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footer3.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B12571" w14:textId="77777777" w:rsidR="000833E7" w:rsidRDefault="000833E7" w:rsidP="00B74950">
      <w:pPr>
        <w:pStyle w:val="Heading1"/>
      </w:pPr>
      <w:permStart w:id="2040275562" w:ed="grivera@dpi.pr.gov"/>
      <w:permEnd w:id="2040275562"/>
    </w:p>
    <w:p w14:paraId="2EF61EC4" w14:textId="77777777" w:rsidR="00F7475A" w:rsidRPr="00D31F00" w:rsidRDefault="000833E7" w:rsidP="00296890">
      <w:pPr>
        <w:tabs>
          <w:tab w:val="left" w:pos="6660"/>
        </w:tabs>
        <w:jc w:val="center"/>
        <w:rPr>
          <w:b/>
          <w:color w:val="33CCCC"/>
          <w:sz w:val="26"/>
          <w:szCs w:val="26"/>
          <w14:shadow w14:blurRad="50800" w14:dist="38100" w14:dir="2700000" w14:sx="100000" w14:sy="100000" w14:kx="0" w14:ky="0" w14:algn="tl">
            <w14:srgbClr w14:val="000000">
              <w14:alpha w14:val="60000"/>
            </w14:srgbClr>
          </w14:shadow>
        </w:rPr>
      </w:pPr>
      <w:r>
        <w:t xml:space="preserve"> </w:t>
      </w:r>
      <w:r w:rsidR="00296890" w:rsidRPr="006C0140">
        <w:t xml:space="preserve">         </w:t>
      </w:r>
    </w:p>
    <w:p w14:paraId="33072051" w14:textId="77777777" w:rsidR="004E05D4" w:rsidRDefault="004E05D4" w:rsidP="005B466C">
      <w:pPr>
        <w:spacing w:line="360" w:lineRule="auto"/>
        <w:jc w:val="both"/>
        <w:rPr>
          <w:color w:val="008080"/>
          <w:lang w:val="es-ES_tradnl"/>
        </w:rPr>
      </w:pPr>
    </w:p>
    <w:p w14:paraId="336F9878" w14:textId="77777777" w:rsidR="004E05D4" w:rsidRPr="003C3F4A" w:rsidRDefault="004E05D4" w:rsidP="003C74C8">
      <w:pPr>
        <w:pStyle w:val="Title"/>
        <w:rPr>
          <w:rFonts w:ascii="Century Gothic" w:hAnsi="Century Gothic"/>
          <w:color w:val="008080"/>
          <w:sz w:val="20"/>
          <w:szCs w:val="20"/>
          <w:lang w:val="es-ES_tradnl"/>
        </w:rPr>
      </w:pPr>
    </w:p>
    <w:p w14:paraId="5B3913A7" w14:textId="77777777" w:rsidR="003C74C8" w:rsidRPr="003C3F4A" w:rsidRDefault="005B466C" w:rsidP="003C74C8">
      <w:pPr>
        <w:pStyle w:val="Title"/>
        <w:rPr>
          <w:rFonts w:ascii="Century Gothic" w:hAnsi="Century Gothic"/>
          <w:color w:val="000000"/>
          <w:sz w:val="20"/>
          <w:szCs w:val="20"/>
          <w:lang w:val="es-ES_tradnl"/>
        </w:rPr>
      </w:pPr>
      <w:r w:rsidRPr="003C3F4A">
        <w:rPr>
          <w:rFonts w:ascii="Century Gothic" w:hAnsi="Century Gothic"/>
          <w:color w:val="000000"/>
          <w:sz w:val="20"/>
          <w:szCs w:val="20"/>
          <w:lang w:val="es-ES_tradnl"/>
        </w:rPr>
        <w:t>ÍNDICE</w:t>
      </w:r>
    </w:p>
    <w:p w14:paraId="37B3C243" w14:textId="77777777" w:rsidR="003C74C8" w:rsidRPr="003C3F4A" w:rsidRDefault="003C74C8" w:rsidP="0099138F">
      <w:pPr>
        <w:pStyle w:val="Title"/>
        <w:tabs>
          <w:tab w:val="left" w:pos="8280"/>
        </w:tabs>
        <w:jc w:val="both"/>
        <w:rPr>
          <w:rFonts w:ascii="Century Gothic" w:hAnsi="Century Gothic"/>
          <w:sz w:val="20"/>
          <w:szCs w:val="20"/>
          <w:lang w:val="es-ES_tradnl"/>
        </w:rPr>
      </w:pPr>
    </w:p>
    <w:p w14:paraId="063060F4" w14:textId="77777777" w:rsidR="003C74C8" w:rsidRPr="003C3F4A" w:rsidRDefault="003C74C8" w:rsidP="003C74C8">
      <w:pPr>
        <w:pStyle w:val="Title"/>
        <w:spacing w:line="480" w:lineRule="auto"/>
        <w:ind w:left="7920"/>
        <w:jc w:val="both"/>
        <w:rPr>
          <w:rFonts w:ascii="Century Gothic" w:hAnsi="Century Gothic"/>
          <w:sz w:val="20"/>
          <w:szCs w:val="20"/>
          <w:lang w:val="es-ES_tradnl"/>
        </w:rPr>
      </w:pPr>
      <w:r w:rsidRPr="003C3F4A">
        <w:rPr>
          <w:rFonts w:ascii="Century Gothic" w:hAnsi="Century Gothic"/>
          <w:sz w:val="20"/>
          <w:szCs w:val="20"/>
          <w:lang w:val="es-ES_tradnl"/>
        </w:rPr>
        <w:t>Página</w:t>
      </w:r>
    </w:p>
    <w:p w14:paraId="0904379A" w14:textId="560745FA" w:rsidR="003C74C8" w:rsidRPr="00251347" w:rsidRDefault="003C74C8" w:rsidP="007D7CBF">
      <w:pPr>
        <w:pStyle w:val="Title"/>
        <w:tabs>
          <w:tab w:val="left" w:pos="8190"/>
        </w:tabs>
        <w:spacing w:line="480" w:lineRule="auto"/>
        <w:jc w:val="left"/>
        <w:rPr>
          <w:rFonts w:ascii="Century Gothic" w:hAnsi="Century Gothic"/>
          <w:b w:val="0"/>
          <w:bCs w:val="0"/>
          <w:szCs w:val="20"/>
          <w:lang w:val="es-ES_tradnl"/>
        </w:rPr>
      </w:pPr>
      <w:r w:rsidRPr="00251347">
        <w:rPr>
          <w:rFonts w:ascii="Century Gothic" w:hAnsi="Century Gothic"/>
          <w:b w:val="0"/>
          <w:bCs w:val="0"/>
          <w:szCs w:val="20"/>
          <w:lang w:val="es-ES_tradnl"/>
        </w:rPr>
        <w:t>Introducción                                                                                                 </w:t>
      </w:r>
      <w:r w:rsidR="00D85C7C" w:rsidRPr="00251347">
        <w:rPr>
          <w:rFonts w:ascii="Century Gothic" w:hAnsi="Century Gothic"/>
          <w:b w:val="0"/>
          <w:bCs w:val="0"/>
          <w:szCs w:val="20"/>
          <w:lang w:val="es-ES_tradnl"/>
        </w:rPr>
        <w:t xml:space="preserve">                 </w:t>
      </w:r>
      <w:r w:rsidR="001B40FF" w:rsidRPr="00251347">
        <w:rPr>
          <w:rFonts w:ascii="Century Gothic" w:hAnsi="Century Gothic"/>
          <w:b w:val="0"/>
          <w:bCs w:val="0"/>
          <w:szCs w:val="20"/>
          <w:lang w:val="es-ES_tradnl"/>
        </w:rPr>
        <w:t xml:space="preserve">         </w:t>
      </w:r>
      <w:r w:rsidR="00C32DE2" w:rsidRPr="00251347">
        <w:rPr>
          <w:rFonts w:ascii="Century Gothic" w:hAnsi="Century Gothic"/>
          <w:b w:val="0"/>
          <w:bCs w:val="0"/>
          <w:szCs w:val="20"/>
          <w:lang w:val="es-ES_tradnl"/>
        </w:rPr>
        <w:t xml:space="preserve"> </w:t>
      </w:r>
      <w:r w:rsidR="00F05534" w:rsidRPr="00251347">
        <w:rPr>
          <w:rFonts w:ascii="Century Gothic" w:hAnsi="Century Gothic"/>
          <w:b w:val="0"/>
          <w:bCs w:val="0"/>
          <w:szCs w:val="20"/>
          <w:lang w:val="es-ES_tradnl"/>
        </w:rPr>
        <w:t xml:space="preserve">  </w:t>
      </w:r>
      <w:r w:rsidRPr="00251347">
        <w:rPr>
          <w:rFonts w:ascii="Century Gothic" w:hAnsi="Century Gothic"/>
          <w:b w:val="0"/>
          <w:bCs w:val="0"/>
          <w:szCs w:val="20"/>
          <w:lang w:val="es-ES_tradnl"/>
        </w:rPr>
        <w:t xml:space="preserve"> </w:t>
      </w:r>
    </w:p>
    <w:p w14:paraId="01D5C2F3" w14:textId="77777777" w:rsidR="003C74C8" w:rsidRPr="00251347" w:rsidRDefault="003C74C8" w:rsidP="007D7CBF">
      <w:pPr>
        <w:pStyle w:val="Title"/>
        <w:tabs>
          <w:tab w:val="left" w:pos="8190"/>
        </w:tabs>
        <w:spacing w:line="480" w:lineRule="auto"/>
        <w:jc w:val="left"/>
        <w:rPr>
          <w:rFonts w:ascii="Century Gothic" w:hAnsi="Century Gothic"/>
          <w:b w:val="0"/>
          <w:bCs w:val="0"/>
          <w:szCs w:val="20"/>
          <w:lang w:val="es-ES_tradnl"/>
        </w:rPr>
      </w:pPr>
      <w:r w:rsidRPr="00251347">
        <w:rPr>
          <w:rFonts w:ascii="Century Gothic" w:hAnsi="Century Gothic"/>
          <w:b w:val="0"/>
          <w:bCs w:val="0"/>
          <w:szCs w:val="20"/>
          <w:lang w:val="es-ES_tradnl"/>
        </w:rPr>
        <w:t>Visión, Misión, Valores Medulares y Política de Calidad</w:t>
      </w:r>
      <w:r w:rsidR="001B40FF" w:rsidRPr="00251347">
        <w:rPr>
          <w:rFonts w:ascii="Century Gothic" w:hAnsi="Century Gothic"/>
          <w:b w:val="0"/>
          <w:bCs w:val="0"/>
          <w:szCs w:val="20"/>
          <w:lang w:val="es-ES_tradnl"/>
        </w:rPr>
        <w:t xml:space="preserve"> </w:t>
      </w:r>
      <w:r w:rsidR="00F729D2" w:rsidRPr="00251347">
        <w:rPr>
          <w:rFonts w:ascii="Century Gothic" w:hAnsi="Century Gothic"/>
          <w:b w:val="0"/>
          <w:bCs w:val="0"/>
          <w:szCs w:val="20"/>
          <w:lang w:val="es-ES_tradnl"/>
        </w:rPr>
        <w:tab/>
        <w:t xml:space="preserve">   2</w:t>
      </w:r>
      <w:r w:rsidR="001B40FF" w:rsidRPr="00251347">
        <w:rPr>
          <w:rFonts w:ascii="Century Gothic" w:hAnsi="Century Gothic"/>
          <w:b w:val="0"/>
          <w:bCs w:val="0"/>
          <w:szCs w:val="20"/>
          <w:lang w:val="es-ES_tradnl"/>
        </w:rPr>
        <w:tab/>
      </w:r>
      <w:r w:rsidR="00B20054" w:rsidRPr="00251347">
        <w:rPr>
          <w:rFonts w:ascii="Century Gothic" w:hAnsi="Century Gothic"/>
          <w:b w:val="0"/>
          <w:bCs w:val="0"/>
          <w:szCs w:val="20"/>
          <w:lang w:val="es-ES_tradnl"/>
        </w:rPr>
        <w:t xml:space="preserve"> </w:t>
      </w:r>
    </w:p>
    <w:p w14:paraId="00A49A01" w14:textId="77777777" w:rsidR="003C74C8" w:rsidRPr="00251347" w:rsidRDefault="003C74C8" w:rsidP="007D7CBF">
      <w:pPr>
        <w:pStyle w:val="Title"/>
        <w:tabs>
          <w:tab w:val="left" w:pos="8190"/>
        </w:tabs>
        <w:spacing w:line="480" w:lineRule="auto"/>
        <w:jc w:val="left"/>
        <w:rPr>
          <w:rFonts w:ascii="Century Gothic" w:hAnsi="Century Gothic"/>
          <w:b w:val="0"/>
          <w:bCs w:val="0"/>
          <w:szCs w:val="20"/>
          <w:lang w:val="es-ES_tradnl"/>
        </w:rPr>
      </w:pPr>
      <w:r w:rsidRPr="00251347">
        <w:rPr>
          <w:rFonts w:ascii="Century Gothic" w:hAnsi="Century Gothic"/>
          <w:b w:val="0"/>
          <w:bCs w:val="0"/>
          <w:szCs w:val="20"/>
          <w:lang w:val="es-ES_tradnl"/>
        </w:rPr>
        <w:t>Política de Calidad                                                  </w:t>
      </w:r>
      <w:r w:rsidR="00F729D2" w:rsidRPr="00251347">
        <w:rPr>
          <w:rFonts w:ascii="Century Gothic" w:hAnsi="Century Gothic"/>
          <w:b w:val="0"/>
          <w:bCs w:val="0"/>
          <w:szCs w:val="20"/>
          <w:lang w:val="es-ES_tradnl"/>
        </w:rPr>
        <w:t>                             </w:t>
      </w:r>
      <w:r w:rsidR="00F729D2" w:rsidRPr="00251347">
        <w:rPr>
          <w:rFonts w:ascii="Century Gothic" w:hAnsi="Century Gothic"/>
          <w:b w:val="0"/>
          <w:bCs w:val="0"/>
          <w:szCs w:val="20"/>
          <w:lang w:val="es-ES_tradnl"/>
        </w:rPr>
        <w:tab/>
        <w:t xml:space="preserve">   3</w:t>
      </w:r>
    </w:p>
    <w:p w14:paraId="45B4D4E8" w14:textId="77777777" w:rsidR="003C74C8" w:rsidRPr="00251347" w:rsidRDefault="003C74C8" w:rsidP="007D7CBF">
      <w:pPr>
        <w:pStyle w:val="Title"/>
        <w:tabs>
          <w:tab w:val="left" w:pos="8190"/>
        </w:tabs>
        <w:spacing w:line="480" w:lineRule="auto"/>
        <w:jc w:val="left"/>
        <w:rPr>
          <w:rFonts w:ascii="Century Gothic" w:hAnsi="Century Gothic"/>
          <w:b w:val="0"/>
          <w:bCs w:val="0"/>
          <w:szCs w:val="20"/>
          <w:lang w:val="es-ES_tradnl"/>
        </w:rPr>
      </w:pPr>
      <w:r w:rsidRPr="00251347">
        <w:rPr>
          <w:rFonts w:ascii="Century Gothic" w:hAnsi="Century Gothic"/>
          <w:b w:val="0"/>
          <w:bCs w:val="0"/>
          <w:szCs w:val="20"/>
          <w:lang w:val="es-ES_tradnl"/>
        </w:rPr>
        <w:t>Organización y Funciones</w:t>
      </w:r>
      <w:r w:rsidR="00F729D2" w:rsidRPr="00251347">
        <w:rPr>
          <w:rFonts w:ascii="Century Gothic" w:hAnsi="Century Gothic"/>
          <w:b w:val="0"/>
          <w:bCs w:val="0"/>
          <w:szCs w:val="20"/>
          <w:lang w:val="es-ES_tradnl"/>
        </w:rPr>
        <w:t>          </w:t>
      </w:r>
      <w:r w:rsidR="00F729D2" w:rsidRPr="00251347">
        <w:rPr>
          <w:rFonts w:ascii="Century Gothic" w:hAnsi="Century Gothic"/>
          <w:b w:val="0"/>
          <w:bCs w:val="0"/>
          <w:szCs w:val="20"/>
          <w:lang w:val="es-ES_tradnl"/>
        </w:rPr>
        <w:tab/>
        <w:t xml:space="preserve">   3</w:t>
      </w:r>
      <w:r w:rsidR="00B20054" w:rsidRPr="00251347">
        <w:rPr>
          <w:rFonts w:ascii="Century Gothic" w:hAnsi="Century Gothic"/>
          <w:b w:val="0"/>
          <w:bCs w:val="0"/>
          <w:szCs w:val="20"/>
          <w:lang w:val="es-ES_tradnl"/>
        </w:rPr>
        <w:t xml:space="preserve"> </w:t>
      </w:r>
    </w:p>
    <w:p w14:paraId="4558B020" w14:textId="77777777" w:rsidR="003C74C8" w:rsidRPr="00251347" w:rsidRDefault="003C74C8" w:rsidP="007D7CBF">
      <w:pPr>
        <w:pStyle w:val="Title"/>
        <w:tabs>
          <w:tab w:val="left" w:pos="8190"/>
        </w:tabs>
        <w:jc w:val="left"/>
        <w:rPr>
          <w:rFonts w:ascii="Century Gothic" w:hAnsi="Century Gothic"/>
          <w:b w:val="0"/>
          <w:bCs w:val="0"/>
          <w:szCs w:val="20"/>
          <w:lang w:val="es-ES_tradnl"/>
        </w:rPr>
      </w:pPr>
      <w:r w:rsidRPr="00251347">
        <w:rPr>
          <w:rFonts w:ascii="Century Gothic" w:hAnsi="Century Gothic"/>
          <w:b w:val="0"/>
          <w:bCs w:val="0"/>
          <w:szCs w:val="20"/>
          <w:lang w:val="es-ES_tradnl"/>
        </w:rPr>
        <w:t xml:space="preserve">Responsabilidades de </w:t>
      </w:r>
      <w:r w:rsidR="00181F21" w:rsidRPr="00251347">
        <w:rPr>
          <w:rFonts w:ascii="Century Gothic" w:hAnsi="Century Gothic"/>
          <w:b w:val="0"/>
          <w:bCs w:val="0"/>
          <w:szCs w:val="20"/>
          <w:lang w:val="es-ES_tradnl"/>
        </w:rPr>
        <w:t>D</w:t>
      </w:r>
      <w:r w:rsidRPr="00251347">
        <w:rPr>
          <w:rFonts w:ascii="Century Gothic" w:hAnsi="Century Gothic"/>
          <w:b w:val="0"/>
          <w:bCs w:val="0"/>
          <w:szCs w:val="20"/>
          <w:lang w:val="es-ES_tradnl"/>
        </w:rPr>
        <w:t>PI en la Carta de Derechos de    </w:t>
      </w:r>
      <w:r w:rsidR="00F729D2" w:rsidRPr="00251347">
        <w:rPr>
          <w:rFonts w:ascii="Century Gothic" w:hAnsi="Century Gothic"/>
          <w:b w:val="0"/>
          <w:bCs w:val="0"/>
          <w:szCs w:val="20"/>
          <w:lang w:val="es-ES_tradnl"/>
        </w:rPr>
        <w:t xml:space="preserve">                  </w:t>
      </w:r>
      <w:r w:rsidR="00F729D2" w:rsidRPr="00251347">
        <w:rPr>
          <w:rFonts w:ascii="Century Gothic" w:hAnsi="Century Gothic"/>
          <w:b w:val="0"/>
          <w:bCs w:val="0"/>
          <w:szCs w:val="20"/>
          <w:lang w:val="es-ES_tradnl"/>
        </w:rPr>
        <w:tab/>
        <w:t xml:space="preserve">   4</w:t>
      </w:r>
    </w:p>
    <w:p w14:paraId="76699F47" w14:textId="77777777" w:rsidR="00413B3C" w:rsidRPr="00251347" w:rsidRDefault="003C74C8" w:rsidP="003C74C8">
      <w:pPr>
        <w:pStyle w:val="Title"/>
        <w:spacing w:line="480" w:lineRule="auto"/>
        <w:jc w:val="left"/>
        <w:rPr>
          <w:rFonts w:ascii="Century Gothic" w:hAnsi="Century Gothic"/>
          <w:b w:val="0"/>
          <w:bCs w:val="0"/>
          <w:szCs w:val="20"/>
          <w:lang w:val="es-ES_tradnl"/>
        </w:rPr>
      </w:pPr>
      <w:r w:rsidRPr="00251347">
        <w:rPr>
          <w:rFonts w:ascii="Century Gothic" w:hAnsi="Century Gothic"/>
          <w:b w:val="0"/>
          <w:bCs w:val="0"/>
          <w:szCs w:val="20"/>
          <w:lang w:val="es-ES_tradnl"/>
        </w:rPr>
        <w:t>Las Personas con Impedimentos    </w:t>
      </w:r>
    </w:p>
    <w:p w14:paraId="4D1056F6" w14:textId="77777777" w:rsidR="00413B3C" w:rsidRPr="00251347" w:rsidRDefault="00413B3C" w:rsidP="007D7CBF">
      <w:pPr>
        <w:pStyle w:val="Title"/>
        <w:tabs>
          <w:tab w:val="left" w:pos="8190"/>
        </w:tabs>
        <w:jc w:val="left"/>
        <w:rPr>
          <w:rFonts w:ascii="Century Gothic" w:hAnsi="Century Gothic"/>
          <w:b w:val="0"/>
          <w:bCs w:val="0"/>
          <w:szCs w:val="20"/>
          <w:lang w:val="es-ES_tradnl"/>
        </w:rPr>
      </w:pPr>
      <w:r w:rsidRPr="00251347">
        <w:rPr>
          <w:rFonts w:ascii="Century Gothic" w:hAnsi="Century Gothic"/>
          <w:b w:val="0"/>
          <w:bCs w:val="0"/>
          <w:szCs w:val="20"/>
          <w:lang w:val="es-ES_tradnl"/>
        </w:rPr>
        <w:t xml:space="preserve">Logros de </w:t>
      </w:r>
      <w:r w:rsidR="00C550F5" w:rsidRPr="00251347">
        <w:rPr>
          <w:rFonts w:ascii="Century Gothic" w:hAnsi="Century Gothic"/>
          <w:b w:val="0"/>
          <w:bCs w:val="0"/>
          <w:szCs w:val="20"/>
          <w:lang w:val="es-ES_tradnl"/>
        </w:rPr>
        <w:t>DP</w:t>
      </w:r>
      <w:r w:rsidRPr="00251347">
        <w:rPr>
          <w:rFonts w:ascii="Century Gothic" w:hAnsi="Century Gothic"/>
          <w:b w:val="0"/>
          <w:bCs w:val="0"/>
          <w:szCs w:val="20"/>
          <w:lang w:val="es-ES_tradnl"/>
        </w:rPr>
        <w:t>I en la Implantación de la Carta de Derechos</w:t>
      </w:r>
      <w:r w:rsidR="003C74C8" w:rsidRPr="00251347">
        <w:rPr>
          <w:rFonts w:ascii="Century Gothic" w:hAnsi="Century Gothic"/>
          <w:b w:val="0"/>
          <w:bCs w:val="0"/>
          <w:szCs w:val="20"/>
          <w:lang w:val="es-ES_tradnl"/>
        </w:rPr>
        <w:t> </w:t>
      </w:r>
      <w:r w:rsidR="00936F09" w:rsidRPr="00251347">
        <w:rPr>
          <w:rFonts w:ascii="Century Gothic" w:hAnsi="Century Gothic"/>
          <w:b w:val="0"/>
          <w:bCs w:val="0"/>
          <w:szCs w:val="20"/>
          <w:lang w:val="es-ES_tradnl"/>
        </w:rPr>
        <w:t>de</w:t>
      </w:r>
      <w:r w:rsidR="00C550F5" w:rsidRPr="00251347">
        <w:rPr>
          <w:rFonts w:ascii="Century Gothic" w:hAnsi="Century Gothic"/>
          <w:b w:val="0"/>
          <w:bCs w:val="0"/>
          <w:szCs w:val="20"/>
          <w:lang w:val="es-ES_tradnl"/>
        </w:rPr>
        <w:t xml:space="preserve"> las</w:t>
      </w:r>
      <w:r w:rsidRPr="00251347">
        <w:rPr>
          <w:rFonts w:ascii="Century Gothic" w:hAnsi="Century Gothic"/>
          <w:b w:val="0"/>
          <w:bCs w:val="0"/>
          <w:szCs w:val="20"/>
          <w:lang w:val="es-ES_tradnl"/>
        </w:rPr>
        <w:t> </w:t>
      </w:r>
      <w:r w:rsidR="00251347">
        <w:rPr>
          <w:rFonts w:ascii="Century Gothic" w:hAnsi="Century Gothic"/>
          <w:b w:val="0"/>
          <w:bCs w:val="0"/>
          <w:szCs w:val="20"/>
          <w:lang w:val="es-ES_tradnl"/>
        </w:rPr>
        <w:t xml:space="preserve">        </w:t>
      </w:r>
      <w:r w:rsidR="00F729D2" w:rsidRPr="00251347">
        <w:rPr>
          <w:rFonts w:ascii="Century Gothic" w:hAnsi="Century Gothic"/>
          <w:b w:val="0"/>
          <w:bCs w:val="0"/>
          <w:szCs w:val="20"/>
          <w:lang w:val="es-ES_tradnl"/>
        </w:rPr>
        <w:t xml:space="preserve">   5</w:t>
      </w:r>
      <w:r w:rsidR="007D7CBF" w:rsidRPr="00251347">
        <w:rPr>
          <w:rFonts w:ascii="Century Gothic" w:hAnsi="Century Gothic"/>
          <w:b w:val="0"/>
          <w:bCs w:val="0"/>
          <w:szCs w:val="20"/>
          <w:lang w:val="es-ES_tradnl"/>
        </w:rPr>
        <w:tab/>
      </w:r>
      <w:r w:rsidR="00B20054" w:rsidRPr="00251347">
        <w:rPr>
          <w:rFonts w:ascii="Century Gothic" w:hAnsi="Century Gothic"/>
          <w:b w:val="0"/>
          <w:bCs w:val="0"/>
          <w:szCs w:val="20"/>
          <w:lang w:val="es-ES_tradnl"/>
        </w:rPr>
        <w:t xml:space="preserve"> </w:t>
      </w:r>
    </w:p>
    <w:p w14:paraId="06E4F210" w14:textId="77777777" w:rsidR="00936F09" w:rsidRPr="00251347" w:rsidRDefault="00936F09" w:rsidP="007D7CBF">
      <w:pPr>
        <w:pStyle w:val="Title"/>
        <w:tabs>
          <w:tab w:val="left" w:pos="8190"/>
        </w:tabs>
        <w:spacing w:line="480" w:lineRule="auto"/>
        <w:jc w:val="left"/>
        <w:rPr>
          <w:rFonts w:ascii="Century Gothic" w:hAnsi="Century Gothic"/>
          <w:b w:val="0"/>
          <w:bCs w:val="0"/>
          <w:szCs w:val="20"/>
          <w:lang w:val="es-ES_tradnl"/>
        </w:rPr>
      </w:pPr>
      <w:r w:rsidRPr="00251347">
        <w:rPr>
          <w:rFonts w:ascii="Century Gothic" w:hAnsi="Century Gothic"/>
          <w:b w:val="0"/>
          <w:bCs w:val="0"/>
          <w:szCs w:val="20"/>
          <w:lang w:val="es-ES_tradnl"/>
        </w:rPr>
        <w:t>Personas con Impedimentos</w:t>
      </w:r>
      <w:r w:rsidR="007D7CBF" w:rsidRPr="00251347">
        <w:rPr>
          <w:rFonts w:ascii="Century Gothic" w:hAnsi="Century Gothic"/>
          <w:b w:val="0"/>
          <w:bCs w:val="0"/>
          <w:szCs w:val="20"/>
          <w:lang w:val="es-ES_tradnl"/>
        </w:rPr>
        <w:tab/>
      </w:r>
    </w:p>
    <w:p w14:paraId="1827095C" w14:textId="77777777" w:rsidR="00D85C7C" w:rsidRPr="00251347" w:rsidRDefault="003C74C8" w:rsidP="003F66CA">
      <w:pPr>
        <w:pStyle w:val="Title"/>
        <w:tabs>
          <w:tab w:val="left" w:pos="8190"/>
        </w:tabs>
        <w:jc w:val="left"/>
        <w:rPr>
          <w:rFonts w:ascii="Century Gothic" w:hAnsi="Century Gothic"/>
          <w:b w:val="0"/>
          <w:bCs w:val="0"/>
          <w:szCs w:val="20"/>
          <w:lang w:val="es-ES_tradnl"/>
        </w:rPr>
      </w:pPr>
      <w:r w:rsidRPr="00251347">
        <w:rPr>
          <w:rFonts w:ascii="Century Gothic" w:hAnsi="Century Gothic"/>
          <w:b w:val="0"/>
          <w:bCs w:val="0"/>
          <w:szCs w:val="20"/>
          <w:lang w:val="es-ES_tradnl"/>
        </w:rPr>
        <w:t>Cumplimiento de las Agencias de G</w:t>
      </w:r>
      <w:r w:rsidR="00D85C7C" w:rsidRPr="00251347">
        <w:rPr>
          <w:rFonts w:ascii="Century Gothic" w:hAnsi="Century Gothic"/>
          <w:b w:val="0"/>
          <w:bCs w:val="0"/>
          <w:szCs w:val="20"/>
          <w:lang w:val="es-ES_tradnl"/>
        </w:rPr>
        <w:t>obierno y Municipios </w:t>
      </w:r>
      <w:r w:rsidR="005E2E0A" w:rsidRPr="00251347">
        <w:rPr>
          <w:rFonts w:ascii="Century Gothic" w:hAnsi="Century Gothic"/>
          <w:b w:val="0"/>
          <w:bCs w:val="0"/>
          <w:szCs w:val="20"/>
          <w:lang w:val="es-ES_tradnl"/>
        </w:rPr>
        <w:t>c</w:t>
      </w:r>
      <w:r w:rsidRPr="00251347">
        <w:rPr>
          <w:rFonts w:ascii="Century Gothic" w:hAnsi="Century Gothic"/>
          <w:b w:val="0"/>
          <w:bCs w:val="0"/>
          <w:szCs w:val="20"/>
          <w:lang w:val="es-ES_tradnl"/>
        </w:rPr>
        <w:t xml:space="preserve">on la </w:t>
      </w:r>
      <w:r w:rsidR="00F729D2" w:rsidRPr="00251347">
        <w:rPr>
          <w:rFonts w:ascii="Century Gothic" w:hAnsi="Century Gothic"/>
          <w:b w:val="0"/>
          <w:bCs w:val="0"/>
          <w:szCs w:val="20"/>
          <w:lang w:val="es-ES_tradnl"/>
        </w:rPr>
        <w:t xml:space="preserve">          </w:t>
      </w:r>
      <w:r w:rsidR="00F729D2" w:rsidRPr="00251347">
        <w:rPr>
          <w:rFonts w:ascii="Century Gothic" w:hAnsi="Century Gothic"/>
          <w:b w:val="0"/>
          <w:bCs w:val="0"/>
          <w:szCs w:val="20"/>
          <w:lang w:val="es-ES_tradnl"/>
        </w:rPr>
        <w:tab/>
        <w:t xml:space="preserve">   7</w:t>
      </w:r>
    </w:p>
    <w:p w14:paraId="2C9ED515" w14:textId="77777777" w:rsidR="003C74C8" w:rsidRPr="00251347" w:rsidRDefault="003C74C8" w:rsidP="007D7CBF">
      <w:pPr>
        <w:pStyle w:val="Title"/>
        <w:tabs>
          <w:tab w:val="left" w:pos="8190"/>
        </w:tabs>
        <w:jc w:val="left"/>
        <w:rPr>
          <w:rFonts w:ascii="Century Gothic" w:hAnsi="Century Gothic"/>
          <w:b w:val="0"/>
          <w:bCs w:val="0"/>
          <w:szCs w:val="20"/>
          <w:lang w:val="es-ES_tradnl"/>
        </w:rPr>
      </w:pPr>
      <w:r w:rsidRPr="00251347">
        <w:rPr>
          <w:rFonts w:ascii="Century Gothic" w:hAnsi="Century Gothic"/>
          <w:b w:val="0"/>
          <w:bCs w:val="0"/>
          <w:szCs w:val="20"/>
          <w:lang w:val="es-ES_tradnl"/>
        </w:rPr>
        <w:t>Carta de Derechos de las Personas con Impedimentos </w:t>
      </w:r>
      <w:r w:rsidR="00435A86">
        <w:rPr>
          <w:rFonts w:ascii="Century Gothic" w:hAnsi="Century Gothic"/>
          <w:b w:val="0"/>
          <w:bCs w:val="0"/>
          <w:szCs w:val="20"/>
          <w:lang w:val="es-ES_tradnl"/>
        </w:rPr>
        <w:t>(Tablas)</w:t>
      </w:r>
      <w:r w:rsidRPr="00251347">
        <w:rPr>
          <w:rFonts w:ascii="Century Gothic" w:hAnsi="Century Gothic"/>
          <w:b w:val="0"/>
          <w:bCs w:val="0"/>
          <w:szCs w:val="20"/>
          <w:lang w:val="es-ES_tradnl"/>
        </w:rPr>
        <w:t xml:space="preserve">             </w:t>
      </w:r>
      <w:r w:rsidR="0099138F" w:rsidRPr="00251347">
        <w:rPr>
          <w:rFonts w:ascii="Century Gothic" w:hAnsi="Century Gothic"/>
          <w:b w:val="0"/>
          <w:bCs w:val="0"/>
          <w:szCs w:val="20"/>
          <w:lang w:val="es-ES_tradnl"/>
        </w:rPr>
        <w:t xml:space="preserve">                                       </w:t>
      </w:r>
      <w:r w:rsidR="007D7CBF" w:rsidRPr="00251347">
        <w:rPr>
          <w:rFonts w:ascii="Century Gothic" w:hAnsi="Century Gothic"/>
          <w:b w:val="0"/>
          <w:bCs w:val="0"/>
          <w:szCs w:val="20"/>
          <w:lang w:val="es-ES_tradnl"/>
        </w:rPr>
        <w:tab/>
      </w:r>
    </w:p>
    <w:p w14:paraId="6461451E" w14:textId="77777777" w:rsidR="003C74C8" w:rsidRPr="00251347" w:rsidRDefault="003C74C8" w:rsidP="003C74C8">
      <w:pPr>
        <w:pStyle w:val="Title"/>
        <w:jc w:val="left"/>
        <w:rPr>
          <w:rFonts w:ascii="Century Gothic" w:hAnsi="Century Gothic"/>
          <w:b w:val="0"/>
          <w:bCs w:val="0"/>
          <w:szCs w:val="20"/>
          <w:lang w:val="es-ES_tradnl"/>
        </w:rPr>
      </w:pPr>
    </w:p>
    <w:p w14:paraId="02A57C79" w14:textId="77777777" w:rsidR="00210675" w:rsidRPr="00251347" w:rsidRDefault="00210675" w:rsidP="00563E66">
      <w:pPr>
        <w:pStyle w:val="Title"/>
        <w:tabs>
          <w:tab w:val="left" w:pos="8280"/>
        </w:tabs>
        <w:jc w:val="left"/>
        <w:rPr>
          <w:rFonts w:ascii="Century Gothic" w:hAnsi="Century Gothic"/>
          <w:b w:val="0"/>
          <w:bCs w:val="0"/>
          <w:szCs w:val="20"/>
          <w:lang w:val="es-ES_tradnl"/>
        </w:rPr>
      </w:pPr>
      <w:r w:rsidRPr="00251347">
        <w:rPr>
          <w:rFonts w:ascii="Century Gothic" w:hAnsi="Century Gothic"/>
          <w:b w:val="0"/>
          <w:bCs w:val="0"/>
          <w:szCs w:val="20"/>
          <w:lang w:val="es-ES_tradnl"/>
        </w:rPr>
        <w:t xml:space="preserve">Proyecciones de </w:t>
      </w:r>
      <w:r w:rsidR="00C550F5" w:rsidRPr="00251347">
        <w:rPr>
          <w:rFonts w:ascii="Century Gothic" w:hAnsi="Century Gothic"/>
          <w:b w:val="0"/>
          <w:bCs w:val="0"/>
          <w:szCs w:val="20"/>
          <w:lang w:val="es-ES_tradnl"/>
        </w:rPr>
        <w:t>DPI</w:t>
      </w:r>
      <w:r w:rsidRPr="00251347">
        <w:rPr>
          <w:rFonts w:ascii="Century Gothic" w:hAnsi="Century Gothic"/>
          <w:b w:val="0"/>
          <w:bCs w:val="0"/>
          <w:szCs w:val="20"/>
          <w:lang w:val="es-ES_tradnl"/>
        </w:rPr>
        <w:t xml:space="preserve"> para el año fiscal 20</w:t>
      </w:r>
      <w:r w:rsidR="00D34889" w:rsidRPr="00251347">
        <w:rPr>
          <w:rFonts w:ascii="Century Gothic" w:hAnsi="Century Gothic"/>
          <w:b w:val="0"/>
          <w:bCs w:val="0"/>
          <w:szCs w:val="20"/>
          <w:lang w:val="es-ES_tradnl"/>
        </w:rPr>
        <w:t>2</w:t>
      </w:r>
      <w:r w:rsidR="00BC06BE">
        <w:rPr>
          <w:rFonts w:ascii="Century Gothic" w:hAnsi="Century Gothic"/>
          <w:b w:val="0"/>
          <w:bCs w:val="0"/>
          <w:szCs w:val="20"/>
          <w:lang w:val="es-ES_tradnl"/>
        </w:rPr>
        <w:t>3</w:t>
      </w:r>
      <w:r w:rsidRPr="00251347">
        <w:rPr>
          <w:rFonts w:ascii="Century Gothic" w:hAnsi="Century Gothic"/>
          <w:b w:val="0"/>
          <w:bCs w:val="0"/>
          <w:szCs w:val="20"/>
          <w:lang w:val="es-ES_tradnl"/>
        </w:rPr>
        <w:t xml:space="preserve"> - 20</w:t>
      </w:r>
      <w:r w:rsidR="00C550F5" w:rsidRPr="00251347">
        <w:rPr>
          <w:rFonts w:ascii="Century Gothic" w:hAnsi="Century Gothic"/>
          <w:b w:val="0"/>
          <w:bCs w:val="0"/>
          <w:szCs w:val="20"/>
          <w:lang w:val="es-ES_tradnl"/>
        </w:rPr>
        <w:t>2</w:t>
      </w:r>
      <w:r w:rsidR="00BC06BE">
        <w:rPr>
          <w:rFonts w:ascii="Century Gothic" w:hAnsi="Century Gothic"/>
          <w:b w:val="0"/>
          <w:bCs w:val="0"/>
          <w:szCs w:val="20"/>
          <w:lang w:val="es-ES_tradnl"/>
        </w:rPr>
        <w:t>4</w:t>
      </w:r>
      <w:r w:rsidR="00F729D2" w:rsidRPr="00251347">
        <w:rPr>
          <w:rFonts w:ascii="Century Gothic" w:hAnsi="Century Gothic"/>
          <w:b w:val="0"/>
          <w:bCs w:val="0"/>
          <w:szCs w:val="20"/>
          <w:lang w:val="es-ES_tradnl"/>
        </w:rPr>
        <w:t>              </w:t>
      </w:r>
      <w:r w:rsidR="00F729D2" w:rsidRPr="00251347">
        <w:rPr>
          <w:rFonts w:ascii="Century Gothic" w:hAnsi="Century Gothic"/>
          <w:b w:val="0"/>
          <w:bCs w:val="0"/>
          <w:szCs w:val="20"/>
          <w:lang w:val="es-ES_tradnl"/>
        </w:rPr>
        <w:tab/>
      </w:r>
      <w:r w:rsidR="00435A86">
        <w:rPr>
          <w:rFonts w:ascii="Century Gothic" w:hAnsi="Century Gothic"/>
          <w:b w:val="0"/>
          <w:bCs w:val="0"/>
          <w:szCs w:val="20"/>
          <w:lang w:val="es-ES_tradnl"/>
        </w:rPr>
        <w:t>12</w:t>
      </w:r>
    </w:p>
    <w:p w14:paraId="21A4E901" w14:textId="77777777" w:rsidR="00210675" w:rsidRPr="00251347" w:rsidRDefault="00210675" w:rsidP="00563E66">
      <w:pPr>
        <w:pStyle w:val="Title"/>
        <w:tabs>
          <w:tab w:val="left" w:pos="8280"/>
        </w:tabs>
        <w:jc w:val="left"/>
        <w:rPr>
          <w:rFonts w:ascii="Century Gothic" w:hAnsi="Century Gothic"/>
          <w:b w:val="0"/>
          <w:bCs w:val="0"/>
          <w:szCs w:val="20"/>
          <w:lang w:val="es-ES_tradnl"/>
        </w:rPr>
      </w:pPr>
    </w:p>
    <w:p w14:paraId="4E8B83F0" w14:textId="77777777" w:rsidR="003C74C8" w:rsidRPr="00251347" w:rsidRDefault="003C74C8" w:rsidP="00563E66">
      <w:pPr>
        <w:pStyle w:val="Title"/>
        <w:tabs>
          <w:tab w:val="left" w:pos="8280"/>
        </w:tabs>
        <w:jc w:val="left"/>
        <w:rPr>
          <w:rFonts w:ascii="Century Gothic" w:hAnsi="Century Gothic"/>
          <w:b w:val="0"/>
          <w:bCs w:val="0"/>
          <w:szCs w:val="20"/>
          <w:lang w:val="es-ES_tradnl"/>
        </w:rPr>
      </w:pPr>
      <w:r w:rsidRPr="00251347">
        <w:rPr>
          <w:rFonts w:ascii="Century Gothic" w:hAnsi="Century Gothic"/>
          <w:b w:val="0"/>
          <w:bCs w:val="0"/>
          <w:szCs w:val="20"/>
          <w:lang w:val="es-ES_tradnl"/>
        </w:rPr>
        <w:t xml:space="preserve">Acciones contundentes de </w:t>
      </w:r>
      <w:r w:rsidR="00C550F5" w:rsidRPr="00251347">
        <w:rPr>
          <w:rFonts w:ascii="Century Gothic" w:hAnsi="Century Gothic"/>
          <w:b w:val="0"/>
          <w:bCs w:val="0"/>
          <w:szCs w:val="20"/>
          <w:lang w:val="es-ES_tradnl"/>
        </w:rPr>
        <w:t>D</w:t>
      </w:r>
      <w:r w:rsidRPr="00251347">
        <w:rPr>
          <w:rFonts w:ascii="Century Gothic" w:hAnsi="Century Gothic"/>
          <w:b w:val="0"/>
          <w:bCs w:val="0"/>
          <w:szCs w:val="20"/>
          <w:lang w:val="es-ES_tradnl"/>
        </w:rPr>
        <w:t>PI para lograr el cumplimiento</w:t>
      </w:r>
      <w:r w:rsidR="00F729D2" w:rsidRPr="00251347">
        <w:rPr>
          <w:rFonts w:ascii="Century Gothic" w:hAnsi="Century Gothic"/>
          <w:b w:val="0"/>
          <w:bCs w:val="0"/>
          <w:szCs w:val="20"/>
          <w:lang w:val="es-ES_tradnl"/>
        </w:rPr>
        <w:t>          </w:t>
      </w:r>
      <w:r w:rsidR="00F729D2" w:rsidRPr="00251347">
        <w:rPr>
          <w:rFonts w:ascii="Century Gothic" w:hAnsi="Century Gothic"/>
          <w:b w:val="0"/>
          <w:bCs w:val="0"/>
          <w:szCs w:val="20"/>
          <w:lang w:val="es-ES_tradnl"/>
        </w:rPr>
        <w:tab/>
      </w:r>
    </w:p>
    <w:p w14:paraId="59515DFC" w14:textId="77777777" w:rsidR="00D85C7C" w:rsidRPr="00251347" w:rsidRDefault="00936F09" w:rsidP="007D7CBF">
      <w:pPr>
        <w:pStyle w:val="Title"/>
        <w:tabs>
          <w:tab w:val="left" w:pos="8190"/>
        </w:tabs>
        <w:jc w:val="left"/>
        <w:rPr>
          <w:rFonts w:ascii="Century Gothic" w:hAnsi="Century Gothic"/>
          <w:b w:val="0"/>
          <w:bCs w:val="0"/>
          <w:szCs w:val="20"/>
          <w:lang w:val="es-ES_tradnl"/>
        </w:rPr>
      </w:pPr>
      <w:r w:rsidRPr="00251347">
        <w:rPr>
          <w:rFonts w:ascii="Century Gothic" w:hAnsi="Century Gothic"/>
          <w:b w:val="0"/>
          <w:bCs w:val="0"/>
          <w:szCs w:val="20"/>
          <w:lang w:val="es-ES_tradnl"/>
        </w:rPr>
        <w:t>d</w:t>
      </w:r>
      <w:r w:rsidR="003C74C8" w:rsidRPr="00251347">
        <w:rPr>
          <w:rFonts w:ascii="Century Gothic" w:hAnsi="Century Gothic"/>
          <w:b w:val="0"/>
          <w:bCs w:val="0"/>
          <w:szCs w:val="20"/>
          <w:lang w:val="es-ES_tradnl"/>
        </w:rPr>
        <w:t>e la Carta de Derechos de las Personas con Impedimentos  </w:t>
      </w:r>
      <w:r w:rsidR="007D7CBF" w:rsidRPr="00251347">
        <w:rPr>
          <w:rFonts w:ascii="Century Gothic" w:hAnsi="Century Gothic"/>
          <w:b w:val="0"/>
          <w:bCs w:val="0"/>
          <w:szCs w:val="20"/>
          <w:lang w:val="es-ES_tradnl"/>
        </w:rPr>
        <w:tab/>
      </w:r>
    </w:p>
    <w:p w14:paraId="218F778C" w14:textId="77777777" w:rsidR="00D85C7C" w:rsidRPr="00251347" w:rsidRDefault="00D85C7C" w:rsidP="003C74C8">
      <w:pPr>
        <w:pStyle w:val="Title"/>
        <w:jc w:val="left"/>
        <w:rPr>
          <w:rFonts w:ascii="Century Gothic" w:hAnsi="Century Gothic"/>
          <w:b w:val="0"/>
          <w:bCs w:val="0"/>
          <w:szCs w:val="20"/>
          <w:lang w:val="es-ES_tradnl"/>
        </w:rPr>
      </w:pPr>
    </w:p>
    <w:p w14:paraId="17E9F806" w14:textId="77777777" w:rsidR="00210675" w:rsidRPr="00251347" w:rsidRDefault="000408D3" w:rsidP="008C175E">
      <w:pPr>
        <w:pStyle w:val="Title"/>
        <w:jc w:val="left"/>
        <w:rPr>
          <w:rFonts w:ascii="Century Gothic" w:hAnsi="Century Gothic"/>
          <w:b w:val="0"/>
          <w:bCs w:val="0"/>
          <w:szCs w:val="20"/>
          <w:lang w:val="es-ES_tradnl"/>
        </w:rPr>
      </w:pPr>
      <w:r w:rsidRPr="00251347">
        <w:rPr>
          <w:rFonts w:ascii="Century Gothic" w:hAnsi="Century Gothic"/>
          <w:b w:val="0"/>
          <w:bCs w:val="0"/>
          <w:szCs w:val="20"/>
          <w:lang w:val="es-ES_tradnl"/>
        </w:rPr>
        <w:t xml:space="preserve">Petición Presupuestaria </w:t>
      </w:r>
      <w:r w:rsidRPr="00251347">
        <w:rPr>
          <w:rFonts w:ascii="Century Gothic" w:hAnsi="Century Gothic"/>
          <w:b w:val="0"/>
          <w:bCs w:val="0"/>
          <w:szCs w:val="20"/>
          <w:lang w:val="es-ES_tradnl"/>
        </w:rPr>
        <w:tab/>
      </w:r>
      <w:r w:rsidR="009E3975" w:rsidRPr="00251347">
        <w:rPr>
          <w:rFonts w:ascii="Century Gothic" w:hAnsi="Century Gothic"/>
          <w:b w:val="0"/>
          <w:bCs w:val="0"/>
          <w:szCs w:val="20"/>
          <w:lang w:val="es-ES_tradnl"/>
        </w:rPr>
        <w:tab/>
      </w:r>
      <w:r w:rsidR="009E3975" w:rsidRPr="00251347">
        <w:rPr>
          <w:rFonts w:ascii="Century Gothic" w:hAnsi="Century Gothic"/>
          <w:b w:val="0"/>
          <w:bCs w:val="0"/>
          <w:szCs w:val="20"/>
          <w:lang w:val="es-ES_tradnl"/>
        </w:rPr>
        <w:tab/>
      </w:r>
      <w:r w:rsidR="009E3975" w:rsidRPr="00251347">
        <w:rPr>
          <w:rFonts w:ascii="Century Gothic" w:hAnsi="Century Gothic"/>
          <w:b w:val="0"/>
          <w:bCs w:val="0"/>
          <w:szCs w:val="20"/>
          <w:lang w:val="es-ES_tradnl"/>
        </w:rPr>
        <w:tab/>
      </w:r>
      <w:r w:rsidR="009E3975" w:rsidRPr="00251347">
        <w:rPr>
          <w:rFonts w:ascii="Century Gothic" w:hAnsi="Century Gothic"/>
          <w:b w:val="0"/>
          <w:bCs w:val="0"/>
          <w:szCs w:val="20"/>
          <w:lang w:val="es-ES_tradnl"/>
        </w:rPr>
        <w:tab/>
      </w:r>
      <w:r w:rsidR="00F729D2" w:rsidRPr="00251347">
        <w:rPr>
          <w:rFonts w:ascii="Century Gothic" w:hAnsi="Century Gothic"/>
          <w:b w:val="0"/>
          <w:bCs w:val="0"/>
          <w:szCs w:val="20"/>
          <w:lang w:val="es-ES_tradnl"/>
        </w:rPr>
        <w:tab/>
      </w:r>
      <w:r w:rsidR="00F729D2" w:rsidRPr="00251347">
        <w:rPr>
          <w:rFonts w:ascii="Century Gothic" w:hAnsi="Century Gothic"/>
          <w:b w:val="0"/>
          <w:bCs w:val="0"/>
          <w:szCs w:val="20"/>
          <w:lang w:val="es-ES_tradnl"/>
        </w:rPr>
        <w:tab/>
      </w:r>
      <w:r w:rsidR="00F729D2" w:rsidRPr="00251347">
        <w:rPr>
          <w:rFonts w:ascii="Century Gothic" w:hAnsi="Century Gothic"/>
          <w:b w:val="0"/>
          <w:bCs w:val="0"/>
          <w:szCs w:val="20"/>
          <w:lang w:val="es-ES_tradnl"/>
        </w:rPr>
        <w:tab/>
        <w:t xml:space="preserve">   </w:t>
      </w:r>
      <w:r w:rsidR="005F1B99">
        <w:rPr>
          <w:rFonts w:ascii="Century Gothic" w:hAnsi="Century Gothic"/>
          <w:b w:val="0"/>
          <w:bCs w:val="0"/>
          <w:szCs w:val="20"/>
          <w:lang w:val="es-ES_tradnl"/>
        </w:rPr>
        <w:t xml:space="preserve">  1</w:t>
      </w:r>
      <w:r w:rsidR="00C71B5A">
        <w:rPr>
          <w:rFonts w:ascii="Century Gothic" w:hAnsi="Century Gothic"/>
          <w:b w:val="0"/>
          <w:bCs w:val="0"/>
          <w:szCs w:val="20"/>
          <w:lang w:val="es-ES_tradnl"/>
        </w:rPr>
        <w:t>4</w:t>
      </w:r>
      <w:r w:rsidR="00F729D2" w:rsidRPr="00251347">
        <w:rPr>
          <w:rFonts w:ascii="Century Gothic" w:hAnsi="Century Gothic"/>
          <w:b w:val="0"/>
          <w:bCs w:val="0"/>
          <w:szCs w:val="20"/>
          <w:lang w:val="es-ES_tradnl"/>
        </w:rPr>
        <w:t xml:space="preserve">   </w:t>
      </w:r>
      <w:r w:rsidRPr="00251347">
        <w:rPr>
          <w:rFonts w:ascii="Century Gothic" w:hAnsi="Century Gothic"/>
          <w:b w:val="0"/>
          <w:bCs w:val="0"/>
          <w:szCs w:val="20"/>
          <w:lang w:val="es-ES_tradnl"/>
        </w:rPr>
        <w:tab/>
      </w:r>
      <w:r w:rsidRPr="00251347">
        <w:rPr>
          <w:rFonts w:ascii="Century Gothic" w:hAnsi="Century Gothic"/>
          <w:b w:val="0"/>
          <w:bCs w:val="0"/>
          <w:szCs w:val="20"/>
          <w:lang w:val="es-ES_tradnl"/>
        </w:rPr>
        <w:tab/>
      </w:r>
      <w:r w:rsidRPr="00251347">
        <w:rPr>
          <w:rFonts w:ascii="Century Gothic" w:hAnsi="Century Gothic"/>
          <w:b w:val="0"/>
          <w:bCs w:val="0"/>
          <w:szCs w:val="20"/>
          <w:lang w:val="es-ES_tradnl"/>
        </w:rPr>
        <w:tab/>
      </w:r>
      <w:r w:rsidRPr="00251347">
        <w:rPr>
          <w:rFonts w:ascii="Century Gothic" w:hAnsi="Century Gothic"/>
          <w:b w:val="0"/>
          <w:bCs w:val="0"/>
          <w:szCs w:val="20"/>
          <w:lang w:val="es-ES_tradnl"/>
        </w:rPr>
        <w:tab/>
        <w:t xml:space="preserve">     </w:t>
      </w:r>
      <w:r w:rsidRPr="00251347">
        <w:rPr>
          <w:rFonts w:ascii="Century Gothic" w:hAnsi="Century Gothic"/>
          <w:b w:val="0"/>
          <w:bCs w:val="0"/>
          <w:szCs w:val="20"/>
          <w:lang w:val="es-ES_tradnl"/>
        </w:rPr>
        <w:tab/>
        <w:t xml:space="preserve">                                                                                                       </w:t>
      </w:r>
      <w:r w:rsidR="003C74C8" w:rsidRPr="00251347">
        <w:rPr>
          <w:rFonts w:ascii="Century Gothic" w:hAnsi="Century Gothic"/>
          <w:b w:val="0"/>
          <w:bCs w:val="0"/>
          <w:szCs w:val="20"/>
          <w:lang w:val="es-ES_tradnl"/>
        </w:rPr>
        <w:t>         </w:t>
      </w:r>
      <w:r w:rsidR="00B76355" w:rsidRPr="00251347">
        <w:rPr>
          <w:rFonts w:ascii="Century Gothic" w:hAnsi="Century Gothic"/>
          <w:b w:val="0"/>
          <w:bCs w:val="0"/>
          <w:szCs w:val="20"/>
          <w:lang w:val="es-ES_tradnl"/>
        </w:rPr>
        <w:tab/>
      </w:r>
    </w:p>
    <w:p w14:paraId="05DCC092" w14:textId="77777777" w:rsidR="003C74C8" w:rsidRPr="00251347" w:rsidRDefault="000408D3" w:rsidP="000408D3">
      <w:pPr>
        <w:pStyle w:val="Title"/>
        <w:jc w:val="left"/>
        <w:rPr>
          <w:rFonts w:ascii="Century Gothic" w:hAnsi="Century Gothic"/>
          <w:b w:val="0"/>
          <w:bCs w:val="0"/>
          <w:szCs w:val="20"/>
          <w:lang w:val="es-ES_tradnl"/>
        </w:rPr>
      </w:pPr>
      <w:r w:rsidRPr="00251347">
        <w:rPr>
          <w:rFonts w:ascii="Century Gothic" w:hAnsi="Century Gothic"/>
          <w:b w:val="0"/>
          <w:bCs w:val="0"/>
          <w:szCs w:val="20"/>
          <w:lang w:val="es-ES_tradnl"/>
        </w:rPr>
        <w:t>Anejos</w:t>
      </w:r>
      <w:r w:rsidR="005F1B99">
        <w:rPr>
          <w:rFonts w:ascii="Century Gothic" w:hAnsi="Century Gothic"/>
          <w:b w:val="0"/>
          <w:bCs w:val="0"/>
          <w:szCs w:val="20"/>
          <w:lang w:val="es-ES_tradnl"/>
        </w:rPr>
        <w:tab/>
      </w:r>
      <w:r w:rsidR="005F1B99">
        <w:rPr>
          <w:rFonts w:ascii="Century Gothic" w:hAnsi="Century Gothic"/>
          <w:b w:val="0"/>
          <w:bCs w:val="0"/>
          <w:szCs w:val="20"/>
          <w:lang w:val="es-ES_tradnl"/>
        </w:rPr>
        <w:tab/>
      </w:r>
      <w:r w:rsidR="005F1B99">
        <w:rPr>
          <w:rFonts w:ascii="Century Gothic" w:hAnsi="Century Gothic"/>
          <w:b w:val="0"/>
          <w:bCs w:val="0"/>
          <w:szCs w:val="20"/>
          <w:lang w:val="es-ES_tradnl"/>
        </w:rPr>
        <w:tab/>
      </w:r>
      <w:r w:rsidR="005F1B99">
        <w:rPr>
          <w:rFonts w:ascii="Century Gothic" w:hAnsi="Century Gothic"/>
          <w:b w:val="0"/>
          <w:bCs w:val="0"/>
          <w:szCs w:val="20"/>
          <w:lang w:val="es-ES_tradnl"/>
        </w:rPr>
        <w:tab/>
      </w:r>
      <w:r w:rsidR="005F1B99">
        <w:rPr>
          <w:rFonts w:ascii="Century Gothic" w:hAnsi="Century Gothic"/>
          <w:b w:val="0"/>
          <w:bCs w:val="0"/>
          <w:szCs w:val="20"/>
          <w:lang w:val="es-ES_tradnl"/>
        </w:rPr>
        <w:tab/>
      </w:r>
      <w:r w:rsidR="005F1B99">
        <w:rPr>
          <w:rFonts w:ascii="Century Gothic" w:hAnsi="Century Gothic"/>
          <w:b w:val="0"/>
          <w:bCs w:val="0"/>
          <w:szCs w:val="20"/>
          <w:lang w:val="es-ES_tradnl"/>
        </w:rPr>
        <w:tab/>
      </w:r>
      <w:r w:rsidR="005F1B99">
        <w:rPr>
          <w:rFonts w:ascii="Century Gothic" w:hAnsi="Century Gothic"/>
          <w:b w:val="0"/>
          <w:bCs w:val="0"/>
          <w:szCs w:val="20"/>
          <w:lang w:val="es-ES_tradnl"/>
        </w:rPr>
        <w:tab/>
      </w:r>
      <w:r w:rsidR="005F1B99">
        <w:rPr>
          <w:rFonts w:ascii="Century Gothic" w:hAnsi="Century Gothic"/>
          <w:b w:val="0"/>
          <w:bCs w:val="0"/>
          <w:szCs w:val="20"/>
          <w:lang w:val="es-ES_tradnl"/>
        </w:rPr>
        <w:tab/>
      </w:r>
      <w:r w:rsidR="005F1B99">
        <w:rPr>
          <w:rFonts w:ascii="Century Gothic" w:hAnsi="Century Gothic"/>
          <w:b w:val="0"/>
          <w:bCs w:val="0"/>
          <w:szCs w:val="20"/>
          <w:lang w:val="es-ES_tradnl"/>
        </w:rPr>
        <w:tab/>
      </w:r>
      <w:r w:rsidR="005F1B99">
        <w:rPr>
          <w:rFonts w:ascii="Century Gothic" w:hAnsi="Century Gothic"/>
          <w:b w:val="0"/>
          <w:bCs w:val="0"/>
          <w:szCs w:val="20"/>
          <w:lang w:val="es-ES_tradnl"/>
        </w:rPr>
        <w:tab/>
        <w:t xml:space="preserve">     1</w:t>
      </w:r>
      <w:r w:rsidR="00C71B5A">
        <w:rPr>
          <w:rFonts w:ascii="Century Gothic" w:hAnsi="Century Gothic"/>
          <w:b w:val="0"/>
          <w:bCs w:val="0"/>
          <w:szCs w:val="20"/>
          <w:lang w:val="es-ES_tradnl"/>
        </w:rPr>
        <w:t>6</w:t>
      </w:r>
      <w:r w:rsidR="005F1B99">
        <w:rPr>
          <w:rFonts w:ascii="Century Gothic" w:hAnsi="Century Gothic"/>
          <w:b w:val="0"/>
          <w:bCs w:val="0"/>
          <w:szCs w:val="20"/>
          <w:lang w:val="es-ES_tradnl"/>
        </w:rPr>
        <w:tab/>
      </w:r>
      <w:r w:rsidRPr="00251347">
        <w:rPr>
          <w:rFonts w:ascii="Century Gothic" w:hAnsi="Century Gothic"/>
          <w:b w:val="0"/>
          <w:bCs w:val="0"/>
          <w:szCs w:val="20"/>
          <w:lang w:val="es-ES_tradnl"/>
        </w:rPr>
        <w:t>    </w:t>
      </w:r>
      <w:r w:rsidR="00F729D2" w:rsidRPr="00251347">
        <w:rPr>
          <w:rFonts w:ascii="Century Gothic" w:hAnsi="Century Gothic"/>
          <w:b w:val="0"/>
          <w:bCs w:val="0"/>
          <w:szCs w:val="20"/>
          <w:lang w:val="es-ES_tradnl"/>
        </w:rPr>
        <w:t xml:space="preserve">  </w:t>
      </w:r>
      <w:r w:rsidR="00F729D2" w:rsidRPr="00251347">
        <w:rPr>
          <w:rFonts w:ascii="Century Gothic" w:hAnsi="Century Gothic"/>
          <w:b w:val="0"/>
          <w:bCs w:val="0"/>
          <w:szCs w:val="20"/>
          <w:lang w:val="es-ES_tradnl"/>
        </w:rPr>
        <w:tab/>
      </w:r>
      <w:r w:rsidR="00F729D2" w:rsidRPr="00251347">
        <w:rPr>
          <w:rFonts w:ascii="Century Gothic" w:hAnsi="Century Gothic"/>
          <w:b w:val="0"/>
          <w:bCs w:val="0"/>
          <w:szCs w:val="20"/>
          <w:lang w:val="es-ES_tradnl"/>
        </w:rPr>
        <w:tab/>
      </w:r>
      <w:r w:rsidR="00F729D2" w:rsidRPr="00251347">
        <w:rPr>
          <w:rFonts w:ascii="Century Gothic" w:hAnsi="Century Gothic"/>
          <w:b w:val="0"/>
          <w:bCs w:val="0"/>
          <w:szCs w:val="20"/>
          <w:lang w:val="es-ES_tradnl"/>
        </w:rPr>
        <w:tab/>
      </w:r>
      <w:r w:rsidR="00F729D2" w:rsidRPr="00251347">
        <w:rPr>
          <w:rFonts w:ascii="Century Gothic" w:hAnsi="Century Gothic"/>
          <w:b w:val="0"/>
          <w:bCs w:val="0"/>
          <w:szCs w:val="20"/>
          <w:lang w:val="es-ES_tradnl"/>
        </w:rPr>
        <w:tab/>
      </w:r>
      <w:r w:rsidR="00F729D2" w:rsidRPr="00251347">
        <w:rPr>
          <w:rFonts w:ascii="Century Gothic" w:hAnsi="Century Gothic"/>
          <w:b w:val="0"/>
          <w:bCs w:val="0"/>
          <w:szCs w:val="20"/>
          <w:lang w:val="es-ES_tradnl"/>
        </w:rPr>
        <w:tab/>
      </w:r>
      <w:r w:rsidR="00F729D2" w:rsidRPr="00251347">
        <w:rPr>
          <w:rFonts w:ascii="Century Gothic" w:hAnsi="Century Gothic"/>
          <w:b w:val="0"/>
          <w:bCs w:val="0"/>
          <w:szCs w:val="20"/>
          <w:lang w:val="es-ES_tradnl"/>
        </w:rPr>
        <w:tab/>
      </w:r>
      <w:r w:rsidR="00F729D2" w:rsidRPr="00251347">
        <w:rPr>
          <w:rFonts w:ascii="Century Gothic" w:hAnsi="Century Gothic"/>
          <w:b w:val="0"/>
          <w:bCs w:val="0"/>
          <w:szCs w:val="20"/>
          <w:lang w:val="es-ES_tradnl"/>
        </w:rPr>
        <w:tab/>
      </w:r>
      <w:r w:rsidR="00F729D2" w:rsidRPr="00251347">
        <w:rPr>
          <w:rFonts w:ascii="Century Gothic" w:hAnsi="Century Gothic"/>
          <w:b w:val="0"/>
          <w:bCs w:val="0"/>
          <w:szCs w:val="20"/>
          <w:lang w:val="es-ES_tradnl"/>
        </w:rPr>
        <w:tab/>
      </w:r>
      <w:r w:rsidR="00F729D2" w:rsidRPr="00251347">
        <w:rPr>
          <w:rFonts w:ascii="Century Gothic" w:hAnsi="Century Gothic"/>
          <w:b w:val="0"/>
          <w:bCs w:val="0"/>
          <w:szCs w:val="20"/>
          <w:lang w:val="es-ES_tradnl"/>
        </w:rPr>
        <w:tab/>
      </w:r>
      <w:r w:rsidR="00F729D2" w:rsidRPr="00251347">
        <w:rPr>
          <w:rFonts w:ascii="Century Gothic" w:hAnsi="Century Gothic"/>
          <w:b w:val="0"/>
          <w:bCs w:val="0"/>
          <w:szCs w:val="20"/>
          <w:lang w:val="es-ES_tradnl"/>
        </w:rPr>
        <w:tab/>
        <w:t xml:space="preserve">      </w:t>
      </w:r>
      <w:r w:rsidR="002E681A" w:rsidRPr="00251347">
        <w:rPr>
          <w:rFonts w:ascii="Century Gothic" w:hAnsi="Century Gothic"/>
          <w:b w:val="0"/>
          <w:bCs w:val="0"/>
          <w:szCs w:val="20"/>
          <w:lang w:val="es-ES_tradnl"/>
        </w:rPr>
        <w:t xml:space="preserve">  </w:t>
      </w:r>
      <w:r w:rsidR="00563E66" w:rsidRPr="00251347">
        <w:rPr>
          <w:rFonts w:ascii="Century Gothic" w:hAnsi="Century Gothic"/>
          <w:b w:val="0"/>
          <w:bCs w:val="0"/>
          <w:szCs w:val="20"/>
          <w:lang w:val="es-ES_tradnl"/>
        </w:rPr>
        <w:t xml:space="preserve">                        </w:t>
      </w:r>
    </w:p>
    <w:p w14:paraId="00D451F9" w14:textId="77777777" w:rsidR="003C74C8" w:rsidRPr="00D31F00" w:rsidRDefault="003C74C8" w:rsidP="00F7475A">
      <w:pPr>
        <w:jc w:val="center"/>
        <w:rPr>
          <w:rFonts w:ascii="Century Gothic" w:hAnsi="Century Gothic"/>
          <w:b/>
          <w:color w:val="33CCCC"/>
          <w:szCs w:val="20"/>
          <w:lang w:val="es-ES_tradnl"/>
          <w14:shadow w14:blurRad="50800" w14:dist="38100" w14:dir="2700000" w14:sx="100000" w14:sy="100000" w14:kx="0" w14:ky="0" w14:algn="tl">
            <w14:srgbClr w14:val="000000">
              <w14:alpha w14:val="60000"/>
            </w14:srgbClr>
          </w14:shadow>
        </w:rPr>
      </w:pPr>
    </w:p>
    <w:p w14:paraId="6C596205" w14:textId="77777777" w:rsidR="003C74C8" w:rsidRPr="00D31F00" w:rsidRDefault="003C74C8" w:rsidP="00F7475A">
      <w:pPr>
        <w:jc w:val="center"/>
        <w:rPr>
          <w:rFonts w:ascii="Century Gothic" w:hAnsi="Century Gothic"/>
          <w:b/>
          <w:color w:val="33CCCC"/>
          <w:sz w:val="20"/>
          <w:szCs w:val="20"/>
          <w:lang w:val="es-ES_tradnl"/>
          <w14:shadow w14:blurRad="50800" w14:dist="38100" w14:dir="2700000" w14:sx="100000" w14:sy="100000" w14:kx="0" w14:ky="0" w14:algn="tl">
            <w14:srgbClr w14:val="000000">
              <w14:alpha w14:val="60000"/>
            </w14:srgbClr>
          </w14:shadow>
        </w:rPr>
      </w:pPr>
    </w:p>
    <w:p w14:paraId="3C124C3C" w14:textId="77777777" w:rsidR="003C74C8" w:rsidRPr="00D31F00" w:rsidRDefault="003C74C8" w:rsidP="00F7475A">
      <w:pPr>
        <w:jc w:val="center"/>
        <w:rPr>
          <w:rFonts w:ascii="Century Gothic" w:hAnsi="Century Gothic"/>
          <w:b/>
          <w:color w:val="33CCCC"/>
          <w:sz w:val="20"/>
          <w:szCs w:val="20"/>
          <w:lang w:val="es-ES_tradnl"/>
          <w14:shadow w14:blurRad="50800" w14:dist="38100" w14:dir="2700000" w14:sx="100000" w14:sy="100000" w14:kx="0" w14:ky="0" w14:algn="tl">
            <w14:srgbClr w14:val="000000">
              <w14:alpha w14:val="60000"/>
            </w14:srgbClr>
          </w14:shadow>
        </w:rPr>
      </w:pPr>
    </w:p>
    <w:p w14:paraId="250366E6" w14:textId="77777777" w:rsidR="003C74C8" w:rsidRPr="00D31F00" w:rsidRDefault="003C74C8" w:rsidP="00F7475A">
      <w:pPr>
        <w:jc w:val="center"/>
        <w:rPr>
          <w:rFonts w:ascii="Century Gothic" w:hAnsi="Century Gothic"/>
          <w:b/>
          <w:color w:val="33CCCC"/>
          <w:sz w:val="20"/>
          <w:szCs w:val="20"/>
          <w:lang w:val="es-ES_tradnl"/>
          <w14:shadow w14:blurRad="50800" w14:dist="38100" w14:dir="2700000" w14:sx="100000" w14:sy="100000" w14:kx="0" w14:ky="0" w14:algn="tl">
            <w14:srgbClr w14:val="000000">
              <w14:alpha w14:val="60000"/>
            </w14:srgbClr>
          </w14:shadow>
        </w:rPr>
      </w:pPr>
    </w:p>
    <w:p w14:paraId="0E8F5BE0" w14:textId="77777777" w:rsidR="003C74C8" w:rsidRPr="00D31F00" w:rsidRDefault="003C74C8" w:rsidP="00F7475A">
      <w:pPr>
        <w:jc w:val="center"/>
        <w:rPr>
          <w:rFonts w:ascii="Century Gothic" w:hAnsi="Century Gothic"/>
          <w:b/>
          <w:color w:val="33CCCC"/>
          <w:sz w:val="20"/>
          <w:szCs w:val="20"/>
          <w:lang w:val="es-ES_tradnl"/>
          <w14:shadow w14:blurRad="50800" w14:dist="38100" w14:dir="2700000" w14:sx="100000" w14:sy="100000" w14:kx="0" w14:ky="0" w14:algn="tl">
            <w14:srgbClr w14:val="000000">
              <w14:alpha w14:val="60000"/>
            </w14:srgbClr>
          </w14:shadow>
        </w:rPr>
      </w:pPr>
    </w:p>
    <w:p w14:paraId="2CC45D71" w14:textId="77777777" w:rsidR="003C74C8" w:rsidRPr="00D31F00" w:rsidRDefault="003C74C8" w:rsidP="00F7475A">
      <w:pPr>
        <w:jc w:val="center"/>
        <w:rPr>
          <w:rFonts w:ascii="Century Gothic" w:hAnsi="Century Gothic"/>
          <w:b/>
          <w:color w:val="33CCCC"/>
          <w:sz w:val="20"/>
          <w:szCs w:val="20"/>
          <w:lang w:val="es-ES_tradnl"/>
          <w14:shadow w14:blurRad="50800" w14:dist="38100" w14:dir="2700000" w14:sx="100000" w14:sy="100000" w14:kx="0" w14:ky="0" w14:algn="tl">
            <w14:srgbClr w14:val="000000">
              <w14:alpha w14:val="60000"/>
            </w14:srgbClr>
          </w14:shadow>
        </w:rPr>
      </w:pPr>
    </w:p>
    <w:p w14:paraId="04419351" w14:textId="77777777" w:rsidR="003C74C8" w:rsidRPr="00D31F00" w:rsidRDefault="003C74C8" w:rsidP="00F7475A">
      <w:pPr>
        <w:jc w:val="center"/>
        <w:rPr>
          <w:rFonts w:ascii="Century Gothic" w:hAnsi="Century Gothic"/>
          <w:b/>
          <w:color w:val="33CCCC"/>
          <w:sz w:val="20"/>
          <w:szCs w:val="20"/>
          <w:lang w:val="es-ES_tradnl"/>
          <w14:shadow w14:blurRad="50800" w14:dist="38100" w14:dir="2700000" w14:sx="100000" w14:sy="100000" w14:kx="0" w14:ky="0" w14:algn="tl">
            <w14:srgbClr w14:val="000000">
              <w14:alpha w14:val="60000"/>
            </w14:srgbClr>
          </w14:shadow>
        </w:rPr>
      </w:pPr>
    </w:p>
    <w:p w14:paraId="62BD470A" w14:textId="77777777" w:rsidR="00F57DFF" w:rsidRPr="00D31F00" w:rsidRDefault="007D7CBF" w:rsidP="006B5A83">
      <w:pPr>
        <w:jc w:val="center"/>
        <w:rPr>
          <w:rFonts w:ascii="Century Gothic" w:hAnsi="Century Gothic" w:cs="Calibri"/>
          <w:b/>
          <w:sz w:val="20"/>
          <w:szCs w:val="20"/>
          <w14:shadow w14:blurRad="50800" w14:dist="38100" w14:dir="2700000" w14:sx="100000" w14:sy="100000" w14:kx="0" w14:ky="0" w14:algn="tl">
            <w14:srgbClr w14:val="000000">
              <w14:alpha w14:val="60000"/>
            </w14:srgbClr>
          </w14:shadow>
        </w:rPr>
      </w:pPr>
      <w:r w:rsidRPr="00D31F00">
        <w:rPr>
          <w:rFonts w:ascii="Century Gothic" w:hAnsi="Century Gothic"/>
          <w:b/>
          <w:color w:val="33CCCC"/>
          <w:sz w:val="20"/>
          <w:szCs w:val="20"/>
          <w:lang w:val="es-ES_tradnl"/>
          <w14:shadow w14:blurRad="50800" w14:dist="38100" w14:dir="2700000" w14:sx="100000" w14:sy="100000" w14:kx="0" w14:ky="0" w14:algn="tl">
            <w14:srgbClr w14:val="000000">
              <w14:alpha w14:val="60000"/>
            </w14:srgbClr>
          </w14:shadow>
        </w:rPr>
        <w:br w:type="page"/>
      </w:r>
      <w:r w:rsidR="00440CFE" w:rsidRPr="00D31F00">
        <w:rPr>
          <w:rFonts w:ascii="Century Gothic" w:hAnsi="Century Gothic" w:cs="Calibri"/>
          <w:b/>
          <w:sz w:val="20"/>
          <w:szCs w:val="20"/>
          <w14:shadow w14:blurRad="50800" w14:dist="38100" w14:dir="2700000" w14:sx="100000" w14:sy="100000" w14:kx="0" w14:ky="0" w14:algn="tl">
            <w14:srgbClr w14:val="000000">
              <w14:alpha w14:val="60000"/>
            </w14:srgbClr>
          </w14:shadow>
        </w:rPr>
        <w:lastRenderedPageBreak/>
        <w:t>CA</w:t>
      </w:r>
      <w:r w:rsidR="00F57DFF" w:rsidRPr="00D31F00">
        <w:rPr>
          <w:rFonts w:ascii="Century Gothic" w:hAnsi="Century Gothic" w:cs="Calibri"/>
          <w:b/>
          <w:sz w:val="20"/>
          <w:szCs w:val="20"/>
          <w14:shadow w14:blurRad="50800" w14:dist="38100" w14:dir="2700000" w14:sx="100000" w14:sy="100000" w14:kx="0" w14:ky="0" w14:algn="tl">
            <w14:srgbClr w14:val="000000">
              <w14:alpha w14:val="60000"/>
            </w14:srgbClr>
          </w14:shadow>
        </w:rPr>
        <w:t xml:space="preserve">RTA DE DERECHOS DE LAS PERSONAS CON IMPEDIMENTOS </w:t>
      </w:r>
    </w:p>
    <w:p w14:paraId="125B48D1" w14:textId="77777777" w:rsidR="00B23DE3" w:rsidRPr="00D31F00" w:rsidRDefault="00602E21" w:rsidP="00602E21">
      <w:pPr>
        <w:jc w:val="center"/>
        <w:rPr>
          <w:rFonts w:ascii="Century Gothic" w:hAnsi="Century Gothic"/>
          <w:b/>
          <w:sz w:val="20"/>
          <w:szCs w:val="20"/>
          <w14:shadow w14:blurRad="50800" w14:dist="38100" w14:dir="2700000" w14:sx="100000" w14:sy="100000" w14:kx="0" w14:ky="0" w14:algn="tl">
            <w14:srgbClr w14:val="000000">
              <w14:alpha w14:val="60000"/>
            </w14:srgbClr>
          </w14:shadow>
        </w:rPr>
      </w:pPr>
      <w:r w:rsidRPr="00D31F00">
        <w:rPr>
          <w:rFonts w:ascii="Century Gothic" w:hAnsi="Century Gothic" w:cs="Calibri"/>
          <w:b/>
          <w:sz w:val="20"/>
          <w:szCs w:val="20"/>
          <w14:shadow w14:blurRad="50800" w14:dist="38100" w14:dir="2700000" w14:sx="100000" w14:sy="100000" w14:kx="0" w14:ky="0" w14:algn="tl">
            <w14:srgbClr w14:val="000000">
              <w14:alpha w14:val="60000"/>
            </w14:srgbClr>
          </w14:shadow>
        </w:rPr>
        <w:t>INFORME ANUAL</w:t>
      </w:r>
      <w:r w:rsidR="006E19BA" w:rsidRPr="00D31F00">
        <w:rPr>
          <w:rFonts w:ascii="Century Gothic" w:hAnsi="Century Gothic" w:cs="Calibri"/>
          <w:b/>
          <w:sz w:val="20"/>
          <w:szCs w:val="20"/>
          <w14:shadow w14:blurRad="50800" w14:dist="38100" w14:dir="2700000" w14:sx="100000" w14:sy="100000" w14:kx="0" w14:ky="0" w14:algn="tl">
            <w14:srgbClr w14:val="000000">
              <w14:alpha w14:val="60000"/>
            </w14:srgbClr>
          </w14:shadow>
        </w:rPr>
        <w:t xml:space="preserve"> </w:t>
      </w:r>
      <w:r w:rsidRPr="00D31F00">
        <w:rPr>
          <w:rFonts w:ascii="Century Gothic" w:hAnsi="Century Gothic" w:cs="Calibri"/>
          <w:b/>
          <w:sz w:val="20"/>
          <w:szCs w:val="20"/>
          <w14:shadow w14:blurRad="50800" w14:dist="38100" w14:dir="2700000" w14:sx="100000" w14:sy="100000" w14:kx="0" w14:ky="0" w14:algn="tl">
            <w14:srgbClr w14:val="000000">
              <w14:alpha w14:val="60000"/>
            </w14:srgbClr>
          </w14:shadow>
        </w:rPr>
        <w:t>20</w:t>
      </w:r>
      <w:r w:rsidR="00370CC8" w:rsidRPr="00D31F00">
        <w:rPr>
          <w:rFonts w:ascii="Century Gothic" w:hAnsi="Century Gothic" w:cs="Calibri"/>
          <w:b/>
          <w:sz w:val="20"/>
          <w:szCs w:val="20"/>
          <w14:shadow w14:blurRad="50800" w14:dist="38100" w14:dir="2700000" w14:sx="100000" w14:sy="100000" w14:kx="0" w14:ky="0" w14:algn="tl">
            <w14:srgbClr w14:val="000000">
              <w14:alpha w14:val="60000"/>
            </w14:srgbClr>
          </w14:shadow>
        </w:rPr>
        <w:t>2</w:t>
      </w:r>
      <w:r w:rsidR="00BC06BE" w:rsidRPr="00D31F00">
        <w:rPr>
          <w:rFonts w:ascii="Century Gothic" w:hAnsi="Century Gothic" w:cs="Calibri"/>
          <w:b/>
          <w:sz w:val="20"/>
          <w:szCs w:val="20"/>
          <w14:shadow w14:blurRad="50800" w14:dist="38100" w14:dir="2700000" w14:sx="100000" w14:sy="100000" w14:kx="0" w14:ky="0" w14:algn="tl">
            <w14:srgbClr w14:val="000000">
              <w14:alpha w14:val="60000"/>
            </w14:srgbClr>
          </w14:shadow>
        </w:rPr>
        <w:t>2</w:t>
      </w:r>
      <w:r w:rsidRPr="00D31F00">
        <w:rPr>
          <w:rFonts w:ascii="Century Gothic" w:hAnsi="Century Gothic" w:cs="Calibri"/>
          <w:b/>
          <w:sz w:val="20"/>
          <w:szCs w:val="20"/>
          <w14:shadow w14:blurRad="50800" w14:dist="38100" w14:dir="2700000" w14:sx="100000" w14:sy="100000" w14:kx="0" w14:ky="0" w14:algn="tl">
            <w14:srgbClr w14:val="000000">
              <w14:alpha w14:val="60000"/>
            </w14:srgbClr>
          </w14:shadow>
        </w:rPr>
        <w:t>-20</w:t>
      </w:r>
      <w:r w:rsidR="00D34889" w:rsidRPr="00D31F00">
        <w:rPr>
          <w:rFonts w:ascii="Century Gothic" w:hAnsi="Century Gothic" w:cs="Calibri"/>
          <w:b/>
          <w:sz w:val="20"/>
          <w:szCs w:val="20"/>
          <w14:shadow w14:blurRad="50800" w14:dist="38100" w14:dir="2700000" w14:sx="100000" w14:sy="100000" w14:kx="0" w14:ky="0" w14:algn="tl">
            <w14:srgbClr w14:val="000000">
              <w14:alpha w14:val="60000"/>
            </w14:srgbClr>
          </w14:shadow>
        </w:rPr>
        <w:t>2</w:t>
      </w:r>
      <w:r w:rsidR="00BC06BE" w:rsidRPr="00D31F00">
        <w:rPr>
          <w:rFonts w:ascii="Century Gothic" w:hAnsi="Century Gothic" w:cs="Calibri"/>
          <w:b/>
          <w:sz w:val="20"/>
          <w:szCs w:val="20"/>
          <w14:shadow w14:blurRad="50800" w14:dist="38100" w14:dir="2700000" w14:sx="100000" w14:sy="100000" w14:kx="0" w14:ky="0" w14:algn="tl">
            <w14:srgbClr w14:val="000000">
              <w14:alpha w14:val="60000"/>
            </w14:srgbClr>
          </w14:shadow>
        </w:rPr>
        <w:t>3</w:t>
      </w:r>
    </w:p>
    <w:p w14:paraId="530528E8" w14:textId="77777777" w:rsidR="007A4030" w:rsidRPr="00D31F00" w:rsidRDefault="007A4030" w:rsidP="006B5A83">
      <w:pPr>
        <w:jc w:val="center"/>
        <w:rPr>
          <w:rFonts w:ascii="Century Gothic" w:hAnsi="Century Gothic"/>
          <w:b/>
          <w:sz w:val="12"/>
          <w:szCs w:val="20"/>
          <w14:shadow w14:blurRad="50800" w14:dist="38100" w14:dir="2700000" w14:sx="100000" w14:sy="100000" w14:kx="0" w14:ky="0" w14:algn="tl">
            <w14:srgbClr w14:val="000000">
              <w14:alpha w14:val="60000"/>
            </w14:srgbClr>
          </w14:shadow>
        </w:rPr>
      </w:pPr>
    </w:p>
    <w:p w14:paraId="07FF21DA" w14:textId="77777777" w:rsidR="00602E21" w:rsidRPr="00D31F00" w:rsidRDefault="00602E21" w:rsidP="006B5A83">
      <w:pPr>
        <w:jc w:val="center"/>
        <w:rPr>
          <w:rFonts w:ascii="Century Gothic" w:hAnsi="Century Gothic"/>
          <w:b/>
          <w:sz w:val="14"/>
          <w:szCs w:val="20"/>
          <w14:shadow w14:blurRad="50800" w14:dist="38100" w14:dir="2700000" w14:sx="100000" w14:sy="100000" w14:kx="0" w14:ky="0" w14:algn="tl">
            <w14:srgbClr w14:val="000000">
              <w14:alpha w14:val="60000"/>
            </w14:srgbClr>
          </w14:shadow>
        </w:rPr>
      </w:pPr>
    </w:p>
    <w:p w14:paraId="61C26C4E" w14:textId="77777777" w:rsidR="00F57DFF" w:rsidRPr="00D31F00" w:rsidRDefault="00F57DFF" w:rsidP="006B5A83">
      <w:pPr>
        <w:rPr>
          <w:rFonts w:ascii="Century Gothic" w:hAnsi="Century Gothic"/>
          <w:b/>
          <w:sz w:val="20"/>
          <w:szCs w:val="20"/>
          <w14:shadow w14:blurRad="50800" w14:dist="38100" w14:dir="2700000" w14:sx="100000" w14:sy="100000" w14:kx="0" w14:ky="0" w14:algn="tl">
            <w14:srgbClr w14:val="000000">
              <w14:alpha w14:val="60000"/>
            </w14:srgbClr>
          </w14:shadow>
        </w:rPr>
      </w:pPr>
      <w:r w:rsidRPr="00D31F00">
        <w:rPr>
          <w:rFonts w:ascii="Century Gothic" w:hAnsi="Century Gothic"/>
          <w:b/>
          <w:sz w:val="20"/>
          <w:szCs w:val="20"/>
          <w14:shadow w14:blurRad="50800" w14:dist="38100" w14:dir="2700000" w14:sx="100000" w14:sy="100000" w14:kx="0" w14:ky="0" w14:algn="tl">
            <w14:srgbClr w14:val="000000">
              <w14:alpha w14:val="60000"/>
            </w14:srgbClr>
          </w14:shadow>
        </w:rPr>
        <w:t>MISIÓN</w:t>
      </w:r>
    </w:p>
    <w:p w14:paraId="7AC1CA71" w14:textId="77777777" w:rsidR="0004337C" w:rsidRPr="003C3F4A" w:rsidRDefault="0004337C" w:rsidP="006B5A83">
      <w:pPr>
        <w:ind w:firstLine="720"/>
        <w:jc w:val="both"/>
        <w:rPr>
          <w:rFonts w:ascii="Century Gothic" w:hAnsi="Century Gothic" w:cs="Calibri"/>
          <w:sz w:val="20"/>
          <w:szCs w:val="20"/>
        </w:rPr>
      </w:pPr>
      <w:r w:rsidRPr="003C3F4A">
        <w:rPr>
          <w:rFonts w:ascii="Century Gothic" w:hAnsi="Century Gothic" w:cs="Calibri"/>
          <w:sz w:val="20"/>
          <w:szCs w:val="20"/>
        </w:rPr>
        <w:t>Garantizar la Protección de los derechos de las personas con impedimentos para que alcancen una integración y participación efectiva en todos los ámbitos de nuestra sociedad.</w:t>
      </w:r>
    </w:p>
    <w:p w14:paraId="778056A5" w14:textId="77777777" w:rsidR="0004337C" w:rsidRPr="003C3F4A" w:rsidRDefault="0004337C" w:rsidP="006B5A83">
      <w:pPr>
        <w:ind w:firstLine="720"/>
        <w:jc w:val="both"/>
        <w:rPr>
          <w:rFonts w:ascii="Century Gothic" w:hAnsi="Century Gothic" w:cs="Calibri"/>
          <w:sz w:val="20"/>
          <w:szCs w:val="20"/>
        </w:rPr>
      </w:pPr>
    </w:p>
    <w:p w14:paraId="1188F30D" w14:textId="77777777" w:rsidR="0004337C" w:rsidRPr="00D31F00" w:rsidRDefault="0004337C" w:rsidP="006B5A83">
      <w:pPr>
        <w:rPr>
          <w:rFonts w:ascii="Century Gothic" w:hAnsi="Century Gothic"/>
          <w:b/>
          <w:sz w:val="20"/>
          <w:szCs w:val="20"/>
          <w14:shadow w14:blurRad="50800" w14:dist="38100" w14:dir="2700000" w14:sx="100000" w14:sy="100000" w14:kx="0" w14:ky="0" w14:algn="tl">
            <w14:srgbClr w14:val="000000">
              <w14:alpha w14:val="60000"/>
            </w14:srgbClr>
          </w14:shadow>
        </w:rPr>
      </w:pPr>
      <w:r w:rsidRPr="00D31F00">
        <w:rPr>
          <w:rFonts w:ascii="Century Gothic" w:hAnsi="Century Gothic"/>
          <w:b/>
          <w:sz w:val="20"/>
          <w:szCs w:val="20"/>
          <w14:shadow w14:blurRad="50800" w14:dist="38100" w14:dir="2700000" w14:sx="100000" w14:sy="100000" w14:kx="0" w14:ky="0" w14:algn="tl">
            <w14:srgbClr w14:val="000000">
              <w14:alpha w14:val="60000"/>
            </w14:srgbClr>
          </w14:shadow>
        </w:rPr>
        <w:t>VISIÓN</w:t>
      </w:r>
    </w:p>
    <w:p w14:paraId="4DE0FDFB" w14:textId="77777777" w:rsidR="0004337C" w:rsidRPr="003C3F4A" w:rsidRDefault="0004337C" w:rsidP="006B5A83">
      <w:pPr>
        <w:pStyle w:val="BodyText2"/>
        <w:spacing w:after="0" w:line="240" w:lineRule="auto"/>
        <w:ind w:firstLine="720"/>
        <w:jc w:val="both"/>
        <w:rPr>
          <w:rFonts w:ascii="Century Gothic" w:hAnsi="Century Gothic"/>
          <w:sz w:val="20"/>
          <w:szCs w:val="20"/>
        </w:rPr>
      </w:pPr>
      <w:r w:rsidRPr="003C3F4A">
        <w:rPr>
          <w:rFonts w:ascii="Century Gothic" w:hAnsi="Century Gothic"/>
          <w:sz w:val="20"/>
          <w:szCs w:val="20"/>
        </w:rPr>
        <w:t xml:space="preserve">Lograr la igualdad, la integración y el derecho inalienable a la vida plena de las personas con impedimentos, afianzando en nuestros ciudadanos los verdaderos valores humanos a los cuales debe aspirar toda sociedad, de forma tal, que nuestro Puerto Rico sea </w:t>
      </w:r>
      <w:proofErr w:type="gramStart"/>
      <w:r w:rsidRPr="003C3F4A">
        <w:rPr>
          <w:rFonts w:ascii="Century Gothic" w:hAnsi="Century Gothic"/>
          <w:sz w:val="20"/>
          <w:szCs w:val="20"/>
        </w:rPr>
        <w:t>el modelo a ser emulado</w:t>
      </w:r>
      <w:proofErr w:type="gramEnd"/>
      <w:r w:rsidRPr="003C3F4A">
        <w:rPr>
          <w:rFonts w:ascii="Century Gothic" w:hAnsi="Century Gothic"/>
          <w:sz w:val="20"/>
          <w:szCs w:val="20"/>
        </w:rPr>
        <w:t xml:space="preserve"> por otros países en la consecución de la calidad y la excelencia humana.</w:t>
      </w:r>
    </w:p>
    <w:p w14:paraId="4B7C723B" w14:textId="77777777" w:rsidR="0004337C" w:rsidRPr="00D31F00" w:rsidRDefault="0004337C" w:rsidP="006B5A83">
      <w:pPr>
        <w:rPr>
          <w:rFonts w:ascii="Century Gothic" w:hAnsi="Century Gothic"/>
          <w:b/>
          <w:sz w:val="20"/>
          <w:szCs w:val="20"/>
          <w14:shadow w14:blurRad="50800" w14:dist="38100" w14:dir="2700000" w14:sx="100000" w14:sy="100000" w14:kx="0" w14:ky="0" w14:algn="tl">
            <w14:srgbClr w14:val="000000">
              <w14:alpha w14:val="60000"/>
            </w14:srgbClr>
          </w14:shadow>
        </w:rPr>
      </w:pPr>
    </w:p>
    <w:p w14:paraId="0037186E" w14:textId="77777777" w:rsidR="00F57DFF" w:rsidRPr="00D31F00" w:rsidRDefault="00F57DFF" w:rsidP="006B5A83">
      <w:pPr>
        <w:rPr>
          <w:rFonts w:ascii="Century Gothic" w:hAnsi="Century Gothic"/>
          <w:b/>
          <w:sz w:val="20"/>
          <w:szCs w:val="20"/>
          <w14:shadow w14:blurRad="50800" w14:dist="38100" w14:dir="2700000" w14:sx="100000" w14:sy="100000" w14:kx="0" w14:ky="0" w14:algn="tl">
            <w14:srgbClr w14:val="000000">
              <w14:alpha w14:val="60000"/>
            </w14:srgbClr>
          </w14:shadow>
        </w:rPr>
      </w:pPr>
      <w:r w:rsidRPr="00D31F00">
        <w:rPr>
          <w:rFonts w:ascii="Century Gothic" w:hAnsi="Century Gothic"/>
          <w:b/>
          <w:sz w:val="20"/>
          <w:szCs w:val="20"/>
          <w14:shadow w14:blurRad="50800" w14:dist="38100" w14:dir="2700000" w14:sx="100000" w14:sy="100000" w14:kx="0" w14:ky="0" w14:algn="tl">
            <w14:srgbClr w14:val="000000">
              <w14:alpha w14:val="60000"/>
            </w14:srgbClr>
          </w14:shadow>
        </w:rPr>
        <w:t>VALORES MEDULARES</w:t>
      </w:r>
    </w:p>
    <w:p w14:paraId="5CB0E304" w14:textId="77777777" w:rsidR="00F57DFF" w:rsidRPr="003C3F4A" w:rsidRDefault="00F57DFF" w:rsidP="00306BC6">
      <w:pPr>
        <w:pStyle w:val="BodyText2"/>
        <w:tabs>
          <w:tab w:val="left" w:pos="90"/>
        </w:tabs>
        <w:spacing w:after="0" w:line="240" w:lineRule="auto"/>
        <w:jc w:val="both"/>
        <w:rPr>
          <w:rFonts w:ascii="Century Gothic" w:hAnsi="Century Gothic"/>
          <w:sz w:val="20"/>
          <w:szCs w:val="20"/>
        </w:rPr>
      </w:pPr>
      <w:r w:rsidRPr="003C3F4A">
        <w:rPr>
          <w:rFonts w:ascii="Century Gothic" w:hAnsi="Century Gothic"/>
          <w:sz w:val="20"/>
          <w:szCs w:val="20"/>
        </w:rPr>
        <w:t xml:space="preserve">La raíz valorativa de los servicios que ofrece la </w:t>
      </w:r>
      <w:r w:rsidR="00DD3FC1">
        <w:rPr>
          <w:rFonts w:ascii="Century Gothic" w:hAnsi="Century Gothic"/>
          <w:sz w:val="20"/>
          <w:szCs w:val="20"/>
        </w:rPr>
        <w:t xml:space="preserve">Defensoría </w:t>
      </w:r>
      <w:r w:rsidRPr="003C3F4A">
        <w:rPr>
          <w:rFonts w:ascii="Century Gothic" w:hAnsi="Century Gothic"/>
          <w:sz w:val="20"/>
          <w:szCs w:val="20"/>
        </w:rPr>
        <w:t>a los ciudadanos con impedimentos está cimentada en los siguientes valores medulares:</w:t>
      </w:r>
    </w:p>
    <w:p w14:paraId="0901ECFF" w14:textId="77777777" w:rsidR="006B5A83" w:rsidRPr="003C3F4A" w:rsidRDefault="006B5A83" w:rsidP="00306BC6">
      <w:pPr>
        <w:pStyle w:val="BodyText2"/>
        <w:tabs>
          <w:tab w:val="left" w:pos="90"/>
        </w:tabs>
        <w:spacing w:after="0" w:line="240" w:lineRule="auto"/>
        <w:jc w:val="both"/>
        <w:rPr>
          <w:rFonts w:ascii="Century Gothic" w:hAnsi="Century Gothic"/>
          <w:sz w:val="20"/>
          <w:szCs w:val="20"/>
        </w:rPr>
      </w:pPr>
    </w:p>
    <w:p w14:paraId="29ED9AA6" w14:textId="77777777" w:rsidR="00F57DFF" w:rsidRPr="00D31F00" w:rsidRDefault="00C57C9F" w:rsidP="00306BC6">
      <w:pPr>
        <w:numPr>
          <w:ilvl w:val="0"/>
          <w:numId w:val="4"/>
        </w:numPr>
        <w:tabs>
          <w:tab w:val="left" w:pos="90"/>
        </w:tabs>
        <w:ind w:firstLine="0"/>
        <w:rPr>
          <w:rFonts w:ascii="Century Gothic" w:hAnsi="Century Gothic"/>
          <w:b/>
          <w:sz w:val="20"/>
          <w:szCs w:val="20"/>
          <w14:shadow w14:blurRad="50800" w14:dist="38100" w14:dir="2700000" w14:sx="100000" w14:sy="100000" w14:kx="0" w14:ky="0" w14:algn="tl">
            <w14:srgbClr w14:val="000000">
              <w14:alpha w14:val="60000"/>
            </w14:srgbClr>
          </w14:shadow>
        </w:rPr>
      </w:pPr>
      <w:r w:rsidRPr="00D31F00">
        <w:rPr>
          <w:rFonts w:ascii="Century Gothic" w:hAnsi="Century Gothic"/>
          <w:b/>
          <w:sz w:val="20"/>
          <w:szCs w:val="20"/>
          <w14:shadow w14:blurRad="50800" w14:dist="38100" w14:dir="2700000" w14:sx="100000" w14:sy="100000" w14:kx="0" w14:ky="0" w14:algn="tl">
            <w14:srgbClr w14:val="000000">
              <w14:alpha w14:val="60000"/>
            </w14:srgbClr>
          </w14:shadow>
        </w:rPr>
        <w:t>AUTO DETERMINACIÓN</w:t>
      </w:r>
    </w:p>
    <w:p w14:paraId="1B52ABFF" w14:textId="77777777" w:rsidR="00F57DFF" w:rsidRPr="003C3F4A" w:rsidRDefault="00F57DFF" w:rsidP="00306BC6">
      <w:pPr>
        <w:pStyle w:val="BodyText2"/>
        <w:tabs>
          <w:tab w:val="left" w:pos="90"/>
        </w:tabs>
        <w:spacing w:after="0" w:line="240" w:lineRule="auto"/>
        <w:ind w:left="675"/>
        <w:jc w:val="both"/>
        <w:rPr>
          <w:rFonts w:ascii="Century Gothic" w:hAnsi="Century Gothic"/>
          <w:sz w:val="20"/>
          <w:szCs w:val="20"/>
        </w:rPr>
      </w:pPr>
      <w:r w:rsidRPr="003C3F4A">
        <w:rPr>
          <w:rFonts w:ascii="Century Gothic" w:hAnsi="Century Gothic"/>
          <w:sz w:val="20"/>
          <w:szCs w:val="20"/>
        </w:rPr>
        <w:t>Toda persona con impedimento tendrá la autoridad de planificar su futuro, ponderar y dar dirección a la implantación de sus planes, la determinación de sus metas y la consecución de sus objetivos.</w:t>
      </w:r>
    </w:p>
    <w:p w14:paraId="4D9D195F" w14:textId="77777777" w:rsidR="006B5A83" w:rsidRPr="003C3F4A" w:rsidRDefault="006B5A83" w:rsidP="00306BC6">
      <w:pPr>
        <w:pStyle w:val="BodyText2"/>
        <w:tabs>
          <w:tab w:val="left" w:pos="90"/>
        </w:tabs>
        <w:spacing w:after="0" w:line="240" w:lineRule="auto"/>
        <w:ind w:left="675"/>
        <w:jc w:val="both"/>
        <w:rPr>
          <w:rFonts w:ascii="Century Gothic" w:hAnsi="Century Gothic"/>
          <w:sz w:val="20"/>
          <w:szCs w:val="20"/>
        </w:rPr>
      </w:pPr>
    </w:p>
    <w:p w14:paraId="1EE33325" w14:textId="77777777" w:rsidR="009C5090" w:rsidRPr="00D31F00" w:rsidRDefault="00F57DFF" w:rsidP="00306BC6">
      <w:pPr>
        <w:numPr>
          <w:ilvl w:val="0"/>
          <w:numId w:val="4"/>
        </w:numPr>
        <w:tabs>
          <w:tab w:val="left" w:pos="90"/>
        </w:tabs>
        <w:ind w:firstLine="0"/>
        <w:rPr>
          <w:rFonts w:ascii="Century Gothic" w:hAnsi="Century Gothic"/>
          <w:b/>
          <w:sz w:val="20"/>
          <w:szCs w:val="20"/>
          <w14:shadow w14:blurRad="50800" w14:dist="38100" w14:dir="2700000" w14:sx="100000" w14:sy="100000" w14:kx="0" w14:ky="0" w14:algn="tl">
            <w14:srgbClr w14:val="000000">
              <w14:alpha w14:val="60000"/>
            </w14:srgbClr>
          </w14:shadow>
        </w:rPr>
      </w:pPr>
      <w:r w:rsidRPr="00D31F00">
        <w:rPr>
          <w:rFonts w:ascii="Century Gothic" w:hAnsi="Century Gothic"/>
          <w:b/>
          <w:sz w:val="20"/>
          <w:szCs w:val="20"/>
          <w14:shadow w14:blurRad="50800" w14:dist="38100" w14:dir="2700000" w14:sx="100000" w14:sy="100000" w14:kx="0" w14:ky="0" w14:algn="tl">
            <w14:srgbClr w14:val="000000">
              <w14:alpha w14:val="60000"/>
            </w14:srgbClr>
          </w14:shadow>
        </w:rPr>
        <w:t>INCLUSIÓN</w:t>
      </w:r>
    </w:p>
    <w:p w14:paraId="0D2DDFEC" w14:textId="77777777" w:rsidR="00CB37EF" w:rsidRPr="003C3F4A" w:rsidRDefault="00F57DFF" w:rsidP="00306BC6">
      <w:pPr>
        <w:pStyle w:val="BodyText2"/>
        <w:tabs>
          <w:tab w:val="left" w:pos="90"/>
        </w:tabs>
        <w:spacing w:after="0" w:line="240" w:lineRule="auto"/>
        <w:ind w:left="675"/>
        <w:jc w:val="both"/>
        <w:rPr>
          <w:rFonts w:ascii="Century Gothic" w:hAnsi="Century Gothic"/>
          <w:sz w:val="20"/>
          <w:szCs w:val="20"/>
        </w:rPr>
      </w:pPr>
      <w:r w:rsidRPr="003C3F4A">
        <w:rPr>
          <w:rFonts w:ascii="Century Gothic" w:hAnsi="Century Gothic"/>
          <w:sz w:val="20"/>
          <w:szCs w:val="20"/>
        </w:rPr>
        <w:t>Toda persona con impedimentos gozará de educación gratuita integ</w:t>
      </w:r>
      <w:r w:rsidR="00C60035" w:rsidRPr="003C3F4A">
        <w:rPr>
          <w:rFonts w:ascii="Century Gothic" w:hAnsi="Century Gothic"/>
          <w:sz w:val="20"/>
          <w:szCs w:val="20"/>
        </w:rPr>
        <w:t xml:space="preserve">rada. </w:t>
      </w:r>
      <w:r w:rsidRPr="003C3F4A">
        <w:rPr>
          <w:rFonts w:ascii="Century Gothic" w:hAnsi="Century Gothic"/>
          <w:sz w:val="20"/>
          <w:szCs w:val="20"/>
        </w:rPr>
        <w:t>Asimismo, tendrá derecho a la adquisición de una vivienda integrada a la comunidad. Disfrutará de todos los servicio</w:t>
      </w:r>
      <w:r w:rsidR="00C60035" w:rsidRPr="003C3F4A">
        <w:rPr>
          <w:rFonts w:ascii="Century Gothic" w:hAnsi="Century Gothic"/>
          <w:sz w:val="20"/>
          <w:szCs w:val="20"/>
        </w:rPr>
        <w:t xml:space="preserve">s de transportación colectiva. </w:t>
      </w:r>
      <w:r w:rsidRPr="003C3F4A">
        <w:rPr>
          <w:rFonts w:ascii="Century Gothic" w:hAnsi="Century Gothic"/>
          <w:sz w:val="20"/>
          <w:szCs w:val="20"/>
        </w:rPr>
        <w:t xml:space="preserve">Participará en actividades recreativas y </w:t>
      </w:r>
      <w:proofErr w:type="gramStart"/>
      <w:r w:rsidRPr="003C3F4A">
        <w:rPr>
          <w:rFonts w:ascii="Century Gothic" w:hAnsi="Century Gothic"/>
          <w:sz w:val="20"/>
          <w:szCs w:val="20"/>
        </w:rPr>
        <w:t>culturales</w:t>
      </w:r>
      <w:proofErr w:type="gramEnd"/>
      <w:r w:rsidRPr="003C3F4A">
        <w:rPr>
          <w:rFonts w:ascii="Century Gothic" w:hAnsi="Century Gothic"/>
          <w:sz w:val="20"/>
          <w:szCs w:val="20"/>
        </w:rPr>
        <w:t xml:space="preserve"> así como políticas o de otra naturaleza. </w:t>
      </w:r>
      <w:r w:rsidR="007A4030" w:rsidRPr="003C3F4A">
        <w:rPr>
          <w:rFonts w:ascii="Century Gothic" w:hAnsi="Century Gothic"/>
          <w:sz w:val="20"/>
          <w:szCs w:val="20"/>
        </w:rPr>
        <w:t xml:space="preserve"> </w:t>
      </w:r>
      <w:r w:rsidRPr="003C3F4A">
        <w:rPr>
          <w:rFonts w:ascii="Century Gothic" w:hAnsi="Century Gothic"/>
          <w:sz w:val="20"/>
          <w:szCs w:val="20"/>
        </w:rPr>
        <w:t>Conocerá sus derechos para poder reconocer faltas y abogar por sí mismo en el diario vivir.</w:t>
      </w:r>
    </w:p>
    <w:p w14:paraId="33F40D2B" w14:textId="77777777" w:rsidR="006B5A83" w:rsidRPr="003C3F4A" w:rsidRDefault="006B5A83" w:rsidP="00306BC6">
      <w:pPr>
        <w:pStyle w:val="BodyText2"/>
        <w:tabs>
          <w:tab w:val="left" w:pos="90"/>
        </w:tabs>
        <w:spacing w:after="0" w:line="240" w:lineRule="auto"/>
        <w:ind w:left="675"/>
        <w:jc w:val="both"/>
        <w:rPr>
          <w:rFonts w:ascii="Century Gothic" w:hAnsi="Century Gothic"/>
          <w:sz w:val="20"/>
          <w:szCs w:val="20"/>
        </w:rPr>
      </w:pPr>
    </w:p>
    <w:p w14:paraId="34A9F972" w14:textId="77777777" w:rsidR="00F57DFF" w:rsidRPr="00D31F00" w:rsidRDefault="00F57DFF" w:rsidP="00306BC6">
      <w:pPr>
        <w:numPr>
          <w:ilvl w:val="0"/>
          <w:numId w:val="4"/>
        </w:numPr>
        <w:tabs>
          <w:tab w:val="left" w:pos="90"/>
        </w:tabs>
        <w:ind w:firstLine="0"/>
        <w:rPr>
          <w:rFonts w:ascii="Century Gothic" w:hAnsi="Century Gothic"/>
          <w:b/>
          <w:sz w:val="20"/>
          <w:szCs w:val="20"/>
          <w14:shadow w14:blurRad="50800" w14:dist="38100" w14:dir="2700000" w14:sx="100000" w14:sy="100000" w14:kx="0" w14:ky="0" w14:algn="tl">
            <w14:srgbClr w14:val="000000">
              <w14:alpha w14:val="60000"/>
            </w14:srgbClr>
          </w14:shadow>
        </w:rPr>
      </w:pPr>
      <w:r w:rsidRPr="00D31F00">
        <w:rPr>
          <w:rFonts w:ascii="Century Gothic" w:hAnsi="Century Gothic"/>
          <w:b/>
          <w:sz w:val="20"/>
          <w:szCs w:val="20"/>
          <w14:shadow w14:blurRad="50800" w14:dist="38100" w14:dir="2700000" w14:sx="100000" w14:sy="100000" w14:kx="0" w14:ky="0" w14:algn="tl">
            <w14:srgbClr w14:val="000000">
              <w14:alpha w14:val="60000"/>
            </w14:srgbClr>
          </w14:shadow>
        </w:rPr>
        <w:t>IGUALDAD DE OPORTUNIDADES EN EL EMPLEO</w:t>
      </w:r>
    </w:p>
    <w:p w14:paraId="77D3678C" w14:textId="77777777" w:rsidR="00F57DFF" w:rsidRPr="003C3F4A" w:rsidRDefault="00F57DFF" w:rsidP="00306BC6">
      <w:pPr>
        <w:pStyle w:val="BodyText2"/>
        <w:tabs>
          <w:tab w:val="left" w:pos="90"/>
        </w:tabs>
        <w:spacing w:after="0" w:line="240" w:lineRule="auto"/>
        <w:ind w:left="750"/>
        <w:jc w:val="both"/>
        <w:rPr>
          <w:rFonts w:ascii="Century Gothic" w:hAnsi="Century Gothic"/>
          <w:sz w:val="20"/>
          <w:szCs w:val="20"/>
        </w:rPr>
      </w:pPr>
      <w:r w:rsidRPr="003C3F4A">
        <w:rPr>
          <w:rFonts w:ascii="Century Gothic" w:hAnsi="Century Gothic"/>
          <w:sz w:val="20"/>
          <w:szCs w:val="20"/>
        </w:rPr>
        <w:t>Las personas con impedimentos partic</w:t>
      </w:r>
      <w:r w:rsidR="00BE2893" w:rsidRPr="003C3F4A">
        <w:rPr>
          <w:rFonts w:ascii="Century Gothic" w:hAnsi="Century Gothic"/>
          <w:sz w:val="20"/>
          <w:szCs w:val="20"/>
        </w:rPr>
        <w:t xml:space="preserve">iparán en la fuerza laboral en </w:t>
      </w:r>
      <w:r w:rsidRPr="003C3F4A">
        <w:rPr>
          <w:rFonts w:ascii="Century Gothic" w:hAnsi="Century Gothic"/>
          <w:sz w:val="20"/>
          <w:szCs w:val="20"/>
        </w:rPr>
        <w:t>igualdad de condiciones, obteniendo empleos remunerativos que garanticen el poder tener seguridad económica y bienestar personal.</w:t>
      </w:r>
    </w:p>
    <w:p w14:paraId="04385D99" w14:textId="77777777" w:rsidR="006B5A83" w:rsidRPr="003C3F4A" w:rsidRDefault="006B5A83" w:rsidP="00306BC6">
      <w:pPr>
        <w:pStyle w:val="BodyText2"/>
        <w:tabs>
          <w:tab w:val="left" w:pos="90"/>
        </w:tabs>
        <w:spacing w:after="0" w:line="240" w:lineRule="auto"/>
        <w:ind w:left="750"/>
        <w:jc w:val="both"/>
        <w:rPr>
          <w:rFonts w:ascii="Century Gothic" w:hAnsi="Century Gothic"/>
          <w:sz w:val="20"/>
          <w:szCs w:val="20"/>
        </w:rPr>
      </w:pPr>
    </w:p>
    <w:p w14:paraId="016B7441" w14:textId="77777777" w:rsidR="00F57DFF" w:rsidRPr="00D31F00" w:rsidRDefault="00F57DFF" w:rsidP="00306BC6">
      <w:pPr>
        <w:pStyle w:val="BodyText2"/>
        <w:numPr>
          <w:ilvl w:val="0"/>
          <w:numId w:val="4"/>
        </w:numPr>
        <w:tabs>
          <w:tab w:val="left" w:pos="90"/>
        </w:tabs>
        <w:spacing w:after="0" w:line="240" w:lineRule="auto"/>
        <w:ind w:firstLine="0"/>
        <w:jc w:val="both"/>
        <w:rPr>
          <w:rFonts w:ascii="Century Gothic" w:hAnsi="Century Gothic"/>
          <w:b/>
          <w:caps/>
          <w:sz w:val="20"/>
          <w:szCs w:val="20"/>
          <w14:shadow w14:blurRad="50800" w14:dist="38100" w14:dir="2700000" w14:sx="100000" w14:sy="100000" w14:kx="0" w14:ky="0" w14:algn="tl">
            <w14:srgbClr w14:val="000000">
              <w14:alpha w14:val="60000"/>
            </w14:srgbClr>
          </w14:shadow>
        </w:rPr>
      </w:pPr>
      <w:r w:rsidRPr="00D31F00">
        <w:rPr>
          <w:rFonts w:ascii="Century Gothic" w:hAnsi="Century Gothic"/>
          <w:b/>
          <w:caps/>
          <w:sz w:val="20"/>
          <w:szCs w:val="20"/>
          <w14:shadow w14:blurRad="50800" w14:dist="38100" w14:dir="2700000" w14:sx="100000" w14:sy="100000" w14:kx="0" w14:ky="0" w14:algn="tl">
            <w14:srgbClr w14:val="000000">
              <w14:alpha w14:val="60000"/>
            </w14:srgbClr>
          </w14:shadow>
        </w:rPr>
        <w:t>Accesibilidad Física Universal</w:t>
      </w:r>
    </w:p>
    <w:p w14:paraId="12578189" w14:textId="77777777" w:rsidR="00F57DFF" w:rsidRPr="003C3F4A" w:rsidRDefault="00F57DFF" w:rsidP="00306BC6">
      <w:pPr>
        <w:pStyle w:val="BodyText2"/>
        <w:tabs>
          <w:tab w:val="left" w:pos="90"/>
        </w:tabs>
        <w:spacing w:after="0" w:line="240" w:lineRule="auto"/>
        <w:ind w:left="750"/>
        <w:jc w:val="both"/>
        <w:rPr>
          <w:rFonts w:ascii="Century Gothic" w:hAnsi="Century Gothic"/>
          <w:sz w:val="20"/>
          <w:szCs w:val="20"/>
        </w:rPr>
      </w:pPr>
      <w:r w:rsidRPr="003C3F4A">
        <w:rPr>
          <w:rFonts w:ascii="Century Gothic" w:hAnsi="Century Gothic"/>
          <w:sz w:val="20"/>
          <w:szCs w:val="20"/>
        </w:rPr>
        <w:t xml:space="preserve">Las personas con impedimentos gozarán de libertad para moverse a diversos lugares y participar de todas las actividades cotidianas de forma integrada con el apoyo de la alta tecnología, la legislación y la eliminación de barreras </w:t>
      </w:r>
      <w:r w:rsidR="00D90128" w:rsidRPr="003C3F4A">
        <w:rPr>
          <w:rFonts w:ascii="Century Gothic" w:hAnsi="Century Gothic"/>
          <w:sz w:val="20"/>
          <w:szCs w:val="20"/>
        </w:rPr>
        <w:t>fís</w:t>
      </w:r>
      <w:r w:rsidRPr="003C3F4A">
        <w:rPr>
          <w:rFonts w:ascii="Century Gothic" w:hAnsi="Century Gothic"/>
          <w:sz w:val="20"/>
          <w:szCs w:val="20"/>
        </w:rPr>
        <w:t>icas.</w:t>
      </w:r>
    </w:p>
    <w:p w14:paraId="421126C8" w14:textId="77777777" w:rsidR="006B5A83" w:rsidRPr="003C3F4A" w:rsidRDefault="006B5A83" w:rsidP="00306BC6">
      <w:pPr>
        <w:pStyle w:val="BodyText2"/>
        <w:tabs>
          <w:tab w:val="left" w:pos="90"/>
        </w:tabs>
        <w:spacing w:after="0" w:line="240" w:lineRule="auto"/>
        <w:ind w:left="750"/>
        <w:jc w:val="both"/>
        <w:rPr>
          <w:rFonts w:ascii="Century Gothic" w:hAnsi="Century Gothic"/>
          <w:sz w:val="20"/>
          <w:szCs w:val="20"/>
        </w:rPr>
      </w:pPr>
    </w:p>
    <w:p w14:paraId="2709ACF9" w14:textId="77777777" w:rsidR="00F57DFF" w:rsidRPr="00D31F00" w:rsidRDefault="00F57DFF" w:rsidP="00306BC6">
      <w:pPr>
        <w:pStyle w:val="BodyText2"/>
        <w:numPr>
          <w:ilvl w:val="0"/>
          <w:numId w:val="4"/>
        </w:numPr>
        <w:tabs>
          <w:tab w:val="left" w:pos="90"/>
        </w:tabs>
        <w:spacing w:after="0" w:line="240" w:lineRule="auto"/>
        <w:ind w:firstLine="0"/>
        <w:jc w:val="both"/>
        <w:rPr>
          <w:rFonts w:ascii="Century Gothic" w:hAnsi="Century Gothic"/>
          <w:b/>
          <w:caps/>
          <w:sz w:val="20"/>
          <w:szCs w:val="20"/>
          <w14:shadow w14:blurRad="50800" w14:dist="38100" w14:dir="2700000" w14:sx="100000" w14:sy="100000" w14:kx="0" w14:ky="0" w14:algn="tl">
            <w14:srgbClr w14:val="000000">
              <w14:alpha w14:val="60000"/>
            </w14:srgbClr>
          </w14:shadow>
        </w:rPr>
      </w:pPr>
      <w:r w:rsidRPr="00D31F00">
        <w:rPr>
          <w:rFonts w:ascii="Century Gothic" w:hAnsi="Century Gothic"/>
          <w:b/>
          <w:caps/>
          <w:sz w:val="20"/>
          <w:szCs w:val="20"/>
          <w14:shadow w14:blurRad="50800" w14:dist="38100" w14:dir="2700000" w14:sx="100000" w14:sy="100000" w14:kx="0" w14:ky="0" w14:algn="tl">
            <w14:srgbClr w14:val="000000">
              <w14:alpha w14:val="60000"/>
            </w14:srgbClr>
          </w14:shadow>
        </w:rPr>
        <w:t>EFICIENCIA Y EFECTIVIDAD</w:t>
      </w:r>
    </w:p>
    <w:p w14:paraId="393D943D" w14:textId="77777777" w:rsidR="00F57DFF" w:rsidRPr="003C3F4A" w:rsidRDefault="00F57DFF" w:rsidP="00306BC6">
      <w:pPr>
        <w:pStyle w:val="BodyText2"/>
        <w:tabs>
          <w:tab w:val="left" w:pos="90"/>
        </w:tabs>
        <w:spacing w:after="0" w:line="240" w:lineRule="auto"/>
        <w:ind w:left="720"/>
        <w:jc w:val="both"/>
        <w:rPr>
          <w:rFonts w:ascii="Century Gothic" w:hAnsi="Century Gothic"/>
          <w:sz w:val="20"/>
          <w:szCs w:val="20"/>
        </w:rPr>
      </w:pPr>
      <w:r w:rsidRPr="003C3F4A">
        <w:rPr>
          <w:rFonts w:ascii="Century Gothic" w:hAnsi="Century Gothic"/>
          <w:sz w:val="20"/>
          <w:szCs w:val="20"/>
        </w:rPr>
        <w:t>Un sistema definido en las necesidades de su ciudadanía redundará en servicios de alta calidad y excelencia garantizando la eficiencia y la efectividad.</w:t>
      </w:r>
      <w:r w:rsidR="00BE2893" w:rsidRPr="003C3F4A">
        <w:rPr>
          <w:rFonts w:ascii="Century Gothic" w:hAnsi="Century Gothic"/>
          <w:sz w:val="20"/>
          <w:szCs w:val="20"/>
        </w:rPr>
        <w:t xml:space="preserve"> </w:t>
      </w:r>
      <w:r w:rsidRPr="003C3F4A">
        <w:rPr>
          <w:rFonts w:ascii="Century Gothic" w:hAnsi="Century Gothic"/>
          <w:sz w:val="20"/>
          <w:szCs w:val="20"/>
        </w:rPr>
        <w:t xml:space="preserve"> Este valor medular propone reducir la burocracia, el discrimen y la marginación de las personas con impedimentos en el sistema democrático.</w:t>
      </w:r>
    </w:p>
    <w:p w14:paraId="0A6CC274" w14:textId="77777777" w:rsidR="006B5A83" w:rsidRPr="003C3F4A" w:rsidRDefault="006B5A83" w:rsidP="00306BC6">
      <w:pPr>
        <w:pStyle w:val="BodyText2"/>
        <w:tabs>
          <w:tab w:val="left" w:pos="90"/>
        </w:tabs>
        <w:spacing w:after="0" w:line="240" w:lineRule="auto"/>
        <w:ind w:left="825"/>
        <w:jc w:val="both"/>
        <w:rPr>
          <w:rFonts w:ascii="Century Gothic" w:hAnsi="Century Gothic"/>
          <w:sz w:val="20"/>
          <w:szCs w:val="20"/>
        </w:rPr>
      </w:pPr>
    </w:p>
    <w:p w14:paraId="096C8AE6" w14:textId="77777777" w:rsidR="00F57DFF" w:rsidRPr="00D31F00" w:rsidRDefault="00F57DFF" w:rsidP="00306BC6">
      <w:pPr>
        <w:pStyle w:val="BodyText2"/>
        <w:numPr>
          <w:ilvl w:val="0"/>
          <w:numId w:val="4"/>
        </w:numPr>
        <w:tabs>
          <w:tab w:val="left" w:pos="90"/>
        </w:tabs>
        <w:spacing w:after="0" w:line="240" w:lineRule="auto"/>
        <w:ind w:firstLine="0"/>
        <w:jc w:val="both"/>
        <w:rPr>
          <w:rFonts w:ascii="Century Gothic" w:hAnsi="Century Gothic"/>
          <w:b/>
          <w:caps/>
          <w:sz w:val="20"/>
          <w:szCs w:val="20"/>
          <w14:shadow w14:blurRad="50800" w14:dist="38100" w14:dir="2700000" w14:sx="100000" w14:sy="100000" w14:kx="0" w14:ky="0" w14:algn="tl">
            <w14:srgbClr w14:val="000000">
              <w14:alpha w14:val="60000"/>
            </w14:srgbClr>
          </w14:shadow>
        </w:rPr>
      </w:pPr>
      <w:r w:rsidRPr="00D31F00">
        <w:rPr>
          <w:rFonts w:ascii="Century Gothic" w:hAnsi="Century Gothic"/>
          <w:b/>
          <w:caps/>
          <w:sz w:val="20"/>
          <w:szCs w:val="20"/>
          <w14:shadow w14:blurRad="50800" w14:dist="38100" w14:dir="2700000" w14:sx="100000" w14:sy="100000" w14:kx="0" w14:ky="0" w14:algn="tl">
            <w14:srgbClr w14:val="000000">
              <w14:alpha w14:val="60000"/>
            </w14:srgbClr>
          </w14:shadow>
        </w:rPr>
        <w:t>Independencia</w:t>
      </w:r>
    </w:p>
    <w:p w14:paraId="24195A38" w14:textId="77777777" w:rsidR="00602E21" w:rsidRPr="003C3F4A" w:rsidRDefault="00F57DFF" w:rsidP="00306BC6">
      <w:pPr>
        <w:pStyle w:val="BodyText2"/>
        <w:tabs>
          <w:tab w:val="left" w:pos="90"/>
        </w:tabs>
        <w:spacing w:after="0" w:line="240" w:lineRule="auto"/>
        <w:ind w:left="720"/>
        <w:jc w:val="both"/>
        <w:rPr>
          <w:rFonts w:ascii="Century Gothic" w:hAnsi="Century Gothic"/>
          <w:sz w:val="20"/>
          <w:szCs w:val="20"/>
        </w:rPr>
      </w:pPr>
      <w:r w:rsidRPr="003C3F4A">
        <w:rPr>
          <w:rFonts w:ascii="Century Gothic" w:hAnsi="Century Gothic"/>
          <w:sz w:val="20"/>
          <w:szCs w:val="20"/>
        </w:rPr>
        <w:t>Toda persona con impedimento utilizará su criterio y sabiduría personal para tomar decisiones y auto dirigir su vida.</w:t>
      </w:r>
    </w:p>
    <w:p w14:paraId="7BA6E6D0" w14:textId="77777777" w:rsidR="006B5A83" w:rsidRDefault="006B5A83" w:rsidP="00306BC6">
      <w:pPr>
        <w:pStyle w:val="BodyText2"/>
        <w:tabs>
          <w:tab w:val="left" w:pos="90"/>
        </w:tabs>
        <w:spacing w:after="0" w:line="240" w:lineRule="auto"/>
        <w:ind w:left="720"/>
        <w:jc w:val="both"/>
        <w:rPr>
          <w:rFonts w:ascii="Century Gothic" w:hAnsi="Century Gothic"/>
          <w:sz w:val="20"/>
          <w:szCs w:val="20"/>
        </w:rPr>
      </w:pPr>
    </w:p>
    <w:p w14:paraId="4CF1BCE9" w14:textId="77777777" w:rsidR="00F57DFF" w:rsidRPr="00D31F00" w:rsidRDefault="00F57DFF" w:rsidP="00306BC6">
      <w:pPr>
        <w:pStyle w:val="BodyText2"/>
        <w:numPr>
          <w:ilvl w:val="0"/>
          <w:numId w:val="1"/>
        </w:numPr>
        <w:tabs>
          <w:tab w:val="clear" w:pos="360"/>
          <w:tab w:val="left" w:pos="90"/>
          <w:tab w:val="num" w:pos="720"/>
        </w:tabs>
        <w:spacing w:after="0" w:line="240" w:lineRule="auto"/>
        <w:ind w:left="720" w:firstLine="0"/>
        <w:jc w:val="both"/>
        <w:rPr>
          <w:rFonts w:ascii="Century Gothic" w:hAnsi="Century Gothic"/>
          <w:b/>
          <w:caps/>
          <w:sz w:val="20"/>
          <w:szCs w:val="20"/>
          <w14:shadow w14:blurRad="50800" w14:dist="38100" w14:dir="2700000" w14:sx="100000" w14:sy="100000" w14:kx="0" w14:ky="0" w14:algn="tl">
            <w14:srgbClr w14:val="000000">
              <w14:alpha w14:val="60000"/>
            </w14:srgbClr>
          </w14:shadow>
        </w:rPr>
      </w:pPr>
      <w:r w:rsidRPr="00D31F00">
        <w:rPr>
          <w:rFonts w:ascii="Century Gothic" w:hAnsi="Century Gothic"/>
          <w:b/>
          <w:caps/>
          <w:sz w:val="20"/>
          <w:szCs w:val="20"/>
          <w14:shadow w14:blurRad="50800" w14:dist="38100" w14:dir="2700000" w14:sx="100000" w14:sy="100000" w14:kx="0" w14:ky="0" w14:algn="tl">
            <w14:srgbClr w14:val="000000">
              <w14:alpha w14:val="60000"/>
            </w14:srgbClr>
          </w14:shadow>
        </w:rPr>
        <w:lastRenderedPageBreak/>
        <w:t>Capacitación/Apoderamiento (Empowerment)</w:t>
      </w:r>
    </w:p>
    <w:p w14:paraId="70E92084" w14:textId="77777777" w:rsidR="006B5A83" w:rsidRPr="003C3F4A" w:rsidRDefault="00F57DFF" w:rsidP="00306BC6">
      <w:pPr>
        <w:pStyle w:val="BodyText2"/>
        <w:tabs>
          <w:tab w:val="left" w:pos="90"/>
        </w:tabs>
        <w:spacing w:after="0" w:line="240" w:lineRule="auto"/>
        <w:ind w:left="750"/>
        <w:jc w:val="both"/>
        <w:rPr>
          <w:rFonts w:ascii="Century Gothic" w:hAnsi="Century Gothic"/>
          <w:sz w:val="20"/>
          <w:szCs w:val="20"/>
        </w:rPr>
      </w:pPr>
      <w:r w:rsidRPr="003C3F4A">
        <w:rPr>
          <w:rFonts w:ascii="Century Gothic" w:hAnsi="Century Gothic"/>
          <w:sz w:val="20"/>
          <w:szCs w:val="20"/>
        </w:rPr>
        <w:t>Toda persona con impedimentos conocerá y ejercerá sus derechos responsablemente. Adquirirá autonomía y liderato para provocar cambios dentro del sistema que propendan a la optimización de los servicios y culminen las necesidades de la ciudadanía.</w:t>
      </w:r>
    </w:p>
    <w:p w14:paraId="3A915B0B" w14:textId="77777777" w:rsidR="00602E21" w:rsidRPr="003C3F4A" w:rsidRDefault="00602E21" w:rsidP="006B5A83">
      <w:pPr>
        <w:pStyle w:val="BodyText2"/>
        <w:spacing w:after="0" w:line="240" w:lineRule="auto"/>
        <w:jc w:val="both"/>
        <w:rPr>
          <w:rFonts w:ascii="Century Gothic" w:hAnsi="Century Gothic"/>
          <w:sz w:val="20"/>
          <w:szCs w:val="20"/>
        </w:rPr>
      </w:pPr>
    </w:p>
    <w:p w14:paraId="755E8ED5" w14:textId="77777777" w:rsidR="00F57DFF" w:rsidRPr="00D31F00" w:rsidRDefault="00F57DFF" w:rsidP="00306BC6">
      <w:pPr>
        <w:pStyle w:val="BodyText2"/>
        <w:spacing w:after="0" w:line="240" w:lineRule="auto"/>
        <w:jc w:val="both"/>
        <w:rPr>
          <w:rFonts w:ascii="Century Gothic" w:hAnsi="Century Gothic"/>
          <w:b/>
          <w:sz w:val="20"/>
          <w:szCs w:val="20"/>
          <w14:shadow w14:blurRad="50800" w14:dist="38100" w14:dir="2700000" w14:sx="100000" w14:sy="100000" w14:kx="0" w14:ky="0" w14:algn="tl">
            <w14:srgbClr w14:val="000000">
              <w14:alpha w14:val="60000"/>
            </w14:srgbClr>
          </w14:shadow>
        </w:rPr>
      </w:pPr>
      <w:r w:rsidRPr="00D31F00">
        <w:rPr>
          <w:rFonts w:ascii="Century Gothic" w:hAnsi="Century Gothic"/>
          <w:b/>
          <w:sz w:val="20"/>
          <w:szCs w:val="20"/>
          <w14:shadow w14:blurRad="50800" w14:dist="38100" w14:dir="2700000" w14:sx="100000" w14:sy="100000" w14:kx="0" w14:ky="0" w14:algn="tl">
            <w14:srgbClr w14:val="000000">
              <w14:alpha w14:val="60000"/>
            </w14:srgbClr>
          </w14:shadow>
        </w:rPr>
        <w:t>POLÍTICA DE CALIDAD</w:t>
      </w:r>
    </w:p>
    <w:p w14:paraId="479A796A" w14:textId="77777777" w:rsidR="00F57DFF" w:rsidRPr="003C3F4A" w:rsidRDefault="00F57DFF" w:rsidP="00306BC6">
      <w:pPr>
        <w:pStyle w:val="BodyText2"/>
        <w:spacing w:after="0" w:line="240" w:lineRule="auto"/>
        <w:jc w:val="both"/>
        <w:rPr>
          <w:rFonts w:ascii="Century Gothic" w:hAnsi="Century Gothic"/>
          <w:sz w:val="20"/>
          <w:szCs w:val="20"/>
        </w:rPr>
      </w:pPr>
      <w:r w:rsidRPr="003C3F4A">
        <w:rPr>
          <w:rFonts w:ascii="Century Gothic" w:hAnsi="Century Gothic"/>
          <w:sz w:val="20"/>
          <w:szCs w:val="20"/>
        </w:rPr>
        <w:t xml:space="preserve">La </w:t>
      </w:r>
      <w:r w:rsidR="00DD3FC1">
        <w:rPr>
          <w:rFonts w:ascii="Century Gothic" w:hAnsi="Century Gothic"/>
          <w:sz w:val="20"/>
          <w:szCs w:val="20"/>
        </w:rPr>
        <w:t>DPI</w:t>
      </w:r>
      <w:r w:rsidRPr="003C3F4A">
        <w:rPr>
          <w:rFonts w:ascii="Century Gothic" w:hAnsi="Century Gothic"/>
          <w:sz w:val="20"/>
          <w:szCs w:val="20"/>
        </w:rPr>
        <w:t xml:space="preserve"> ha adoptado una política enérgica </w:t>
      </w:r>
      <w:r w:rsidR="006B5A83" w:rsidRPr="003C3F4A">
        <w:rPr>
          <w:rFonts w:ascii="Century Gothic" w:hAnsi="Century Gothic"/>
          <w:sz w:val="20"/>
          <w:szCs w:val="20"/>
        </w:rPr>
        <w:t>respecto a la</w:t>
      </w:r>
      <w:r w:rsidRPr="003C3F4A">
        <w:rPr>
          <w:rFonts w:ascii="Century Gothic" w:hAnsi="Century Gothic"/>
          <w:sz w:val="20"/>
          <w:szCs w:val="20"/>
        </w:rPr>
        <w:t xml:space="preserve"> calidad de</w:t>
      </w:r>
      <w:r w:rsidR="006B5A83" w:rsidRPr="003C3F4A">
        <w:rPr>
          <w:rFonts w:ascii="Century Gothic" w:hAnsi="Century Gothic"/>
          <w:sz w:val="20"/>
          <w:szCs w:val="20"/>
        </w:rPr>
        <w:t xml:space="preserve"> prestación de</w:t>
      </w:r>
      <w:r w:rsidRPr="003C3F4A">
        <w:rPr>
          <w:rFonts w:ascii="Century Gothic" w:hAnsi="Century Gothic"/>
          <w:sz w:val="20"/>
          <w:szCs w:val="20"/>
        </w:rPr>
        <w:t xml:space="preserve"> sus servicios, redoblando esfuerzos para proteger y defender los derechos de estos ciudadanos</w:t>
      </w:r>
      <w:r w:rsidR="006B5A83" w:rsidRPr="003C3F4A">
        <w:rPr>
          <w:rFonts w:ascii="Century Gothic" w:hAnsi="Century Gothic"/>
          <w:sz w:val="20"/>
          <w:szCs w:val="20"/>
        </w:rPr>
        <w:t xml:space="preserve"> con impedimentos. E</w:t>
      </w:r>
      <w:r w:rsidRPr="003C3F4A">
        <w:rPr>
          <w:rFonts w:ascii="Century Gothic" w:hAnsi="Century Gothic"/>
          <w:sz w:val="20"/>
          <w:szCs w:val="20"/>
        </w:rPr>
        <w:t>ducar</w:t>
      </w:r>
      <w:r w:rsidR="006B5A83" w:rsidRPr="003C3F4A">
        <w:rPr>
          <w:rFonts w:ascii="Century Gothic" w:hAnsi="Century Gothic"/>
          <w:sz w:val="20"/>
          <w:szCs w:val="20"/>
        </w:rPr>
        <w:t>,</w:t>
      </w:r>
      <w:r w:rsidRPr="003C3F4A">
        <w:rPr>
          <w:rFonts w:ascii="Century Gothic" w:hAnsi="Century Gothic"/>
          <w:sz w:val="20"/>
          <w:szCs w:val="20"/>
        </w:rPr>
        <w:t xml:space="preserve"> concien</w:t>
      </w:r>
      <w:r w:rsidR="006B5A83" w:rsidRPr="003C3F4A">
        <w:rPr>
          <w:rFonts w:ascii="Century Gothic" w:hAnsi="Century Gothic"/>
          <w:sz w:val="20"/>
          <w:szCs w:val="20"/>
        </w:rPr>
        <w:t>t</w:t>
      </w:r>
      <w:r w:rsidRPr="003C3F4A">
        <w:rPr>
          <w:rFonts w:ascii="Century Gothic" w:hAnsi="Century Gothic"/>
          <w:sz w:val="20"/>
          <w:szCs w:val="20"/>
        </w:rPr>
        <w:t>i</w:t>
      </w:r>
      <w:r w:rsidR="006B5A83" w:rsidRPr="003C3F4A">
        <w:rPr>
          <w:rFonts w:ascii="Century Gothic" w:hAnsi="Century Gothic"/>
          <w:sz w:val="20"/>
          <w:szCs w:val="20"/>
        </w:rPr>
        <w:t>z</w:t>
      </w:r>
      <w:r w:rsidRPr="003C3F4A">
        <w:rPr>
          <w:rFonts w:ascii="Century Gothic" w:hAnsi="Century Gothic"/>
          <w:sz w:val="20"/>
          <w:szCs w:val="20"/>
        </w:rPr>
        <w:t xml:space="preserve">ar a la </w:t>
      </w:r>
      <w:r w:rsidRPr="00C13E32">
        <w:rPr>
          <w:rFonts w:ascii="Century Gothic" w:hAnsi="Century Gothic"/>
          <w:sz w:val="20"/>
          <w:szCs w:val="20"/>
        </w:rPr>
        <w:t xml:space="preserve">comunidad y lograr la igualdad para </w:t>
      </w:r>
      <w:r w:rsidR="005F4B71" w:rsidRPr="00C13E32">
        <w:rPr>
          <w:rFonts w:ascii="Century Gothic" w:hAnsi="Century Gothic"/>
          <w:sz w:val="20"/>
          <w:szCs w:val="20"/>
        </w:rPr>
        <w:t xml:space="preserve">unos </w:t>
      </w:r>
      <w:r w:rsidR="00CD2C60" w:rsidRPr="00C13E32">
        <w:rPr>
          <w:rFonts w:ascii="Century Gothic" w:hAnsi="Century Gothic"/>
          <w:sz w:val="20"/>
          <w:szCs w:val="20"/>
        </w:rPr>
        <w:t>7</w:t>
      </w:r>
      <w:r w:rsidR="005F4B71" w:rsidRPr="00C13E32">
        <w:rPr>
          <w:rFonts w:ascii="Century Gothic" w:hAnsi="Century Gothic"/>
          <w:sz w:val="20"/>
          <w:szCs w:val="20"/>
        </w:rPr>
        <w:t>34</w:t>
      </w:r>
      <w:r w:rsidR="00CD2C60" w:rsidRPr="00C13E32">
        <w:rPr>
          <w:rFonts w:ascii="Century Gothic" w:hAnsi="Century Gothic"/>
          <w:sz w:val="20"/>
          <w:szCs w:val="20"/>
        </w:rPr>
        <w:t>,</w:t>
      </w:r>
      <w:r w:rsidR="005F4B71" w:rsidRPr="00C13E32">
        <w:rPr>
          <w:rFonts w:ascii="Century Gothic" w:hAnsi="Century Gothic"/>
          <w:sz w:val="20"/>
          <w:szCs w:val="20"/>
        </w:rPr>
        <w:t>789</w:t>
      </w:r>
      <w:r w:rsidRPr="00C13E32">
        <w:rPr>
          <w:rFonts w:ascii="Century Gothic" w:hAnsi="Century Gothic"/>
          <w:sz w:val="20"/>
          <w:szCs w:val="20"/>
        </w:rPr>
        <w:t xml:space="preserve"> ciudadanos que se</w:t>
      </w:r>
      <w:r w:rsidR="00491105" w:rsidRPr="00C13E32">
        <w:rPr>
          <w:rFonts w:ascii="Century Gothic" w:hAnsi="Century Gothic"/>
          <w:sz w:val="20"/>
          <w:szCs w:val="20"/>
        </w:rPr>
        <w:t xml:space="preserve"> identifican como personas con </w:t>
      </w:r>
      <w:r w:rsidRPr="00C13E32">
        <w:rPr>
          <w:rFonts w:ascii="Century Gothic" w:hAnsi="Century Gothic"/>
          <w:sz w:val="20"/>
          <w:szCs w:val="20"/>
        </w:rPr>
        <w:t>impedimentos en Puerto Rico</w:t>
      </w:r>
      <w:r w:rsidR="006B5A83" w:rsidRPr="00C13E32">
        <w:rPr>
          <w:rFonts w:ascii="Century Gothic" w:hAnsi="Century Gothic"/>
          <w:sz w:val="20"/>
          <w:szCs w:val="20"/>
        </w:rPr>
        <w:t>, según los</w:t>
      </w:r>
      <w:r w:rsidR="00BC06BE">
        <w:rPr>
          <w:rFonts w:ascii="Century Gothic" w:hAnsi="Century Gothic"/>
          <w:sz w:val="20"/>
          <w:szCs w:val="20"/>
        </w:rPr>
        <w:t xml:space="preserve"> datos </w:t>
      </w:r>
      <w:r w:rsidR="006B5A83" w:rsidRPr="00C13E32">
        <w:rPr>
          <w:rFonts w:ascii="Century Gothic" w:hAnsi="Century Gothic"/>
          <w:sz w:val="20"/>
          <w:szCs w:val="20"/>
        </w:rPr>
        <w:t xml:space="preserve">estimados </w:t>
      </w:r>
      <w:r w:rsidRPr="00C13E32">
        <w:rPr>
          <w:rFonts w:ascii="Century Gothic" w:hAnsi="Century Gothic"/>
          <w:sz w:val="20"/>
          <w:szCs w:val="20"/>
        </w:rPr>
        <w:t>del Censo</w:t>
      </w:r>
      <w:r w:rsidR="006B5A83" w:rsidRPr="00C13E32">
        <w:rPr>
          <w:rFonts w:ascii="Century Gothic" w:hAnsi="Century Gothic"/>
          <w:sz w:val="20"/>
          <w:szCs w:val="20"/>
        </w:rPr>
        <w:t xml:space="preserve"> Federal</w:t>
      </w:r>
      <w:r w:rsidRPr="00C13E32">
        <w:rPr>
          <w:rFonts w:ascii="Century Gothic" w:hAnsi="Century Gothic"/>
          <w:sz w:val="20"/>
          <w:szCs w:val="20"/>
        </w:rPr>
        <w:t xml:space="preserve"> 20</w:t>
      </w:r>
      <w:r w:rsidR="00CD2C60" w:rsidRPr="00C13E32">
        <w:rPr>
          <w:rFonts w:ascii="Century Gothic" w:hAnsi="Century Gothic"/>
          <w:sz w:val="20"/>
          <w:szCs w:val="20"/>
        </w:rPr>
        <w:t>1</w:t>
      </w:r>
      <w:r w:rsidR="005F4B71" w:rsidRPr="00C13E32">
        <w:rPr>
          <w:rFonts w:ascii="Century Gothic" w:hAnsi="Century Gothic"/>
          <w:sz w:val="20"/>
          <w:szCs w:val="20"/>
        </w:rPr>
        <w:t>7</w:t>
      </w:r>
      <w:r w:rsidR="006B5A83" w:rsidRPr="00C13E32">
        <w:rPr>
          <w:rFonts w:ascii="Century Gothic" w:hAnsi="Century Gothic"/>
          <w:sz w:val="20"/>
          <w:szCs w:val="20"/>
        </w:rPr>
        <w:t>. E</w:t>
      </w:r>
      <w:r w:rsidRPr="00C13E32">
        <w:rPr>
          <w:rFonts w:ascii="Century Gothic" w:hAnsi="Century Gothic"/>
          <w:sz w:val="20"/>
          <w:szCs w:val="20"/>
        </w:rPr>
        <w:t xml:space="preserve">sta cifra representa el </w:t>
      </w:r>
      <w:r w:rsidR="005F4B71" w:rsidRPr="00C13E32">
        <w:rPr>
          <w:rFonts w:ascii="Century Gothic" w:hAnsi="Century Gothic"/>
          <w:sz w:val="20"/>
          <w:szCs w:val="20"/>
        </w:rPr>
        <w:t>2</w:t>
      </w:r>
      <w:r w:rsidR="00CD2C60" w:rsidRPr="00C13E32">
        <w:rPr>
          <w:rFonts w:ascii="Century Gothic" w:hAnsi="Century Gothic"/>
          <w:sz w:val="20"/>
          <w:szCs w:val="20"/>
        </w:rPr>
        <w:t>1.</w:t>
      </w:r>
      <w:r w:rsidR="005F4B71" w:rsidRPr="00C13E32">
        <w:rPr>
          <w:rFonts w:ascii="Century Gothic" w:hAnsi="Century Gothic"/>
          <w:sz w:val="20"/>
          <w:szCs w:val="20"/>
        </w:rPr>
        <w:t>3</w:t>
      </w:r>
      <w:r w:rsidRPr="00C13E32">
        <w:rPr>
          <w:rFonts w:ascii="Century Gothic" w:hAnsi="Century Gothic"/>
          <w:sz w:val="20"/>
          <w:szCs w:val="20"/>
        </w:rPr>
        <w:t>% del total de la población en Puerto Rico.</w:t>
      </w:r>
    </w:p>
    <w:p w14:paraId="0C30B10D" w14:textId="77777777" w:rsidR="006B5A83" w:rsidRPr="003C3F4A" w:rsidRDefault="006B5A83" w:rsidP="006B5A83">
      <w:pPr>
        <w:pStyle w:val="BodyText2"/>
        <w:spacing w:after="0" w:line="240" w:lineRule="auto"/>
        <w:ind w:firstLine="720"/>
        <w:jc w:val="both"/>
        <w:rPr>
          <w:rFonts w:ascii="Century Gothic" w:hAnsi="Century Gothic"/>
          <w:sz w:val="20"/>
          <w:szCs w:val="20"/>
        </w:rPr>
      </w:pPr>
    </w:p>
    <w:p w14:paraId="4304F585" w14:textId="77777777" w:rsidR="00F57DFF" w:rsidRPr="00D31F00" w:rsidRDefault="00F57DFF" w:rsidP="006B5A83">
      <w:pPr>
        <w:pStyle w:val="BodyText2"/>
        <w:spacing w:after="0" w:line="240" w:lineRule="auto"/>
        <w:rPr>
          <w:rFonts w:ascii="Century Gothic" w:hAnsi="Century Gothic"/>
          <w:b/>
          <w:caps/>
          <w:sz w:val="20"/>
          <w:szCs w:val="20"/>
          <w14:shadow w14:blurRad="50800" w14:dist="38100" w14:dir="2700000" w14:sx="100000" w14:sy="100000" w14:kx="0" w14:ky="0" w14:algn="tl">
            <w14:srgbClr w14:val="000000">
              <w14:alpha w14:val="60000"/>
            </w14:srgbClr>
          </w14:shadow>
        </w:rPr>
      </w:pPr>
      <w:r w:rsidRPr="00D31F00">
        <w:rPr>
          <w:rFonts w:ascii="Century Gothic" w:hAnsi="Century Gothic"/>
          <w:b/>
          <w:caps/>
          <w:sz w:val="20"/>
          <w:szCs w:val="20"/>
          <w14:shadow w14:blurRad="50800" w14:dist="38100" w14:dir="2700000" w14:sx="100000" w14:sy="100000" w14:kx="0" w14:ky="0" w14:algn="tl">
            <w14:srgbClr w14:val="000000">
              <w14:alpha w14:val="60000"/>
            </w14:srgbClr>
          </w14:shadow>
        </w:rPr>
        <w:t>Valores Organizacionales</w:t>
      </w:r>
    </w:p>
    <w:p w14:paraId="304BD931" w14:textId="77777777" w:rsidR="00E32C90" w:rsidRPr="00D31F00" w:rsidRDefault="00E32C90" w:rsidP="006B5A83">
      <w:pPr>
        <w:pStyle w:val="BodyText2"/>
        <w:spacing w:after="0" w:line="240" w:lineRule="auto"/>
        <w:rPr>
          <w:rFonts w:ascii="Century Gothic" w:hAnsi="Century Gothic"/>
          <w:b/>
          <w:caps/>
          <w:sz w:val="20"/>
          <w:szCs w:val="20"/>
          <w:lang w:val="es-ES_tradnl"/>
          <w14:shadow w14:blurRad="50800" w14:dist="38100" w14:dir="2700000" w14:sx="100000" w14:sy="100000" w14:kx="0" w14:ky="0" w14:algn="tl">
            <w14:srgbClr w14:val="000000">
              <w14:alpha w14:val="60000"/>
            </w14:srgbClr>
          </w14:shadow>
        </w:rPr>
      </w:pPr>
    </w:p>
    <w:p w14:paraId="68D7F986" w14:textId="77777777" w:rsidR="00F57DFF" w:rsidRPr="003C3F4A" w:rsidRDefault="00F57DFF" w:rsidP="00FC4AAA">
      <w:pPr>
        <w:pStyle w:val="BodyText2"/>
        <w:numPr>
          <w:ilvl w:val="0"/>
          <w:numId w:val="7"/>
        </w:numPr>
        <w:spacing w:after="0" w:line="240" w:lineRule="auto"/>
        <w:jc w:val="both"/>
        <w:rPr>
          <w:rFonts w:ascii="Century Gothic" w:hAnsi="Century Gothic"/>
          <w:sz w:val="20"/>
          <w:szCs w:val="20"/>
        </w:rPr>
      </w:pPr>
      <w:r w:rsidRPr="003C3F4A">
        <w:rPr>
          <w:rFonts w:ascii="Century Gothic" w:hAnsi="Century Gothic"/>
          <w:sz w:val="20"/>
          <w:szCs w:val="20"/>
        </w:rPr>
        <w:t>Comunicación, reciprocidad y liderazgo.</w:t>
      </w:r>
    </w:p>
    <w:p w14:paraId="408C89E2" w14:textId="77777777" w:rsidR="00883003" w:rsidRPr="003C3F4A" w:rsidRDefault="00883003" w:rsidP="00FC4AAA">
      <w:pPr>
        <w:pStyle w:val="BodyText2"/>
        <w:numPr>
          <w:ilvl w:val="0"/>
          <w:numId w:val="7"/>
        </w:numPr>
        <w:spacing w:after="0" w:line="240" w:lineRule="auto"/>
        <w:jc w:val="both"/>
        <w:rPr>
          <w:rFonts w:ascii="Century Gothic" w:hAnsi="Century Gothic"/>
          <w:sz w:val="20"/>
          <w:szCs w:val="20"/>
        </w:rPr>
      </w:pPr>
      <w:r w:rsidRPr="003C3F4A">
        <w:rPr>
          <w:rFonts w:ascii="Century Gothic" w:hAnsi="Century Gothic"/>
          <w:sz w:val="20"/>
          <w:szCs w:val="20"/>
        </w:rPr>
        <w:t>Flexibilidad y agilidad frente al dinamismo de los cambios sistémicos.</w:t>
      </w:r>
    </w:p>
    <w:p w14:paraId="6A9274C5" w14:textId="77777777" w:rsidR="00883003" w:rsidRPr="003C3F4A" w:rsidRDefault="00883003" w:rsidP="00FC4AAA">
      <w:pPr>
        <w:pStyle w:val="BodyText2"/>
        <w:numPr>
          <w:ilvl w:val="0"/>
          <w:numId w:val="7"/>
        </w:numPr>
        <w:spacing w:after="0" w:line="240" w:lineRule="auto"/>
        <w:jc w:val="both"/>
        <w:rPr>
          <w:rFonts w:ascii="Century Gothic" w:hAnsi="Century Gothic"/>
          <w:sz w:val="20"/>
          <w:szCs w:val="20"/>
        </w:rPr>
      </w:pPr>
      <w:r w:rsidRPr="003C3F4A">
        <w:rPr>
          <w:rFonts w:ascii="Century Gothic" w:hAnsi="Century Gothic"/>
          <w:sz w:val="20"/>
          <w:szCs w:val="20"/>
        </w:rPr>
        <w:t>Simplificación y rapidez en los servicios</w:t>
      </w:r>
    </w:p>
    <w:p w14:paraId="0F96A953" w14:textId="77777777" w:rsidR="00F57DFF" w:rsidRPr="003C3F4A" w:rsidRDefault="00883003" w:rsidP="00FC4AAA">
      <w:pPr>
        <w:pStyle w:val="BodyText2"/>
        <w:numPr>
          <w:ilvl w:val="0"/>
          <w:numId w:val="7"/>
        </w:numPr>
        <w:spacing w:after="0" w:line="240" w:lineRule="auto"/>
        <w:jc w:val="both"/>
        <w:rPr>
          <w:rFonts w:ascii="Century Gothic" w:hAnsi="Century Gothic"/>
          <w:sz w:val="20"/>
          <w:szCs w:val="20"/>
        </w:rPr>
      </w:pPr>
      <w:r w:rsidRPr="003C3F4A">
        <w:rPr>
          <w:rFonts w:ascii="Century Gothic" w:hAnsi="Century Gothic"/>
          <w:sz w:val="20"/>
          <w:szCs w:val="20"/>
        </w:rPr>
        <w:t>Reducción de los procesos burocráticos innecesarios.</w:t>
      </w:r>
    </w:p>
    <w:p w14:paraId="21EA7D04" w14:textId="77777777" w:rsidR="00F57DFF" w:rsidRPr="003C3F4A" w:rsidRDefault="00F57DFF" w:rsidP="00FC4AAA">
      <w:pPr>
        <w:pStyle w:val="BodyText2"/>
        <w:numPr>
          <w:ilvl w:val="0"/>
          <w:numId w:val="7"/>
        </w:numPr>
        <w:spacing w:after="0" w:line="240" w:lineRule="auto"/>
        <w:jc w:val="both"/>
        <w:rPr>
          <w:rFonts w:ascii="Century Gothic" w:hAnsi="Century Gothic"/>
          <w:sz w:val="20"/>
          <w:szCs w:val="20"/>
        </w:rPr>
      </w:pPr>
      <w:r w:rsidRPr="003C3F4A">
        <w:rPr>
          <w:rFonts w:ascii="Century Gothic" w:hAnsi="Century Gothic"/>
          <w:sz w:val="20"/>
          <w:szCs w:val="20"/>
        </w:rPr>
        <w:t>Fortalecer y aumentar el compromiso con la calidad y excelencia gubernamental.</w:t>
      </w:r>
    </w:p>
    <w:p w14:paraId="3BCACE35" w14:textId="77777777" w:rsidR="00F57DFF" w:rsidRPr="003C3F4A" w:rsidRDefault="00F57DFF" w:rsidP="00FC4AAA">
      <w:pPr>
        <w:pStyle w:val="BodyText2"/>
        <w:numPr>
          <w:ilvl w:val="0"/>
          <w:numId w:val="7"/>
        </w:numPr>
        <w:spacing w:after="0" w:line="240" w:lineRule="auto"/>
        <w:jc w:val="both"/>
        <w:rPr>
          <w:rFonts w:ascii="Century Gothic" w:hAnsi="Century Gothic"/>
          <w:sz w:val="20"/>
          <w:szCs w:val="20"/>
        </w:rPr>
      </w:pPr>
      <w:r w:rsidRPr="003C3F4A">
        <w:rPr>
          <w:rFonts w:ascii="Century Gothic" w:hAnsi="Century Gothic"/>
          <w:sz w:val="20"/>
          <w:szCs w:val="20"/>
        </w:rPr>
        <w:t>Maximizar el uso de nuestros recursos.</w:t>
      </w:r>
    </w:p>
    <w:p w14:paraId="6E55933B" w14:textId="77777777" w:rsidR="00F57DFF" w:rsidRPr="003C3F4A" w:rsidRDefault="00F57DFF" w:rsidP="00FC4AAA">
      <w:pPr>
        <w:pStyle w:val="BodyText2"/>
        <w:numPr>
          <w:ilvl w:val="0"/>
          <w:numId w:val="7"/>
        </w:numPr>
        <w:spacing w:after="0" w:line="240" w:lineRule="auto"/>
        <w:jc w:val="both"/>
        <w:rPr>
          <w:rFonts w:ascii="Century Gothic" w:hAnsi="Century Gothic"/>
          <w:sz w:val="20"/>
          <w:szCs w:val="20"/>
        </w:rPr>
      </w:pPr>
      <w:r w:rsidRPr="003C3F4A">
        <w:rPr>
          <w:rFonts w:ascii="Century Gothic" w:hAnsi="Century Gothic"/>
          <w:sz w:val="20"/>
          <w:szCs w:val="20"/>
        </w:rPr>
        <w:t>Ofrecer lo mejor a la ciudadanía.</w:t>
      </w:r>
    </w:p>
    <w:p w14:paraId="63FE1F50" w14:textId="77777777" w:rsidR="00F57DFF" w:rsidRPr="003C3F4A" w:rsidRDefault="00F57DFF" w:rsidP="00FC4AAA">
      <w:pPr>
        <w:pStyle w:val="BodyText2"/>
        <w:numPr>
          <w:ilvl w:val="0"/>
          <w:numId w:val="7"/>
        </w:numPr>
        <w:spacing w:after="0" w:line="240" w:lineRule="auto"/>
        <w:jc w:val="both"/>
        <w:rPr>
          <w:rFonts w:ascii="Century Gothic" w:hAnsi="Century Gothic"/>
          <w:sz w:val="20"/>
          <w:szCs w:val="20"/>
        </w:rPr>
      </w:pPr>
      <w:r w:rsidRPr="003C3F4A">
        <w:rPr>
          <w:rFonts w:ascii="Century Gothic" w:hAnsi="Century Gothic"/>
          <w:sz w:val="20"/>
          <w:szCs w:val="20"/>
        </w:rPr>
        <w:t>Desarrollar procesos de mejoramiento continuo en la calidad, cantidad y costo de los servicios encaminados a satisfacer las necesidades de nuestros consumidores.</w:t>
      </w:r>
    </w:p>
    <w:p w14:paraId="27043B06" w14:textId="77777777" w:rsidR="00F57DFF" w:rsidRPr="003C3F4A" w:rsidRDefault="00F57DFF" w:rsidP="00FC4AAA">
      <w:pPr>
        <w:pStyle w:val="BodyText2"/>
        <w:numPr>
          <w:ilvl w:val="0"/>
          <w:numId w:val="7"/>
        </w:numPr>
        <w:spacing w:after="0" w:line="240" w:lineRule="auto"/>
        <w:jc w:val="both"/>
        <w:rPr>
          <w:rFonts w:ascii="Century Gothic" w:hAnsi="Century Gothic"/>
          <w:sz w:val="20"/>
          <w:szCs w:val="20"/>
        </w:rPr>
      </w:pPr>
      <w:r w:rsidRPr="003C3F4A">
        <w:rPr>
          <w:rFonts w:ascii="Century Gothic" w:hAnsi="Century Gothic"/>
          <w:sz w:val="20"/>
          <w:szCs w:val="20"/>
        </w:rPr>
        <w:t>Facultar a nuestros empleados para lograr servicios de excelencia.</w:t>
      </w:r>
    </w:p>
    <w:p w14:paraId="68590B6D" w14:textId="77777777" w:rsidR="00F57DFF" w:rsidRPr="003C3F4A" w:rsidRDefault="00F57DFF" w:rsidP="00FC4AAA">
      <w:pPr>
        <w:pStyle w:val="BodyText2"/>
        <w:numPr>
          <w:ilvl w:val="0"/>
          <w:numId w:val="7"/>
        </w:numPr>
        <w:spacing w:after="0" w:line="240" w:lineRule="auto"/>
        <w:jc w:val="both"/>
        <w:rPr>
          <w:rFonts w:ascii="Century Gothic" w:hAnsi="Century Gothic"/>
          <w:sz w:val="20"/>
          <w:szCs w:val="20"/>
        </w:rPr>
      </w:pPr>
      <w:r w:rsidRPr="003C3F4A">
        <w:rPr>
          <w:rFonts w:ascii="Century Gothic" w:hAnsi="Century Gothic"/>
          <w:sz w:val="20"/>
          <w:szCs w:val="20"/>
        </w:rPr>
        <w:t>Fomentar y apoyar el trabajo en equipo.</w:t>
      </w:r>
    </w:p>
    <w:p w14:paraId="3B1841EB" w14:textId="77777777" w:rsidR="00F57DFF" w:rsidRPr="003C3F4A" w:rsidRDefault="00F57DFF" w:rsidP="00FC4AAA">
      <w:pPr>
        <w:pStyle w:val="BodyText2"/>
        <w:numPr>
          <w:ilvl w:val="0"/>
          <w:numId w:val="7"/>
        </w:numPr>
        <w:spacing w:after="0" w:line="240" w:lineRule="auto"/>
        <w:jc w:val="both"/>
        <w:rPr>
          <w:rFonts w:ascii="Century Gothic" w:hAnsi="Century Gothic"/>
          <w:sz w:val="20"/>
          <w:szCs w:val="20"/>
        </w:rPr>
      </w:pPr>
      <w:r w:rsidRPr="003C3F4A">
        <w:rPr>
          <w:rFonts w:ascii="Century Gothic" w:hAnsi="Century Gothic"/>
          <w:sz w:val="20"/>
          <w:szCs w:val="20"/>
        </w:rPr>
        <w:t>Compromiso con la calidad del trabajo que se realiza, que garantizará una mejor calidad de vida.</w:t>
      </w:r>
    </w:p>
    <w:p w14:paraId="2CA5AEBC" w14:textId="77777777" w:rsidR="00BD7B69" w:rsidRPr="00D31F00" w:rsidRDefault="00BD7B69" w:rsidP="006B5A83">
      <w:pPr>
        <w:pStyle w:val="BodyText2"/>
        <w:spacing w:after="0" w:line="240" w:lineRule="auto"/>
        <w:jc w:val="center"/>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6B2D3E62" w14:textId="77777777" w:rsidR="00F57DFF" w:rsidRPr="00D31F00" w:rsidRDefault="003B5207" w:rsidP="00E32C90">
      <w:pPr>
        <w:pStyle w:val="BodyText2"/>
        <w:spacing w:after="0" w:line="240" w:lineRule="auto"/>
        <w:rPr>
          <w:rFonts w:ascii="Century Gothic" w:hAnsi="Century Gothic"/>
          <w:b/>
          <w:caps/>
          <w:sz w:val="20"/>
          <w:szCs w:val="20"/>
          <w14:shadow w14:blurRad="50800" w14:dist="38100" w14:dir="2700000" w14:sx="100000" w14:sy="100000" w14:kx="0" w14:ky="0" w14:algn="tl">
            <w14:srgbClr w14:val="000000">
              <w14:alpha w14:val="60000"/>
            </w14:srgbClr>
          </w14:shadow>
        </w:rPr>
      </w:pPr>
      <w:r w:rsidRPr="00D31F00">
        <w:rPr>
          <w:rFonts w:ascii="Century Gothic" w:hAnsi="Century Gothic"/>
          <w:b/>
          <w:caps/>
          <w:sz w:val="20"/>
          <w:szCs w:val="20"/>
          <w14:shadow w14:blurRad="50800" w14:dist="38100" w14:dir="2700000" w14:sx="100000" w14:sy="100000" w14:kx="0" w14:ky="0" w14:algn="tl">
            <w14:srgbClr w14:val="000000">
              <w14:alpha w14:val="60000"/>
            </w14:srgbClr>
          </w14:shadow>
        </w:rPr>
        <w:t xml:space="preserve"> </w:t>
      </w:r>
      <w:r w:rsidR="00F57DFF" w:rsidRPr="00D31F00">
        <w:rPr>
          <w:rFonts w:ascii="Century Gothic" w:hAnsi="Century Gothic"/>
          <w:b/>
          <w:caps/>
          <w:sz w:val="20"/>
          <w:szCs w:val="20"/>
          <w14:shadow w14:blurRad="50800" w14:dist="38100" w14:dir="2700000" w14:sx="100000" w14:sy="100000" w14:kx="0" w14:ky="0" w14:algn="tl">
            <w14:srgbClr w14:val="000000">
              <w14:alpha w14:val="60000"/>
            </w14:srgbClr>
          </w14:shadow>
        </w:rPr>
        <w:t>Organización y Func</w:t>
      </w:r>
      <w:r w:rsidR="00814146" w:rsidRPr="00D31F00">
        <w:rPr>
          <w:rFonts w:ascii="Century Gothic" w:hAnsi="Century Gothic"/>
          <w:b/>
          <w:caps/>
          <w:sz w:val="20"/>
          <w:szCs w:val="20"/>
          <w14:shadow w14:blurRad="50800" w14:dist="38100" w14:dir="2700000" w14:sx="100000" w14:sy="100000" w14:kx="0" w14:ky="0" w14:algn="tl">
            <w14:srgbClr w14:val="000000">
              <w14:alpha w14:val="60000"/>
            </w14:srgbClr>
          </w14:shadow>
        </w:rPr>
        <w:t>I</w:t>
      </w:r>
      <w:r w:rsidR="00F57DFF" w:rsidRPr="00D31F00">
        <w:rPr>
          <w:rFonts w:ascii="Century Gothic" w:hAnsi="Century Gothic"/>
          <w:b/>
          <w:caps/>
          <w:sz w:val="20"/>
          <w:szCs w:val="20"/>
          <w14:shadow w14:blurRad="50800" w14:dist="38100" w14:dir="2700000" w14:sx="100000" w14:sy="100000" w14:kx="0" w14:ky="0" w14:algn="tl">
            <w14:srgbClr w14:val="000000">
              <w14:alpha w14:val="60000"/>
            </w14:srgbClr>
          </w14:shadow>
        </w:rPr>
        <w:t>ones</w:t>
      </w:r>
    </w:p>
    <w:p w14:paraId="41BF1882" w14:textId="77777777" w:rsidR="00E32C90" w:rsidRPr="00D31F00" w:rsidRDefault="00E32C90" w:rsidP="006B5A83">
      <w:pPr>
        <w:pStyle w:val="BodyText2"/>
        <w:spacing w:after="0" w:line="240" w:lineRule="auto"/>
        <w:jc w:val="center"/>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5B1C0413" w14:textId="77777777" w:rsidR="00506B77" w:rsidRPr="003C3F4A" w:rsidRDefault="006A7BAC" w:rsidP="006B5A83">
      <w:pPr>
        <w:contextualSpacing/>
        <w:jc w:val="both"/>
        <w:rPr>
          <w:rFonts w:ascii="Century Gothic" w:hAnsi="Century Gothic"/>
          <w:sz w:val="20"/>
          <w:szCs w:val="20"/>
        </w:rPr>
      </w:pPr>
      <w:r w:rsidRPr="003C3F4A">
        <w:rPr>
          <w:rFonts w:ascii="Century Gothic" w:hAnsi="Century Gothic"/>
          <w:sz w:val="20"/>
          <w:szCs w:val="20"/>
        </w:rPr>
        <w:tab/>
      </w:r>
      <w:r w:rsidRPr="00A333EF">
        <w:rPr>
          <w:rFonts w:ascii="Century Gothic" w:hAnsi="Century Gothic"/>
          <w:sz w:val="20"/>
          <w:szCs w:val="20"/>
        </w:rPr>
        <w:t xml:space="preserve">La </w:t>
      </w:r>
      <w:r w:rsidR="005F4B71">
        <w:rPr>
          <w:rFonts w:ascii="Century Gothic" w:hAnsi="Century Gothic"/>
          <w:sz w:val="20"/>
          <w:szCs w:val="20"/>
        </w:rPr>
        <w:t>D</w:t>
      </w:r>
      <w:r w:rsidRPr="00A333EF">
        <w:rPr>
          <w:rFonts w:ascii="Century Gothic" w:hAnsi="Century Gothic"/>
          <w:sz w:val="20"/>
          <w:szCs w:val="20"/>
        </w:rPr>
        <w:t>PI es el organismo en la Rama Ejecutiva, en virtud de</w:t>
      </w:r>
      <w:r w:rsidR="006C0D92" w:rsidRPr="00A333EF">
        <w:rPr>
          <w:rFonts w:ascii="Century Gothic" w:hAnsi="Century Gothic"/>
          <w:sz w:val="20"/>
          <w:szCs w:val="20"/>
        </w:rPr>
        <w:t xml:space="preserve"> </w:t>
      </w:r>
      <w:r w:rsidRPr="00A333EF">
        <w:rPr>
          <w:rFonts w:ascii="Century Gothic" w:hAnsi="Century Gothic"/>
          <w:sz w:val="20"/>
          <w:szCs w:val="20"/>
        </w:rPr>
        <w:t>l</w:t>
      </w:r>
      <w:r w:rsidR="006C0D92" w:rsidRPr="00A333EF">
        <w:rPr>
          <w:rFonts w:ascii="Century Gothic" w:hAnsi="Century Gothic"/>
          <w:sz w:val="20"/>
          <w:szCs w:val="20"/>
        </w:rPr>
        <w:t>a</w:t>
      </w:r>
      <w:r w:rsidRPr="00A333EF">
        <w:rPr>
          <w:rFonts w:ascii="Century Gothic" w:hAnsi="Century Gothic"/>
          <w:sz w:val="20"/>
          <w:szCs w:val="20"/>
        </w:rPr>
        <w:t xml:space="preserve"> </w:t>
      </w:r>
      <w:r w:rsidR="006C0D92" w:rsidRPr="00A333EF">
        <w:rPr>
          <w:rFonts w:ascii="Century Gothic" w:hAnsi="Century Gothic"/>
          <w:sz w:val="20"/>
          <w:szCs w:val="20"/>
        </w:rPr>
        <w:t xml:space="preserve">Ley </w:t>
      </w:r>
      <w:r w:rsidR="005F4B71">
        <w:rPr>
          <w:rFonts w:ascii="Century Gothic" w:hAnsi="Century Gothic"/>
          <w:sz w:val="20"/>
          <w:szCs w:val="20"/>
        </w:rPr>
        <w:t>158</w:t>
      </w:r>
      <w:r w:rsidRPr="00A333EF">
        <w:rPr>
          <w:rFonts w:ascii="Century Gothic" w:hAnsi="Century Gothic"/>
          <w:sz w:val="20"/>
          <w:szCs w:val="20"/>
        </w:rPr>
        <w:t xml:space="preserve"> de 2</w:t>
      </w:r>
      <w:r w:rsidR="006C0D92" w:rsidRPr="00A333EF">
        <w:rPr>
          <w:rFonts w:ascii="Century Gothic" w:hAnsi="Century Gothic"/>
          <w:sz w:val="20"/>
          <w:szCs w:val="20"/>
        </w:rPr>
        <w:t>4</w:t>
      </w:r>
      <w:r w:rsidRPr="00A333EF">
        <w:rPr>
          <w:rFonts w:ascii="Century Gothic" w:hAnsi="Century Gothic"/>
          <w:sz w:val="20"/>
          <w:szCs w:val="20"/>
        </w:rPr>
        <w:t xml:space="preserve"> de </w:t>
      </w:r>
      <w:r w:rsidR="005F4B71">
        <w:rPr>
          <w:rFonts w:ascii="Century Gothic" w:hAnsi="Century Gothic"/>
          <w:sz w:val="20"/>
          <w:szCs w:val="20"/>
        </w:rPr>
        <w:t>septiembre</w:t>
      </w:r>
      <w:r w:rsidR="00235FB9" w:rsidRPr="00A333EF">
        <w:rPr>
          <w:rFonts w:ascii="Century Gothic" w:hAnsi="Century Gothic"/>
          <w:sz w:val="20"/>
          <w:szCs w:val="20"/>
        </w:rPr>
        <w:t xml:space="preserve"> </w:t>
      </w:r>
      <w:r w:rsidRPr="00A333EF">
        <w:rPr>
          <w:rFonts w:ascii="Century Gothic" w:hAnsi="Century Gothic"/>
          <w:sz w:val="20"/>
          <w:szCs w:val="20"/>
        </w:rPr>
        <w:t>de 201</w:t>
      </w:r>
      <w:r w:rsidR="005F4B71">
        <w:rPr>
          <w:rFonts w:ascii="Century Gothic" w:hAnsi="Century Gothic"/>
          <w:sz w:val="20"/>
          <w:szCs w:val="20"/>
        </w:rPr>
        <w:t>5</w:t>
      </w:r>
      <w:r w:rsidRPr="00A333EF">
        <w:rPr>
          <w:rFonts w:ascii="Century Gothic" w:hAnsi="Century Gothic"/>
          <w:sz w:val="20"/>
          <w:szCs w:val="20"/>
        </w:rPr>
        <w:t>,</w:t>
      </w:r>
      <w:r w:rsidRPr="003C3F4A">
        <w:rPr>
          <w:rFonts w:ascii="Century Gothic" w:hAnsi="Century Gothic"/>
          <w:sz w:val="20"/>
          <w:szCs w:val="20"/>
        </w:rPr>
        <w:t xml:space="preserve"> que entre otras funciones </w:t>
      </w:r>
      <w:r w:rsidR="00914D64">
        <w:rPr>
          <w:rFonts w:ascii="Century Gothic" w:hAnsi="Century Gothic"/>
          <w:sz w:val="20"/>
          <w:szCs w:val="20"/>
        </w:rPr>
        <w:t xml:space="preserve">establecidas </w:t>
      </w:r>
      <w:r w:rsidRPr="00DD3BF3">
        <w:rPr>
          <w:rFonts w:ascii="Century Gothic" w:hAnsi="Century Gothic"/>
          <w:sz w:val="20"/>
          <w:szCs w:val="20"/>
        </w:rPr>
        <w:t>en l</w:t>
      </w:r>
      <w:r w:rsidR="00B30BB7" w:rsidRPr="00DD3BF3">
        <w:rPr>
          <w:rFonts w:ascii="Century Gothic" w:hAnsi="Century Gothic"/>
          <w:sz w:val="20"/>
          <w:szCs w:val="20"/>
        </w:rPr>
        <w:t xml:space="preserve">a Ley </w:t>
      </w:r>
      <w:r w:rsidR="00ED03F8" w:rsidRPr="00DD3BF3">
        <w:rPr>
          <w:rFonts w:ascii="Century Gothic" w:hAnsi="Century Gothic"/>
          <w:sz w:val="20"/>
          <w:szCs w:val="20"/>
        </w:rPr>
        <w:t xml:space="preserve">faculta para </w:t>
      </w:r>
      <w:r w:rsidR="00B30BB7" w:rsidRPr="00DD3BF3">
        <w:rPr>
          <w:rFonts w:ascii="Century Gothic" w:hAnsi="Century Gothic"/>
          <w:sz w:val="20"/>
          <w:szCs w:val="20"/>
        </w:rPr>
        <w:t>que:</w:t>
      </w:r>
      <w:r w:rsidRPr="00DD3BF3">
        <w:rPr>
          <w:rFonts w:ascii="Century Gothic" w:hAnsi="Century Gothic"/>
          <w:sz w:val="20"/>
          <w:szCs w:val="20"/>
        </w:rPr>
        <w:t xml:space="preserve"> “</w:t>
      </w:r>
      <w:r w:rsidR="009F4422">
        <w:rPr>
          <w:rFonts w:ascii="Century Gothic" w:hAnsi="Century Gothic"/>
          <w:sz w:val="20"/>
          <w:szCs w:val="20"/>
        </w:rPr>
        <w:t xml:space="preserve">se </w:t>
      </w:r>
      <w:r w:rsidRPr="00DD3BF3">
        <w:rPr>
          <w:rFonts w:ascii="Century Gothic" w:hAnsi="Century Gothic"/>
          <w:sz w:val="20"/>
          <w:szCs w:val="20"/>
        </w:rPr>
        <w:t>at</w:t>
      </w:r>
      <w:r w:rsidR="00077B08" w:rsidRPr="00DD3BF3">
        <w:rPr>
          <w:rFonts w:ascii="Century Gothic" w:hAnsi="Century Gothic"/>
          <w:sz w:val="20"/>
          <w:szCs w:val="20"/>
        </w:rPr>
        <w:t>i</w:t>
      </w:r>
      <w:r w:rsidRPr="00DD3BF3">
        <w:rPr>
          <w:rFonts w:ascii="Century Gothic" w:hAnsi="Century Gothic"/>
          <w:sz w:val="20"/>
          <w:szCs w:val="20"/>
        </w:rPr>
        <w:t>end</w:t>
      </w:r>
      <w:r w:rsidR="00ED03F8" w:rsidRPr="00DD3BF3">
        <w:rPr>
          <w:rFonts w:ascii="Century Gothic" w:hAnsi="Century Gothic"/>
          <w:sz w:val="20"/>
          <w:szCs w:val="20"/>
        </w:rPr>
        <w:t>a</w:t>
      </w:r>
      <w:r w:rsidRPr="00DD3BF3">
        <w:rPr>
          <w:rFonts w:ascii="Century Gothic" w:hAnsi="Century Gothic"/>
          <w:sz w:val="20"/>
          <w:szCs w:val="20"/>
        </w:rPr>
        <w:t xml:space="preserve"> e investig</w:t>
      </w:r>
      <w:r w:rsidR="00ED03F8" w:rsidRPr="00DD3BF3">
        <w:rPr>
          <w:rFonts w:ascii="Century Gothic" w:hAnsi="Century Gothic"/>
          <w:sz w:val="20"/>
          <w:szCs w:val="20"/>
        </w:rPr>
        <w:t>ue</w:t>
      </w:r>
      <w:r w:rsidRPr="00DD3BF3">
        <w:rPr>
          <w:rFonts w:ascii="Century Gothic" w:hAnsi="Century Gothic"/>
          <w:sz w:val="20"/>
          <w:szCs w:val="20"/>
        </w:rPr>
        <w:t xml:space="preserve"> los</w:t>
      </w:r>
      <w:r w:rsidRPr="003C3F4A">
        <w:rPr>
          <w:rFonts w:ascii="Century Gothic" w:hAnsi="Century Gothic"/>
          <w:sz w:val="20"/>
          <w:szCs w:val="20"/>
        </w:rPr>
        <w:t xml:space="preserve"> reclamos de las personas con impedimentos en las áreas de la educación, salud,</w:t>
      </w:r>
      <w:r w:rsidR="004263A8">
        <w:rPr>
          <w:rFonts w:ascii="Century Gothic" w:hAnsi="Century Gothic"/>
          <w:sz w:val="20"/>
          <w:szCs w:val="20"/>
        </w:rPr>
        <w:t xml:space="preserve"> </w:t>
      </w:r>
      <w:r w:rsidRPr="003C3F4A">
        <w:rPr>
          <w:rFonts w:ascii="Century Gothic" w:hAnsi="Century Gothic"/>
          <w:sz w:val="20"/>
          <w:szCs w:val="20"/>
        </w:rPr>
        <w:t>empleo</w:t>
      </w:r>
      <w:r w:rsidR="004263A8">
        <w:rPr>
          <w:rFonts w:ascii="Century Gothic" w:hAnsi="Century Gothic"/>
          <w:sz w:val="20"/>
          <w:szCs w:val="20"/>
        </w:rPr>
        <w:t xml:space="preserve">, </w:t>
      </w:r>
      <w:r w:rsidR="004263A8" w:rsidRPr="003C3F4A">
        <w:rPr>
          <w:rFonts w:ascii="Century Gothic" w:hAnsi="Century Gothic"/>
          <w:sz w:val="20"/>
          <w:szCs w:val="20"/>
        </w:rPr>
        <w:t xml:space="preserve">vivienda, transportación, </w:t>
      </w:r>
      <w:r w:rsidR="004263A8">
        <w:rPr>
          <w:rFonts w:ascii="Century Gothic" w:hAnsi="Century Gothic"/>
          <w:sz w:val="20"/>
          <w:szCs w:val="20"/>
        </w:rPr>
        <w:t>r</w:t>
      </w:r>
      <w:r w:rsidR="004263A8" w:rsidRPr="003C3F4A">
        <w:rPr>
          <w:rFonts w:ascii="Century Gothic" w:hAnsi="Century Gothic"/>
          <w:sz w:val="20"/>
          <w:szCs w:val="20"/>
        </w:rPr>
        <w:t>ecreación</w:t>
      </w:r>
      <w:r w:rsidR="004263A8">
        <w:rPr>
          <w:rFonts w:ascii="Century Gothic" w:hAnsi="Century Gothic"/>
          <w:sz w:val="20"/>
          <w:szCs w:val="20"/>
        </w:rPr>
        <w:t>,</w:t>
      </w:r>
      <w:r w:rsidR="004263A8" w:rsidRPr="003C3F4A">
        <w:rPr>
          <w:rFonts w:ascii="Century Gothic" w:hAnsi="Century Gothic"/>
          <w:sz w:val="20"/>
          <w:szCs w:val="20"/>
        </w:rPr>
        <w:t xml:space="preserve"> </w:t>
      </w:r>
      <w:r w:rsidRPr="003C3F4A">
        <w:rPr>
          <w:rFonts w:ascii="Century Gothic" w:hAnsi="Century Gothic"/>
          <w:sz w:val="20"/>
          <w:szCs w:val="20"/>
        </w:rPr>
        <w:t>libre iniciativa empresarial o comercial, de los derechos civiles y políticos, de la legislación social, laboral y contributiv</w:t>
      </w:r>
      <w:r w:rsidR="004263A8">
        <w:rPr>
          <w:rFonts w:ascii="Century Gothic" w:hAnsi="Century Gothic"/>
          <w:sz w:val="20"/>
          <w:szCs w:val="20"/>
        </w:rPr>
        <w:t xml:space="preserve">a, </w:t>
      </w:r>
      <w:r w:rsidRPr="003C3F4A">
        <w:rPr>
          <w:rFonts w:ascii="Century Gothic" w:hAnsi="Century Gothic"/>
          <w:sz w:val="20"/>
          <w:szCs w:val="20"/>
        </w:rPr>
        <w:t xml:space="preserve">protección del medio ambiente y la cultura, entre otras.  Asimismo, tendrá la responsabilidad de establecer y llevar a cabo un programa de orientación y asesoramiento para la protección de las personas con impedimentos.  Además, promoverá la integración de las personas con impedimentos físicos, mentales o sensoriales en los programas de conservación, educación y preservación del medio ambiente que se instituyan en las agencias e instrumentalidades del Gobierno de Puerto Rico”.  </w:t>
      </w:r>
      <w:r w:rsidR="00F57DFF" w:rsidRPr="003C3F4A">
        <w:rPr>
          <w:rFonts w:ascii="Century Gothic" w:hAnsi="Century Gothic"/>
          <w:sz w:val="20"/>
          <w:szCs w:val="20"/>
        </w:rPr>
        <w:t xml:space="preserve">La Oficina está compuesta por un </w:t>
      </w:r>
      <w:r w:rsidR="005F4B71">
        <w:rPr>
          <w:rFonts w:ascii="Century Gothic" w:hAnsi="Century Gothic"/>
          <w:sz w:val="20"/>
          <w:szCs w:val="20"/>
        </w:rPr>
        <w:t>Defensor</w:t>
      </w:r>
      <w:r w:rsidR="00F57DFF" w:rsidRPr="003C3F4A">
        <w:rPr>
          <w:rFonts w:ascii="Century Gothic" w:hAnsi="Century Gothic"/>
          <w:sz w:val="20"/>
          <w:szCs w:val="20"/>
        </w:rPr>
        <w:t xml:space="preserve">, nombrado por el </w:t>
      </w:r>
      <w:r w:rsidR="00BF6200">
        <w:rPr>
          <w:rFonts w:ascii="Century Gothic" w:hAnsi="Century Gothic"/>
          <w:sz w:val="20"/>
          <w:szCs w:val="20"/>
        </w:rPr>
        <w:t>Consejo Directivo</w:t>
      </w:r>
      <w:r w:rsidR="00814146">
        <w:rPr>
          <w:rFonts w:ascii="Century Gothic" w:hAnsi="Century Gothic"/>
          <w:sz w:val="20"/>
          <w:szCs w:val="20"/>
        </w:rPr>
        <w:t>, según establece la Ley</w:t>
      </w:r>
      <w:r w:rsidR="00F57DFF" w:rsidRPr="003C3F4A">
        <w:rPr>
          <w:rFonts w:ascii="Century Gothic" w:hAnsi="Century Gothic"/>
          <w:sz w:val="20"/>
          <w:szCs w:val="20"/>
        </w:rPr>
        <w:t xml:space="preserve">. </w:t>
      </w:r>
      <w:r w:rsidR="00D251D9" w:rsidRPr="003C3F4A">
        <w:rPr>
          <w:rFonts w:ascii="Century Gothic" w:hAnsi="Century Gothic"/>
          <w:sz w:val="20"/>
          <w:szCs w:val="20"/>
        </w:rPr>
        <w:t xml:space="preserve"> </w:t>
      </w:r>
    </w:p>
    <w:p w14:paraId="5CD5265E" w14:textId="77777777" w:rsidR="00E32C90" w:rsidRPr="003C3F4A" w:rsidRDefault="00E32C90" w:rsidP="006B5A83">
      <w:pPr>
        <w:contextualSpacing/>
        <w:jc w:val="both"/>
        <w:rPr>
          <w:rFonts w:ascii="Century Gothic" w:hAnsi="Century Gothic"/>
          <w:sz w:val="20"/>
          <w:szCs w:val="20"/>
        </w:rPr>
      </w:pPr>
    </w:p>
    <w:p w14:paraId="782DB957" w14:textId="77777777" w:rsidR="00705526" w:rsidRPr="008A5454" w:rsidRDefault="00C170F5" w:rsidP="006B5A83">
      <w:pPr>
        <w:pStyle w:val="BodyText2"/>
        <w:spacing w:after="0" w:line="240" w:lineRule="auto"/>
        <w:ind w:firstLine="720"/>
        <w:jc w:val="both"/>
        <w:rPr>
          <w:rFonts w:ascii="Century Gothic" w:hAnsi="Century Gothic"/>
          <w:sz w:val="20"/>
          <w:szCs w:val="20"/>
        </w:rPr>
      </w:pPr>
      <w:r w:rsidRPr="00BF6200">
        <w:rPr>
          <w:rFonts w:ascii="Century Gothic" w:hAnsi="Century Gothic"/>
          <w:sz w:val="20"/>
          <w:szCs w:val="20"/>
        </w:rPr>
        <w:t>A</w:t>
      </w:r>
      <w:r w:rsidR="00F57DFF" w:rsidRPr="00BF6200">
        <w:rPr>
          <w:rFonts w:ascii="Century Gothic" w:hAnsi="Century Gothic"/>
          <w:sz w:val="20"/>
          <w:szCs w:val="20"/>
        </w:rPr>
        <w:t xml:space="preserve">demás, </w:t>
      </w:r>
      <w:r w:rsidRPr="00BF6200">
        <w:rPr>
          <w:rFonts w:ascii="Century Gothic" w:hAnsi="Century Gothic"/>
          <w:sz w:val="20"/>
          <w:szCs w:val="20"/>
        </w:rPr>
        <w:t xml:space="preserve">cuenta </w:t>
      </w:r>
      <w:r w:rsidR="00F57DFF" w:rsidRPr="00BF6200">
        <w:rPr>
          <w:rFonts w:ascii="Century Gothic" w:hAnsi="Century Gothic"/>
          <w:sz w:val="20"/>
          <w:szCs w:val="20"/>
        </w:rPr>
        <w:t>con un Consejo</w:t>
      </w:r>
      <w:r w:rsidR="00B10A4E" w:rsidRPr="00BF6200">
        <w:rPr>
          <w:rFonts w:ascii="Century Gothic" w:hAnsi="Century Gothic"/>
          <w:sz w:val="20"/>
          <w:szCs w:val="20"/>
        </w:rPr>
        <w:t xml:space="preserve"> Directivo</w:t>
      </w:r>
      <w:r w:rsidR="00F57DFF" w:rsidRPr="00BF6200">
        <w:rPr>
          <w:rFonts w:ascii="Century Gothic" w:hAnsi="Century Gothic"/>
          <w:sz w:val="20"/>
          <w:szCs w:val="20"/>
        </w:rPr>
        <w:t>, constituido por</w:t>
      </w:r>
      <w:r w:rsidR="00ED03F8" w:rsidRPr="00BF6200">
        <w:rPr>
          <w:rFonts w:ascii="Century Gothic" w:hAnsi="Century Gothic"/>
          <w:sz w:val="20"/>
          <w:szCs w:val="20"/>
        </w:rPr>
        <w:t xml:space="preserve"> nueve (9)</w:t>
      </w:r>
      <w:r w:rsidR="00F57DFF" w:rsidRPr="00BF6200">
        <w:rPr>
          <w:rFonts w:ascii="Century Gothic" w:hAnsi="Century Gothic"/>
          <w:sz w:val="20"/>
          <w:szCs w:val="20"/>
        </w:rPr>
        <w:t xml:space="preserve"> </w:t>
      </w:r>
      <w:r w:rsidR="00BB1AB7" w:rsidRPr="00BF6200">
        <w:rPr>
          <w:rFonts w:ascii="Century Gothic" w:hAnsi="Century Gothic"/>
          <w:sz w:val="20"/>
          <w:szCs w:val="20"/>
        </w:rPr>
        <w:t>miembros</w:t>
      </w:r>
      <w:r w:rsidR="00BB1AB7">
        <w:rPr>
          <w:rFonts w:ascii="Century Gothic" w:hAnsi="Century Gothic"/>
          <w:sz w:val="20"/>
          <w:szCs w:val="20"/>
        </w:rPr>
        <w:t xml:space="preserve">, tres (3) de estos </w:t>
      </w:r>
      <w:r w:rsidR="00BB1AB7" w:rsidRPr="00BF6200">
        <w:rPr>
          <w:rFonts w:ascii="Century Gothic" w:hAnsi="Century Gothic"/>
          <w:sz w:val="20"/>
          <w:szCs w:val="20"/>
        </w:rPr>
        <w:t>nombrado por el Gobernador,</w:t>
      </w:r>
      <w:r w:rsidR="00F57DFF" w:rsidRPr="00BF6200">
        <w:rPr>
          <w:rFonts w:ascii="Century Gothic" w:hAnsi="Century Gothic"/>
          <w:sz w:val="20"/>
          <w:szCs w:val="20"/>
        </w:rPr>
        <w:t xml:space="preserve"> para asesorar a la Oficina con relación a la implantación de la </w:t>
      </w:r>
      <w:r w:rsidR="00D251D9" w:rsidRPr="00BF6200">
        <w:rPr>
          <w:rFonts w:ascii="Century Gothic" w:hAnsi="Century Gothic"/>
          <w:sz w:val="20"/>
          <w:szCs w:val="20"/>
        </w:rPr>
        <w:t>L</w:t>
      </w:r>
      <w:r w:rsidR="00F57DFF" w:rsidRPr="00BF6200">
        <w:rPr>
          <w:rFonts w:ascii="Century Gothic" w:hAnsi="Century Gothic"/>
          <w:sz w:val="20"/>
          <w:szCs w:val="20"/>
        </w:rPr>
        <w:t>ey.</w:t>
      </w:r>
      <w:r w:rsidR="00F57DFF" w:rsidRPr="008A5454">
        <w:rPr>
          <w:rFonts w:ascii="Century Gothic" w:hAnsi="Century Gothic"/>
          <w:sz w:val="20"/>
          <w:szCs w:val="20"/>
        </w:rPr>
        <w:t xml:space="preserve"> </w:t>
      </w:r>
    </w:p>
    <w:p w14:paraId="0D2C2C9B" w14:textId="77777777" w:rsidR="00E32C90" w:rsidRPr="003C3F4A" w:rsidRDefault="00E32C90" w:rsidP="006B5A83">
      <w:pPr>
        <w:pStyle w:val="BodyText2"/>
        <w:spacing w:after="0" w:line="240" w:lineRule="auto"/>
        <w:ind w:firstLine="720"/>
        <w:jc w:val="both"/>
        <w:rPr>
          <w:rFonts w:ascii="Century Gothic" w:hAnsi="Century Gothic"/>
          <w:sz w:val="20"/>
          <w:szCs w:val="20"/>
        </w:rPr>
      </w:pPr>
    </w:p>
    <w:p w14:paraId="72B7DC4B" w14:textId="77777777" w:rsidR="00F57DFF" w:rsidRDefault="00F57DFF" w:rsidP="006B5A83">
      <w:pPr>
        <w:pStyle w:val="BodyText2"/>
        <w:spacing w:after="0" w:line="240" w:lineRule="auto"/>
        <w:ind w:firstLine="720"/>
        <w:jc w:val="both"/>
        <w:rPr>
          <w:rFonts w:ascii="Century Gothic" w:hAnsi="Century Gothic"/>
          <w:sz w:val="20"/>
          <w:szCs w:val="20"/>
        </w:rPr>
      </w:pPr>
      <w:r w:rsidRPr="003C3F4A">
        <w:rPr>
          <w:rFonts w:ascii="Century Gothic" w:hAnsi="Century Gothic"/>
          <w:sz w:val="20"/>
          <w:szCs w:val="20"/>
        </w:rPr>
        <w:lastRenderedPageBreak/>
        <w:t xml:space="preserve">Actualmente la Agencia cuenta con cuatro Oficinas </w:t>
      </w:r>
      <w:r w:rsidRPr="00882CCA">
        <w:rPr>
          <w:rFonts w:ascii="Century Gothic" w:hAnsi="Century Gothic"/>
          <w:sz w:val="20"/>
          <w:szCs w:val="20"/>
        </w:rPr>
        <w:t>Regionales</w:t>
      </w:r>
      <w:r w:rsidR="00E6486F" w:rsidRPr="00882CCA">
        <w:rPr>
          <w:rFonts w:ascii="Century Gothic" w:hAnsi="Century Gothic"/>
          <w:sz w:val="20"/>
          <w:szCs w:val="20"/>
        </w:rPr>
        <w:t xml:space="preserve"> en:</w:t>
      </w:r>
      <w:r w:rsidRPr="00882CCA">
        <w:rPr>
          <w:rFonts w:ascii="Century Gothic" w:hAnsi="Century Gothic"/>
          <w:sz w:val="20"/>
          <w:szCs w:val="20"/>
        </w:rPr>
        <w:t xml:space="preserve"> </w:t>
      </w:r>
      <w:r w:rsidR="00F84AAF" w:rsidRPr="00882CCA">
        <w:rPr>
          <w:rFonts w:ascii="Century Gothic" w:hAnsi="Century Gothic"/>
          <w:sz w:val="20"/>
          <w:szCs w:val="20"/>
        </w:rPr>
        <w:t>(</w:t>
      </w:r>
      <w:r w:rsidRPr="00882CCA">
        <w:rPr>
          <w:rFonts w:ascii="Century Gothic" w:hAnsi="Century Gothic"/>
          <w:sz w:val="20"/>
          <w:szCs w:val="20"/>
        </w:rPr>
        <w:t>Ponce</w:t>
      </w:r>
      <w:r w:rsidRPr="003C3F4A">
        <w:rPr>
          <w:rFonts w:ascii="Century Gothic" w:hAnsi="Century Gothic"/>
          <w:sz w:val="20"/>
          <w:szCs w:val="20"/>
        </w:rPr>
        <w:t xml:space="preserve">, Humacao, Arecibo y </w:t>
      </w:r>
      <w:r w:rsidR="00802CE0">
        <w:rPr>
          <w:rFonts w:ascii="Century Gothic" w:hAnsi="Century Gothic"/>
          <w:sz w:val="20"/>
          <w:szCs w:val="20"/>
        </w:rPr>
        <w:t>Mayagüez</w:t>
      </w:r>
      <w:r w:rsidRPr="003C3F4A">
        <w:rPr>
          <w:rFonts w:ascii="Century Gothic" w:hAnsi="Century Gothic"/>
          <w:sz w:val="20"/>
          <w:szCs w:val="20"/>
        </w:rPr>
        <w:t>).</w:t>
      </w:r>
      <w:r w:rsidR="00B21B87" w:rsidRPr="003C3F4A">
        <w:rPr>
          <w:rFonts w:ascii="Century Gothic" w:hAnsi="Century Gothic"/>
          <w:sz w:val="20"/>
          <w:szCs w:val="20"/>
        </w:rPr>
        <w:t xml:space="preserve"> </w:t>
      </w:r>
      <w:r w:rsidR="0077550D" w:rsidRPr="003C3F4A">
        <w:rPr>
          <w:rFonts w:ascii="Century Gothic" w:hAnsi="Century Gothic"/>
          <w:sz w:val="20"/>
          <w:szCs w:val="20"/>
        </w:rPr>
        <w:t>A</w:t>
      </w:r>
      <w:r w:rsidRPr="003C3F4A">
        <w:rPr>
          <w:rFonts w:ascii="Century Gothic" w:hAnsi="Century Gothic"/>
          <w:sz w:val="20"/>
          <w:szCs w:val="20"/>
        </w:rPr>
        <w:t xml:space="preserve">demás, </w:t>
      </w:r>
      <w:r w:rsidR="0077550D" w:rsidRPr="003C3F4A">
        <w:rPr>
          <w:rFonts w:ascii="Century Gothic" w:hAnsi="Century Gothic"/>
          <w:sz w:val="20"/>
          <w:szCs w:val="20"/>
        </w:rPr>
        <w:t xml:space="preserve">cuenta con </w:t>
      </w:r>
      <w:r w:rsidRPr="003C3F4A">
        <w:rPr>
          <w:rFonts w:ascii="Century Gothic" w:hAnsi="Century Gothic"/>
          <w:sz w:val="20"/>
          <w:szCs w:val="20"/>
        </w:rPr>
        <w:t>la Oficina de Asuntos Legales</w:t>
      </w:r>
      <w:r w:rsidR="005F4B71">
        <w:rPr>
          <w:rFonts w:ascii="Century Gothic" w:hAnsi="Century Gothic"/>
          <w:sz w:val="20"/>
          <w:szCs w:val="20"/>
        </w:rPr>
        <w:t xml:space="preserve">, </w:t>
      </w:r>
      <w:r w:rsidRPr="003C3F4A">
        <w:rPr>
          <w:rFonts w:ascii="Century Gothic" w:hAnsi="Century Gothic"/>
          <w:sz w:val="20"/>
          <w:szCs w:val="20"/>
        </w:rPr>
        <w:t xml:space="preserve">Planificación, Oficina de Sistemas de Información y el </w:t>
      </w:r>
      <w:r w:rsidR="00C42D85">
        <w:rPr>
          <w:rFonts w:ascii="Century Gothic" w:hAnsi="Century Gothic"/>
          <w:sz w:val="20"/>
          <w:szCs w:val="20"/>
        </w:rPr>
        <w:t>P</w:t>
      </w:r>
      <w:r w:rsidRPr="003C3F4A">
        <w:rPr>
          <w:rFonts w:ascii="Century Gothic" w:hAnsi="Century Gothic"/>
          <w:sz w:val="20"/>
          <w:szCs w:val="20"/>
        </w:rPr>
        <w:t>rograma</w:t>
      </w:r>
      <w:r w:rsidR="00C42D85">
        <w:rPr>
          <w:rFonts w:ascii="Century Gothic" w:hAnsi="Century Gothic"/>
          <w:sz w:val="20"/>
          <w:szCs w:val="20"/>
        </w:rPr>
        <w:t xml:space="preserve"> CADPI</w:t>
      </w:r>
      <w:r w:rsidR="00BC06BE">
        <w:rPr>
          <w:rFonts w:ascii="Century Gothic" w:hAnsi="Century Gothic"/>
          <w:sz w:val="20"/>
          <w:szCs w:val="20"/>
        </w:rPr>
        <w:t xml:space="preserve">. </w:t>
      </w:r>
    </w:p>
    <w:p w14:paraId="128B2CF9" w14:textId="77777777" w:rsidR="00B749C3" w:rsidRDefault="00B749C3" w:rsidP="006B5A83">
      <w:pPr>
        <w:pStyle w:val="BodyText2"/>
        <w:spacing w:after="0" w:line="240" w:lineRule="auto"/>
        <w:ind w:firstLine="720"/>
        <w:jc w:val="both"/>
        <w:rPr>
          <w:rFonts w:ascii="Century Gothic" w:hAnsi="Century Gothic"/>
          <w:sz w:val="20"/>
          <w:szCs w:val="20"/>
        </w:rPr>
      </w:pPr>
    </w:p>
    <w:p w14:paraId="00490C86" w14:textId="77777777" w:rsidR="00B749C3" w:rsidRPr="00BB1AB7" w:rsidRDefault="00B749C3" w:rsidP="00B749C3">
      <w:pPr>
        <w:pStyle w:val="BodyText2"/>
        <w:numPr>
          <w:ilvl w:val="0"/>
          <w:numId w:val="5"/>
        </w:numPr>
        <w:spacing w:after="0" w:line="240" w:lineRule="auto"/>
        <w:jc w:val="both"/>
        <w:rPr>
          <w:rFonts w:ascii="Century Gothic" w:hAnsi="Century Gothic"/>
          <w:sz w:val="20"/>
          <w:szCs w:val="20"/>
        </w:rPr>
      </w:pPr>
      <w:r w:rsidRPr="00BB1AB7">
        <w:rPr>
          <w:rFonts w:ascii="Century Gothic" w:hAnsi="Century Gothic"/>
          <w:sz w:val="20"/>
          <w:szCs w:val="20"/>
        </w:rPr>
        <w:t>Programa de Información y Referido (PIR)</w:t>
      </w:r>
      <w:r w:rsidR="00102A98">
        <w:rPr>
          <w:rFonts w:ascii="Century Gothic" w:hAnsi="Century Gothic"/>
          <w:sz w:val="20"/>
          <w:szCs w:val="20"/>
        </w:rPr>
        <w:t>,</w:t>
      </w:r>
      <w:r w:rsidRPr="00BB1AB7">
        <w:rPr>
          <w:rFonts w:ascii="Century Gothic" w:hAnsi="Century Gothic"/>
          <w:sz w:val="20"/>
          <w:szCs w:val="20"/>
        </w:rPr>
        <w:t xml:space="preserve"> </w:t>
      </w:r>
      <w:r w:rsidR="00BB1AB7">
        <w:rPr>
          <w:rFonts w:ascii="Century Gothic" w:hAnsi="Century Gothic"/>
          <w:sz w:val="20"/>
          <w:szCs w:val="20"/>
        </w:rPr>
        <w:t xml:space="preserve">ha sido reubicado dentro del Programa Carta de Derechos para brindar el servicio.  </w:t>
      </w:r>
      <w:r w:rsidRPr="00BB1AB7">
        <w:rPr>
          <w:rFonts w:ascii="Century Gothic" w:hAnsi="Century Gothic"/>
          <w:sz w:val="20"/>
          <w:szCs w:val="20"/>
        </w:rPr>
        <w:t xml:space="preserve"> </w:t>
      </w:r>
    </w:p>
    <w:p w14:paraId="0D722FC6" w14:textId="77777777" w:rsidR="00B749C3" w:rsidRPr="003C3F4A" w:rsidRDefault="00B749C3" w:rsidP="00B749C3">
      <w:pPr>
        <w:pStyle w:val="BodyText2"/>
        <w:numPr>
          <w:ilvl w:val="0"/>
          <w:numId w:val="5"/>
        </w:numPr>
        <w:spacing w:after="0" w:line="240" w:lineRule="auto"/>
        <w:jc w:val="both"/>
        <w:rPr>
          <w:rFonts w:ascii="Century Gothic" w:hAnsi="Century Gothic"/>
          <w:b/>
          <w:sz w:val="20"/>
          <w:szCs w:val="20"/>
        </w:rPr>
      </w:pPr>
      <w:r w:rsidRPr="003C3F4A">
        <w:rPr>
          <w:rFonts w:ascii="Century Gothic" w:hAnsi="Century Gothic"/>
          <w:sz w:val="20"/>
          <w:szCs w:val="20"/>
        </w:rPr>
        <w:t>Programa Carta de Derechos de las Personas con Impedimentos (CADPI).</w:t>
      </w:r>
    </w:p>
    <w:p w14:paraId="709F7028" w14:textId="77777777" w:rsidR="00B749C3" w:rsidRDefault="00B749C3" w:rsidP="006B5A83">
      <w:pPr>
        <w:pStyle w:val="BodyText2"/>
        <w:spacing w:after="0" w:line="240" w:lineRule="auto"/>
        <w:ind w:firstLine="720"/>
        <w:jc w:val="both"/>
        <w:rPr>
          <w:rFonts w:ascii="Century Gothic" w:hAnsi="Century Gothic"/>
          <w:sz w:val="20"/>
          <w:szCs w:val="20"/>
        </w:rPr>
      </w:pPr>
    </w:p>
    <w:p w14:paraId="2F9EA3B4" w14:textId="77777777" w:rsidR="00B749C3" w:rsidRPr="00EC633F" w:rsidRDefault="00B749C3" w:rsidP="008C175E">
      <w:pPr>
        <w:pStyle w:val="BodyText2"/>
        <w:spacing w:after="0" w:line="240" w:lineRule="auto"/>
        <w:ind w:left="1080"/>
        <w:jc w:val="both"/>
        <w:rPr>
          <w:rFonts w:ascii="Century Gothic" w:hAnsi="Century Gothic"/>
          <w:sz w:val="20"/>
          <w:szCs w:val="20"/>
          <w:highlight w:val="red"/>
        </w:rPr>
      </w:pPr>
    </w:p>
    <w:p w14:paraId="73FAEF1A" w14:textId="77777777" w:rsidR="00330C66" w:rsidRPr="00D31F00" w:rsidRDefault="00330C66" w:rsidP="006B5A83">
      <w:pPr>
        <w:pStyle w:val="BodyText2"/>
        <w:spacing w:after="0" w:line="240" w:lineRule="auto"/>
        <w:jc w:val="center"/>
        <w:rPr>
          <w:rFonts w:ascii="Century Gothic" w:hAnsi="Century Gothic"/>
          <w:b/>
          <w:caps/>
          <w:sz w:val="16"/>
          <w:szCs w:val="16"/>
          <w:lang w:val="es-ES_tradnl"/>
          <w14:shadow w14:blurRad="50800" w14:dist="38100" w14:dir="2700000" w14:sx="100000" w14:sy="100000" w14:kx="0" w14:ky="0" w14:algn="tl">
            <w14:srgbClr w14:val="000000">
              <w14:alpha w14:val="60000"/>
            </w14:srgbClr>
          </w14:shadow>
        </w:rPr>
      </w:pPr>
    </w:p>
    <w:p w14:paraId="7CB3B9EB" w14:textId="77777777" w:rsidR="00BC06BE" w:rsidRPr="00D31F00" w:rsidRDefault="00BC06BE" w:rsidP="006B5A83">
      <w:pPr>
        <w:pStyle w:val="BodyText2"/>
        <w:spacing w:after="0" w:line="240" w:lineRule="auto"/>
        <w:jc w:val="center"/>
        <w:rPr>
          <w:rFonts w:ascii="Century Gothic" w:hAnsi="Century Gothic"/>
          <w:b/>
          <w:caps/>
          <w:sz w:val="16"/>
          <w:szCs w:val="16"/>
          <w:lang w:val="es-ES_tradnl"/>
          <w14:shadow w14:blurRad="50800" w14:dist="38100" w14:dir="2700000" w14:sx="100000" w14:sy="100000" w14:kx="0" w14:ky="0" w14:algn="tl">
            <w14:srgbClr w14:val="000000">
              <w14:alpha w14:val="60000"/>
            </w14:srgbClr>
          </w14:shadow>
        </w:rPr>
      </w:pPr>
    </w:p>
    <w:p w14:paraId="15F067C8" w14:textId="77777777" w:rsidR="00BC06BE" w:rsidRPr="00D31F00" w:rsidRDefault="00BC06BE" w:rsidP="006B5A83">
      <w:pPr>
        <w:pStyle w:val="BodyText2"/>
        <w:spacing w:after="0" w:line="240" w:lineRule="auto"/>
        <w:jc w:val="center"/>
        <w:rPr>
          <w:rFonts w:ascii="Century Gothic" w:hAnsi="Century Gothic"/>
          <w:b/>
          <w:caps/>
          <w:sz w:val="16"/>
          <w:szCs w:val="16"/>
          <w:lang w:val="es-ES_tradnl"/>
          <w14:shadow w14:blurRad="50800" w14:dist="38100" w14:dir="2700000" w14:sx="100000" w14:sy="100000" w14:kx="0" w14:ky="0" w14:algn="tl">
            <w14:srgbClr w14:val="000000">
              <w14:alpha w14:val="60000"/>
            </w14:srgbClr>
          </w14:shadow>
        </w:rPr>
      </w:pPr>
    </w:p>
    <w:p w14:paraId="42CA1D6D" w14:textId="77777777" w:rsidR="00E83C3C" w:rsidRPr="00D31F00" w:rsidRDefault="00E83C3C" w:rsidP="000933C8">
      <w:pPr>
        <w:pStyle w:val="BodyText2"/>
        <w:spacing w:after="0" w:line="240" w:lineRule="auto"/>
        <w:jc w:val="center"/>
        <w:rPr>
          <w:rFonts w:ascii="Century Gothic" w:hAnsi="Century Gothic"/>
          <w:b/>
          <w:caps/>
          <w:sz w:val="20"/>
          <w:szCs w:val="20"/>
          <w:lang w:val="es-ES_tradnl"/>
          <w14:shadow w14:blurRad="50800" w14:dist="38100" w14:dir="2700000" w14:sx="100000" w14:sy="100000" w14:kx="0" w14:ky="0" w14:algn="tl">
            <w14:srgbClr w14:val="000000">
              <w14:alpha w14:val="60000"/>
            </w14:srgbClr>
          </w14:shadow>
        </w:rPr>
      </w:pPr>
    </w:p>
    <w:p w14:paraId="5ED7BA29" w14:textId="77777777" w:rsidR="00E83C3C" w:rsidRPr="00D31F00" w:rsidRDefault="00E83C3C" w:rsidP="000933C8">
      <w:pPr>
        <w:pStyle w:val="BodyText2"/>
        <w:spacing w:after="0" w:line="240" w:lineRule="auto"/>
        <w:jc w:val="center"/>
        <w:rPr>
          <w:rFonts w:ascii="Century Gothic" w:hAnsi="Century Gothic"/>
          <w:b/>
          <w:caps/>
          <w:sz w:val="20"/>
          <w:szCs w:val="20"/>
          <w:lang w:val="es-ES_tradnl"/>
          <w14:shadow w14:blurRad="50800" w14:dist="38100" w14:dir="2700000" w14:sx="100000" w14:sy="100000" w14:kx="0" w14:ky="0" w14:algn="tl">
            <w14:srgbClr w14:val="000000">
              <w14:alpha w14:val="60000"/>
            </w14:srgbClr>
          </w14:shadow>
        </w:rPr>
      </w:pPr>
    </w:p>
    <w:p w14:paraId="150D8F63" w14:textId="77777777" w:rsidR="00F57DFF" w:rsidRPr="00D31F00" w:rsidRDefault="00F57DFF" w:rsidP="000933C8">
      <w:pPr>
        <w:pStyle w:val="BodyText2"/>
        <w:spacing w:after="0" w:line="240" w:lineRule="auto"/>
        <w:jc w:val="center"/>
        <w:rPr>
          <w:rFonts w:ascii="Century Gothic" w:hAnsi="Century Gothic"/>
          <w:b/>
          <w:caps/>
          <w:sz w:val="20"/>
          <w:szCs w:val="20"/>
          <w:lang w:val="es-ES_tradnl"/>
          <w14:shadow w14:blurRad="50800" w14:dist="38100" w14:dir="2700000" w14:sx="100000" w14:sy="100000" w14:kx="0" w14:ky="0" w14:algn="tl">
            <w14:srgbClr w14:val="000000">
              <w14:alpha w14:val="60000"/>
            </w14:srgbClr>
          </w14:shadow>
        </w:rPr>
      </w:pPr>
      <w:r w:rsidRPr="00D31F00">
        <w:rPr>
          <w:rFonts w:ascii="Century Gothic" w:hAnsi="Century Gothic"/>
          <w:b/>
          <w:caps/>
          <w:sz w:val="20"/>
          <w:szCs w:val="20"/>
          <w:lang w:val="es-ES_tradnl"/>
          <w14:shadow w14:blurRad="50800" w14:dist="38100" w14:dir="2700000" w14:sx="100000" w14:sy="100000" w14:kx="0" w14:ky="0" w14:algn="tl">
            <w14:srgbClr w14:val="000000">
              <w14:alpha w14:val="60000"/>
            </w14:srgbClr>
          </w14:shadow>
        </w:rPr>
        <w:t>Responsabilidades de</w:t>
      </w:r>
      <w:r w:rsidR="00EB2AFA" w:rsidRPr="00D31F00">
        <w:rPr>
          <w:rFonts w:ascii="Century Gothic" w:hAnsi="Century Gothic"/>
          <w:b/>
          <w:caps/>
          <w:sz w:val="20"/>
          <w:szCs w:val="20"/>
          <w:lang w:val="es-ES_tradnl"/>
          <w14:shadow w14:blurRad="50800" w14:dist="38100" w14:dir="2700000" w14:sx="100000" w14:sy="100000" w14:kx="0" w14:ky="0" w14:algn="tl">
            <w14:srgbClr w14:val="000000">
              <w14:alpha w14:val="60000"/>
            </w14:srgbClr>
          </w14:shadow>
        </w:rPr>
        <w:t xml:space="preserve"> LA</w:t>
      </w:r>
      <w:r w:rsidRPr="00D31F00">
        <w:rPr>
          <w:rFonts w:ascii="Century Gothic" w:hAnsi="Century Gothic"/>
          <w:b/>
          <w:caps/>
          <w:sz w:val="20"/>
          <w:szCs w:val="20"/>
          <w:lang w:val="es-ES_tradnl"/>
          <w14:shadow w14:blurRad="50800" w14:dist="38100" w14:dir="2700000" w14:sx="100000" w14:sy="100000" w14:kx="0" w14:ky="0" w14:algn="tl">
            <w14:srgbClr w14:val="000000">
              <w14:alpha w14:val="60000"/>
            </w14:srgbClr>
          </w14:shadow>
        </w:rPr>
        <w:t xml:space="preserve"> </w:t>
      </w:r>
      <w:r w:rsidR="005F4B71" w:rsidRPr="00D31F00">
        <w:rPr>
          <w:rFonts w:ascii="Century Gothic" w:hAnsi="Century Gothic"/>
          <w:b/>
          <w:caps/>
          <w:sz w:val="20"/>
          <w:szCs w:val="20"/>
          <w:lang w:val="es-ES_tradnl"/>
          <w14:shadow w14:blurRad="50800" w14:dist="38100" w14:dir="2700000" w14:sx="100000" w14:sy="100000" w14:kx="0" w14:ky="0" w14:algn="tl">
            <w14:srgbClr w14:val="000000">
              <w14:alpha w14:val="60000"/>
            </w14:srgbClr>
          </w14:shadow>
        </w:rPr>
        <w:t>D</w:t>
      </w:r>
      <w:r w:rsidRPr="00D31F00">
        <w:rPr>
          <w:rFonts w:ascii="Century Gothic" w:hAnsi="Century Gothic"/>
          <w:b/>
          <w:caps/>
          <w:sz w:val="20"/>
          <w:szCs w:val="20"/>
          <w:lang w:val="es-ES_tradnl"/>
          <w14:shadow w14:blurRad="50800" w14:dist="38100" w14:dir="2700000" w14:sx="100000" w14:sy="100000" w14:kx="0" w14:ky="0" w14:algn="tl">
            <w14:srgbClr w14:val="000000">
              <w14:alpha w14:val="60000"/>
            </w14:srgbClr>
          </w14:shadow>
        </w:rPr>
        <w:t xml:space="preserve">PI </w:t>
      </w:r>
      <w:r w:rsidR="00AD38D6" w:rsidRPr="00D31F00">
        <w:rPr>
          <w:rFonts w:ascii="Century Gothic" w:hAnsi="Century Gothic"/>
          <w:b/>
          <w:caps/>
          <w:sz w:val="20"/>
          <w:szCs w:val="20"/>
          <w:lang w:val="es-ES_tradnl"/>
          <w14:shadow w14:blurRad="50800" w14:dist="38100" w14:dir="2700000" w14:sx="100000" w14:sy="100000" w14:kx="0" w14:ky="0" w14:algn="tl">
            <w14:srgbClr w14:val="000000">
              <w14:alpha w14:val="60000"/>
            </w14:srgbClr>
          </w14:shadow>
        </w:rPr>
        <w:t xml:space="preserve">CON </w:t>
      </w:r>
      <w:r w:rsidRPr="00D31F00">
        <w:rPr>
          <w:rFonts w:ascii="Century Gothic" w:hAnsi="Century Gothic"/>
          <w:b/>
          <w:caps/>
          <w:sz w:val="20"/>
          <w:szCs w:val="20"/>
          <w:lang w:val="es-ES_tradnl"/>
          <w14:shadow w14:blurRad="50800" w14:dist="38100" w14:dir="2700000" w14:sx="100000" w14:sy="100000" w14:kx="0" w14:ky="0" w14:algn="tl">
            <w14:srgbClr w14:val="000000">
              <w14:alpha w14:val="60000"/>
            </w14:srgbClr>
          </w14:shadow>
        </w:rPr>
        <w:t>la Carta de D</w:t>
      </w:r>
      <w:r w:rsidR="004F1927" w:rsidRPr="00D31F00">
        <w:rPr>
          <w:rFonts w:ascii="Century Gothic" w:hAnsi="Century Gothic"/>
          <w:b/>
          <w:caps/>
          <w:sz w:val="20"/>
          <w:szCs w:val="20"/>
          <w:lang w:val="es-ES_tradnl"/>
          <w14:shadow w14:blurRad="50800" w14:dist="38100" w14:dir="2700000" w14:sx="100000" w14:sy="100000" w14:kx="0" w14:ky="0" w14:algn="tl">
            <w14:srgbClr w14:val="000000">
              <w14:alpha w14:val="60000"/>
            </w14:srgbClr>
          </w14:shadow>
        </w:rPr>
        <w:t>E</w:t>
      </w:r>
      <w:r w:rsidRPr="00D31F00">
        <w:rPr>
          <w:rFonts w:ascii="Century Gothic" w:hAnsi="Century Gothic"/>
          <w:b/>
          <w:caps/>
          <w:sz w:val="20"/>
          <w:szCs w:val="20"/>
          <w:lang w:val="es-ES_tradnl"/>
          <w14:shadow w14:blurRad="50800" w14:dist="38100" w14:dir="2700000" w14:sx="100000" w14:sy="100000" w14:kx="0" w14:ky="0" w14:algn="tl">
            <w14:srgbClr w14:val="000000">
              <w14:alpha w14:val="60000"/>
            </w14:srgbClr>
          </w14:shadow>
        </w:rPr>
        <w:t>rechos de las Personas con Impedimentos</w:t>
      </w:r>
    </w:p>
    <w:p w14:paraId="4442904C" w14:textId="77777777" w:rsidR="00F57DFF" w:rsidRPr="00027B84" w:rsidRDefault="00F57DFF" w:rsidP="006B5A83">
      <w:pPr>
        <w:pStyle w:val="BodyText2"/>
        <w:spacing w:after="0" w:line="240" w:lineRule="auto"/>
        <w:jc w:val="both"/>
        <w:rPr>
          <w:rFonts w:ascii="Century Gothic" w:hAnsi="Century Gothic"/>
          <w:sz w:val="16"/>
          <w:szCs w:val="16"/>
        </w:rPr>
      </w:pPr>
    </w:p>
    <w:p w14:paraId="48A68A73" w14:textId="77777777" w:rsidR="00F57DFF" w:rsidRPr="003C3F4A" w:rsidRDefault="00F57DFF" w:rsidP="006B5A83">
      <w:pPr>
        <w:ind w:firstLine="720"/>
        <w:jc w:val="both"/>
        <w:rPr>
          <w:rFonts w:ascii="Century Gothic" w:hAnsi="Century Gothic"/>
          <w:sz w:val="20"/>
          <w:szCs w:val="20"/>
          <w:lang w:val="es-ES_tradnl"/>
        </w:rPr>
      </w:pPr>
      <w:proofErr w:type="gramStart"/>
      <w:r w:rsidRPr="003C3F4A">
        <w:rPr>
          <w:rFonts w:ascii="Century Gothic" w:hAnsi="Century Gothic"/>
          <w:sz w:val="20"/>
          <w:szCs w:val="20"/>
          <w:lang w:val="es-ES_tradnl"/>
        </w:rPr>
        <w:t xml:space="preserve">La  </w:t>
      </w:r>
      <w:r w:rsidRPr="003C3F4A">
        <w:rPr>
          <w:rFonts w:ascii="Century Gothic" w:hAnsi="Century Gothic"/>
          <w:b/>
          <w:bCs/>
          <w:i/>
          <w:iCs/>
          <w:sz w:val="20"/>
          <w:szCs w:val="20"/>
          <w:lang w:val="es-ES_tradnl"/>
        </w:rPr>
        <w:t>Carta</w:t>
      </w:r>
      <w:proofErr w:type="gramEnd"/>
      <w:r w:rsidRPr="003C3F4A">
        <w:rPr>
          <w:rFonts w:ascii="Century Gothic" w:hAnsi="Century Gothic"/>
          <w:b/>
          <w:bCs/>
          <w:i/>
          <w:iCs/>
          <w:sz w:val="20"/>
          <w:szCs w:val="20"/>
          <w:lang w:val="es-ES_tradnl"/>
        </w:rPr>
        <w:t xml:space="preserve"> de Derechos de las Personas con Impedimentos</w:t>
      </w:r>
      <w:r w:rsidRPr="003C3F4A">
        <w:rPr>
          <w:rFonts w:ascii="Century Gothic" w:hAnsi="Century Gothic"/>
          <w:sz w:val="20"/>
          <w:szCs w:val="20"/>
          <w:lang w:val="es-ES_tradnl"/>
        </w:rPr>
        <w:t xml:space="preserve">, ratifica la política pública del </w:t>
      </w:r>
      <w:r w:rsidR="00E32C90" w:rsidRPr="003C3F4A">
        <w:rPr>
          <w:rFonts w:ascii="Century Gothic" w:hAnsi="Century Gothic"/>
          <w:sz w:val="20"/>
          <w:szCs w:val="20"/>
          <w:lang w:val="es-ES_tradnl"/>
        </w:rPr>
        <w:t>Gobierno</w:t>
      </w:r>
      <w:r w:rsidRPr="003C3F4A">
        <w:rPr>
          <w:rFonts w:ascii="Century Gothic" w:hAnsi="Century Gothic"/>
          <w:sz w:val="20"/>
          <w:szCs w:val="20"/>
          <w:lang w:val="es-ES_tradnl"/>
        </w:rPr>
        <w:t xml:space="preserve"> de Puerto Rico</w:t>
      </w:r>
      <w:r w:rsidR="00EB2AFA" w:rsidRPr="003C3F4A">
        <w:rPr>
          <w:rFonts w:ascii="Century Gothic" w:hAnsi="Century Gothic"/>
          <w:sz w:val="20"/>
          <w:szCs w:val="20"/>
          <w:lang w:val="es-ES_tradnl"/>
        </w:rPr>
        <w:t>,</w:t>
      </w:r>
      <w:r w:rsidRPr="003C3F4A">
        <w:rPr>
          <w:rFonts w:ascii="Century Gothic" w:hAnsi="Century Gothic"/>
          <w:sz w:val="20"/>
          <w:szCs w:val="20"/>
          <w:lang w:val="es-ES_tradnl"/>
        </w:rPr>
        <w:t xml:space="preserve"> a favor  del  ejercicio más amplio  de los derechos  de  las personas con impedimentos.</w:t>
      </w:r>
      <w:r w:rsidR="00EB2AFA" w:rsidRPr="003C3F4A">
        <w:rPr>
          <w:rFonts w:ascii="Century Gothic" w:hAnsi="Century Gothic"/>
          <w:sz w:val="20"/>
          <w:szCs w:val="20"/>
          <w:lang w:val="es-ES_tradnl"/>
        </w:rPr>
        <w:t xml:space="preserve"> </w:t>
      </w:r>
      <w:r w:rsidRPr="003C3F4A">
        <w:rPr>
          <w:rFonts w:ascii="Century Gothic" w:hAnsi="Century Gothic"/>
          <w:sz w:val="20"/>
          <w:szCs w:val="20"/>
          <w:lang w:val="es-ES_tradnl"/>
        </w:rPr>
        <w:t xml:space="preserve"> Esta </w:t>
      </w:r>
      <w:r w:rsidR="00F21F39" w:rsidRPr="003C3F4A">
        <w:rPr>
          <w:rFonts w:ascii="Century Gothic" w:hAnsi="Century Gothic"/>
          <w:sz w:val="20"/>
          <w:szCs w:val="20"/>
          <w:lang w:val="es-ES_tradnl"/>
        </w:rPr>
        <w:t>L</w:t>
      </w:r>
      <w:r w:rsidR="00EB2AFA" w:rsidRPr="003C3F4A">
        <w:rPr>
          <w:rFonts w:ascii="Century Gothic" w:hAnsi="Century Gothic"/>
          <w:sz w:val="20"/>
          <w:szCs w:val="20"/>
          <w:lang w:val="es-ES_tradnl"/>
        </w:rPr>
        <w:t xml:space="preserve">ey, le confiere </w:t>
      </w:r>
      <w:proofErr w:type="gramStart"/>
      <w:r w:rsidR="00EB2AFA" w:rsidRPr="003C3F4A">
        <w:rPr>
          <w:rFonts w:ascii="Century Gothic" w:hAnsi="Century Gothic"/>
          <w:sz w:val="20"/>
          <w:szCs w:val="20"/>
          <w:lang w:val="es-ES_tradnl"/>
        </w:rPr>
        <w:t>a  la</w:t>
      </w:r>
      <w:proofErr w:type="gramEnd"/>
      <w:r w:rsidR="00EB2AFA" w:rsidRPr="003C3F4A">
        <w:rPr>
          <w:rFonts w:ascii="Century Gothic" w:hAnsi="Century Gothic"/>
          <w:sz w:val="20"/>
          <w:szCs w:val="20"/>
          <w:lang w:val="es-ES_tradnl"/>
        </w:rPr>
        <w:t xml:space="preserve"> </w:t>
      </w:r>
      <w:r w:rsidR="005F4B71">
        <w:rPr>
          <w:rFonts w:ascii="Century Gothic" w:hAnsi="Century Gothic"/>
          <w:sz w:val="20"/>
          <w:szCs w:val="20"/>
          <w:lang w:val="es-ES_tradnl"/>
        </w:rPr>
        <w:t>D</w:t>
      </w:r>
      <w:r w:rsidR="00EB2AFA" w:rsidRPr="003C3F4A">
        <w:rPr>
          <w:rFonts w:ascii="Century Gothic" w:hAnsi="Century Gothic"/>
          <w:sz w:val="20"/>
          <w:szCs w:val="20"/>
          <w:lang w:val="es-ES_tradnl"/>
        </w:rPr>
        <w:t xml:space="preserve">PI  la </w:t>
      </w:r>
      <w:r w:rsidRPr="003C3F4A">
        <w:rPr>
          <w:rFonts w:ascii="Century Gothic" w:hAnsi="Century Gothic"/>
          <w:sz w:val="20"/>
          <w:szCs w:val="20"/>
          <w:lang w:val="es-ES_tradnl"/>
        </w:rPr>
        <w:t xml:space="preserve">gran responsabilidad  de velar  por el fiel cumplimiento de las </w:t>
      </w:r>
      <w:r w:rsidR="007F21A2" w:rsidRPr="003C3F4A">
        <w:rPr>
          <w:rFonts w:ascii="Century Gothic" w:hAnsi="Century Gothic"/>
          <w:sz w:val="20"/>
          <w:szCs w:val="20"/>
          <w:lang w:val="es-ES_tradnl"/>
        </w:rPr>
        <w:t xml:space="preserve">disposiciones </w:t>
      </w:r>
      <w:r w:rsidR="00BD15D1" w:rsidRPr="003C3F4A">
        <w:rPr>
          <w:rFonts w:ascii="Century Gothic" w:hAnsi="Century Gothic"/>
          <w:sz w:val="20"/>
          <w:szCs w:val="20"/>
          <w:lang w:val="es-ES_tradnl"/>
        </w:rPr>
        <w:t>establecidas en</w:t>
      </w:r>
      <w:r w:rsidR="007F21A2" w:rsidRPr="003C3F4A">
        <w:rPr>
          <w:rFonts w:ascii="Century Gothic" w:hAnsi="Century Gothic"/>
          <w:sz w:val="20"/>
          <w:szCs w:val="20"/>
          <w:lang w:val="es-ES_tradnl"/>
        </w:rPr>
        <w:t xml:space="preserve"> </w:t>
      </w:r>
      <w:r w:rsidR="00BD15D1" w:rsidRPr="003C3F4A">
        <w:rPr>
          <w:rFonts w:ascii="Century Gothic" w:hAnsi="Century Gothic"/>
          <w:sz w:val="20"/>
          <w:szCs w:val="20"/>
          <w:lang w:val="es-ES_tradnl"/>
        </w:rPr>
        <w:t>la misma</w:t>
      </w:r>
      <w:r w:rsidR="000D6230" w:rsidRPr="003C3F4A">
        <w:rPr>
          <w:rFonts w:ascii="Century Gothic" w:hAnsi="Century Gothic"/>
          <w:sz w:val="20"/>
          <w:szCs w:val="20"/>
          <w:lang w:val="es-ES_tradnl"/>
        </w:rPr>
        <w:t>,</w:t>
      </w:r>
      <w:r w:rsidR="007F21A2" w:rsidRPr="003C3F4A">
        <w:rPr>
          <w:rFonts w:ascii="Century Gothic" w:hAnsi="Century Gothic"/>
          <w:sz w:val="20"/>
          <w:szCs w:val="20"/>
          <w:lang w:val="es-ES_tradnl"/>
        </w:rPr>
        <w:t xml:space="preserve"> </w:t>
      </w:r>
      <w:r w:rsidR="00BD15D1" w:rsidRPr="003C3F4A">
        <w:rPr>
          <w:rFonts w:ascii="Century Gothic" w:hAnsi="Century Gothic"/>
          <w:sz w:val="20"/>
          <w:szCs w:val="20"/>
          <w:lang w:val="es-ES_tradnl"/>
        </w:rPr>
        <w:t>en protección</w:t>
      </w:r>
      <w:r w:rsidR="007F21A2" w:rsidRPr="003C3F4A">
        <w:rPr>
          <w:rFonts w:ascii="Century Gothic" w:hAnsi="Century Gothic"/>
          <w:sz w:val="20"/>
          <w:szCs w:val="20"/>
          <w:lang w:val="es-ES_tradnl"/>
        </w:rPr>
        <w:t xml:space="preserve"> </w:t>
      </w:r>
      <w:r w:rsidR="00BD15D1" w:rsidRPr="003C3F4A">
        <w:rPr>
          <w:rFonts w:ascii="Century Gothic" w:hAnsi="Century Gothic"/>
          <w:sz w:val="20"/>
          <w:szCs w:val="20"/>
          <w:lang w:val="es-ES_tradnl"/>
        </w:rPr>
        <w:t xml:space="preserve">de los derechos de las personas con </w:t>
      </w:r>
      <w:r w:rsidR="000E5F93" w:rsidRPr="003C3F4A">
        <w:rPr>
          <w:rFonts w:ascii="Century Gothic" w:hAnsi="Century Gothic"/>
          <w:sz w:val="20"/>
          <w:szCs w:val="20"/>
          <w:lang w:val="es-ES_tradnl"/>
        </w:rPr>
        <w:t>impedimentos.</w:t>
      </w:r>
      <w:r w:rsidR="00EB2AFA" w:rsidRPr="003C3F4A">
        <w:rPr>
          <w:rFonts w:ascii="Century Gothic" w:hAnsi="Century Gothic"/>
          <w:sz w:val="20"/>
          <w:szCs w:val="20"/>
          <w:lang w:val="es-ES_tradnl"/>
        </w:rPr>
        <w:t xml:space="preserve"> </w:t>
      </w:r>
      <w:r w:rsidRPr="003C3F4A">
        <w:rPr>
          <w:rFonts w:ascii="Century Gothic" w:hAnsi="Century Gothic"/>
          <w:sz w:val="20"/>
          <w:szCs w:val="20"/>
          <w:lang w:val="es-ES_tradnl"/>
        </w:rPr>
        <w:t>En los Artículos 8, 13 y 14 de esta legislación, se </w:t>
      </w:r>
      <w:proofErr w:type="gramStart"/>
      <w:r w:rsidRPr="003C3F4A">
        <w:rPr>
          <w:rFonts w:ascii="Century Gothic" w:hAnsi="Century Gothic"/>
          <w:sz w:val="20"/>
          <w:szCs w:val="20"/>
          <w:lang w:val="es-ES_tradnl"/>
        </w:rPr>
        <w:t>especifican  las</w:t>
      </w:r>
      <w:proofErr w:type="gramEnd"/>
      <w:r w:rsidRPr="003C3F4A">
        <w:rPr>
          <w:rFonts w:ascii="Century Gothic" w:hAnsi="Century Gothic"/>
          <w:sz w:val="20"/>
          <w:szCs w:val="20"/>
          <w:lang w:val="es-ES_tradnl"/>
        </w:rPr>
        <w:t xml:space="preserve">  funciones  adicionales  que  la  </w:t>
      </w:r>
      <w:r w:rsidR="005F4B71">
        <w:rPr>
          <w:rFonts w:ascii="Century Gothic" w:hAnsi="Century Gothic"/>
          <w:sz w:val="20"/>
          <w:szCs w:val="20"/>
          <w:lang w:val="es-ES_tradnl"/>
        </w:rPr>
        <w:t>D</w:t>
      </w:r>
      <w:r w:rsidRPr="003C3F4A">
        <w:rPr>
          <w:rFonts w:ascii="Century Gothic" w:hAnsi="Century Gothic"/>
          <w:sz w:val="20"/>
          <w:szCs w:val="20"/>
          <w:lang w:val="es-ES_tradnl"/>
        </w:rPr>
        <w:t>PI estará ejerciendo, entre las que se destacan las siguientes:</w:t>
      </w:r>
    </w:p>
    <w:p w14:paraId="381A4B9F" w14:textId="77777777" w:rsidR="00E32C90" w:rsidRPr="00027B84" w:rsidRDefault="00E32C90" w:rsidP="006B5A83">
      <w:pPr>
        <w:ind w:firstLine="720"/>
        <w:jc w:val="both"/>
        <w:rPr>
          <w:rFonts w:ascii="Century Gothic" w:hAnsi="Century Gothic"/>
          <w:sz w:val="16"/>
          <w:szCs w:val="16"/>
          <w:lang w:val="es-ES_tradnl"/>
        </w:rPr>
      </w:pPr>
    </w:p>
    <w:p w14:paraId="63D3F78A" w14:textId="77777777" w:rsidR="00F57DFF" w:rsidRPr="003C3F4A" w:rsidRDefault="00F57DFF" w:rsidP="00FC4AAA">
      <w:pPr>
        <w:numPr>
          <w:ilvl w:val="0"/>
          <w:numId w:val="6"/>
        </w:numPr>
        <w:jc w:val="both"/>
        <w:rPr>
          <w:rFonts w:ascii="Century Gothic" w:hAnsi="Century Gothic"/>
          <w:sz w:val="20"/>
          <w:szCs w:val="20"/>
          <w:lang w:val="es-ES_tradnl"/>
        </w:rPr>
      </w:pPr>
      <w:r w:rsidRPr="003C3F4A">
        <w:rPr>
          <w:rFonts w:ascii="Century Gothic" w:hAnsi="Century Gothic"/>
          <w:sz w:val="20"/>
          <w:szCs w:val="20"/>
          <w:lang w:val="es-ES_tradnl"/>
        </w:rPr>
        <w:t xml:space="preserve">Ofrecer </w:t>
      </w:r>
      <w:r w:rsidRPr="003C3F4A">
        <w:rPr>
          <w:rFonts w:ascii="Century Gothic" w:hAnsi="Century Gothic"/>
          <w:b/>
          <w:bCs/>
          <w:sz w:val="20"/>
          <w:szCs w:val="20"/>
          <w:lang w:val="es-ES_tradnl"/>
        </w:rPr>
        <w:t>servicios de orientación y conferencias</w:t>
      </w:r>
      <w:r w:rsidRPr="003C3F4A">
        <w:rPr>
          <w:rFonts w:ascii="Century Gothic" w:hAnsi="Century Gothic"/>
          <w:sz w:val="20"/>
          <w:szCs w:val="20"/>
          <w:lang w:val="es-ES_tradnl"/>
        </w:rPr>
        <w:t xml:space="preserve"> para capacitar a las personas con impedimentos, familiares, profesionales, patronos, proveedores de servicios y el público en general sobre las disposiciones de la </w:t>
      </w:r>
      <w:r w:rsidR="00BB3A78" w:rsidRPr="003C3F4A">
        <w:rPr>
          <w:rFonts w:ascii="Century Gothic" w:hAnsi="Century Gothic"/>
          <w:sz w:val="20"/>
          <w:szCs w:val="20"/>
          <w:lang w:val="es-ES_tradnl"/>
        </w:rPr>
        <w:t>L</w:t>
      </w:r>
      <w:r w:rsidRPr="003C3F4A">
        <w:rPr>
          <w:rFonts w:ascii="Century Gothic" w:hAnsi="Century Gothic"/>
          <w:sz w:val="20"/>
          <w:szCs w:val="20"/>
          <w:lang w:val="es-ES_tradnl"/>
        </w:rPr>
        <w:t>ey.</w:t>
      </w:r>
    </w:p>
    <w:p w14:paraId="55CC4EBC" w14:textId="77777777" w:rsidR="000933C8" w:rsidRPr="00027B84" w:rsidRDefault="000933C8" w:rsidP="000933C8">
      <w:pPr>
        <w:ind w:left="1080"/>
        <w:jc w:val="both"/>
        <w:rPr>
          <w:rFonts w:ascii="Century Gothic" w:hAnsi="Century Gothic"/>
          <w:sz w:val="16"/>
          <w:szCs w:val="16"/>
          <w:lang w:val="es-ES_tradnl"/>
        </w:rPr>
      </w:pPr>
    </w:p>
    <w:p w14:paraId="19F567D4" w14:textId="77777777" w:rsidR="00F57DFF" w:rsidRPr="0073400C" w:rsidRDefault="00F57DFF" w:rsidP="00FC4AAA">
      <w:pPr>
        <w:numPr>
          <w:ilvl w:val="0"/>
          <w:numId w:val="6"/>
        </w:numPr>
        <w:jc w:val="both"/>
        <w:rPr>
          <w:rFonts w:ascii="Century Gothic" w:hAnsi="Century Gothic"/>
          <w:sz w:val="20"/>
          <w:szCs w:val="20"/>
          <w:lang w:val="es-ES_tradnl"/>
        </w:rPr>
      </w:pPr>
      <w:proofErr w:type="gramStart"/>
      <w:r w:rsidRPr="0073400C">
        <w:rPr>
          <w:rFonts w:ascii="Century Gothic" w:hAnsi="Century Gothic"/>
          <w:sz w:val="20"/>
          <w:szCs w:val="20"/>
          <w:lang w:val="es-ES_tradnl"/>
        </w:rPr>
        <w:t xml:space="preserve">Ofrecer  </w:t>
      </w:r>
      <w:r w:rsidRPr="0073400C">
        <w:rPr>
          <w:rFonts w:ascii="Century Gothic" w:hAnsi="Century Gothic"/>
          <w:b/>
          <w:bCs/>
          <w:sz w:val="20"/>
          <w:szCs w:val="20"/>
          <w:lang w:val="es-ES_tradnl"/>
        </w:rPr>
        <w:t>servicios</w:t>
      </w:r>
      <w:proofErr w:type="gramEnd"/>
      <w:r w:rsidRPr="0073400C">
        <w:rPr>
          <w:rFonts w:ascii="Century Gothic" w:hAnsi="Century Gothic"/>
          <w:b/>
          <w:bCs/>
          <w:sz w:val="20"/>
          <w:szCs w:val="20"/>
          <w:lang w:val="es-ES_tradnl"/>
        </w:rPr>
        <w:t xml:space="preserve">  de</w:t>
      </w:r>
      <w:r w:rsidRPr="0073400C">
        <w:rPr>
          <w:rFonts w:ascii="Century Gothic" w:hAnsi="Century Gothic"/>
          <w:sz w:val="20"/>
          <w:szCs w:val="20"/>
          <w:lang w:val="es-ES_tradnl"/>
        </w:rPr>
        <w:t xml:space="preserve">  </w:t>
      </w:r>
      <w:r w:rsidRPr="0073400C">
        <w:rPr>
          <w:rFonts w:ascii="Century Gothic" w:hAnsi="Century Gothic"/>
          <w:b/>
          <w:bCs/>
          <w:sz w:val="20"/>
          <w:szCs w:val="20"/>
          <w:lang w:val="es-ES_tradnl"/>
        </w:rPr>
        <w:t>Asistencia Técnica  y  Asesoramiento Profesional</w:t>
      </w:r>
      <w:r w:rsidRPr="0073400C">
        <w:rPr>
          <w:rFonts w:ascii="Century Gothic" w:hAnsi="Century Gothic"/>
          <w:sz w:val="20"/>
          <w:szCs w:val="20"/>
          <w:lang w:val="es-ES_tradnl"/>
        </w:rPr>
        <w:t xml:space="preserve"> a </w:t>
      </w:r>
      <w:r w:rsidR="000C59C6" w:rsidRPr="0073400C">
        <w:rPr>
          <w:rFonts w:ascii="Century Gothic" w:hAnsi="Century Gothic"/>
          <w:sz w:val="20"/>
          <w:szCs w:val="20"/>
          <w:lang w:val="es-ES_tradnl"/>
        </w:rPr>
        <w:t xml:space="preserve">los Enlaces Interagenciales designados </w:t>
      </w:r>
      <w:r w:rsidR="005F4B71">
        <w:rPr>
          <w:rFonts w:ascii="Century Gothic" w:hAnsi="Century Gothic"/>
          <w:sz w:val="20"/>
          <w:szCs w:val="20"/>
          <w:lang w:val="es-ES_tradnl"/>
        </w:rPr>
        <w:t>por</w:t>
      </w:r>
      <w:r w:rsidR="000C59C6" w:rsidRPr="0073400C">
        <w:rPr>
          <w:rFonts w:ascii="Century Gothic" w:hAnsi="Century Gothic"/>
          <w:sz w:val="20"/>
          <w:szCs w:val="20"/>
          <w:lang w:val="es-ES_tradnl"/>
        </w:rPr>
        <w:t xml:space="preserve"> las </w:t>
      </w:r>
      <w:r w:rsidRPr="0073400C">
        <w:rPr>
          <w:rFonts w:ascii="Century Gothic" w:hAnsi="Century Gothic"/>
          <w:b/>
          <w:bCs/>
          <w:sz w:val="20"/>
          <w:szCs w:val="20"/>
          <w:lang w:val="es-ES_tradnl"/>
        </w:rPr>
        <w:t>Agencias del Gobierno</w:t>
      </w:r>
      <w:r w:rsidRPr="0073400C">
        <w:rPr>
          <w:rFonts w:ascii="Century Gothic" w:hAnsi="Century Gothic"/>
          <w:sz w:val="20"/>
          <w:szCs w:val="20"/>
          <w:lang w:val="es-ES_tradnl"/>
        </w:rPr>
        <w:t xml:space="preserve"> y los </w:t>
      </w:r>
      <w:r w:rsidRPr="0073400C">
        <w:rPr>
          <w:rFonts w:ascii="Century Gothic" w:hAnsi="Century Gothic"/>
          <w:b/>
          <w:bCs/>
          <w:sz w:val="20"/>
          <w:szCs w:val="20"/>
          <w:lang w:val="es-ES_tradnl"/>
        </w:rPr>
        <w:t>Municipios,</w:t>
      </w:r>
      <w:r w:rsidR="00BB3A78" w:rsidRPr="0073400C">
        <w:rPr>
          <w:rFonts w:ascii="Century Gothic" w:hAnsi="Century Gothic"/>
          <w:sz w:val="20"/>
          <w:szCs w:val="20"/>
          <w:lang w:val="es-ES_tradnl"/>
        </w:rPr>
        <w:t xml:space="preserve"> </w:t>
      </w:r>
      <w:r w:rsidRPr="0073400C">
        <w:rPr>
          <w:rFonts w:ascii="Century Gothic" w:hAnsi="Century Gothic"/>
          <w:sz w:val="20"/>
          <w:szCs w:val="20"/>
          <w:lang w:val="es-ES_tradnl"/>
        </w:rPr>
        <w:t>sobre el desarrollo e implantación de los planes estratégicos, medidas afirmativas, políticas y procedimientos no discriminatorios, agil</w:t>
      </w:r>
      <w:r w:rsidR="00BB3A78" w:rsidRPr="0073400C">
        <w:rPr>
          <w:rFonts w:ascii="Century Gothic" w:hAnsi="Century Gothic"/>
          <w:sz w:val="20"/>
          <w:szCs w:val="20"/>
          <w:lang w:val="es-ES_tradnl"/>
        </w:rPr>
        <w:t>idad de los servicios y otras</w:t>
      </w:r>
      <w:r w:rsidRPr="0073400C">
        <w:rPr>
          <w:rFonts w:ascii="Century Gothic" w:hAnsi="Century Gothic"/>
          <w:sz w:val="20"/>
          <w:szCs w:val="20"/>
          <w:lang w:val="es-ES_tradnl"/>
        </w:rPr>
        <w:t> obligaciones.</w:t>
      </w:r>
    </w:p>
    <w:p w14:paraId="769CE835" w14:textId="77777777" w:rsidR="000933C8" w:rsidRPr="00027B84" w:rsidRDefault="000933C8" w:rsidP="000933C8">
      <w:pPr>
        <w:ind w:left="1080"/>
        <w:jc w:val="both"/>
        <w:rPr>
          <w:rFonts w:ascii="Century Gothic" w:hAnsi="Century Gothic"/>
          <w:sz w:val="16"/>
          <w:szCs w:val="16"/>
          <w:lang w:val="es-ES_tradnl"/>
        </w:rPr>
      </w:pPr>
    </w:p>
    <w:p w14:paraId="7C85424B" w14:textId="77777777" w:rsidR="00F57DFF" w:rsidRPr="003C3F4A" w:rsidRDefault="00F57DFF" w:rsidP="00FC4AAA">
      <w:pPr>
        <w:numPr>
          <w:ilvl w:val="0"/>
          <w:numId w:val="6"/>
        </w:numPr>
        <w:jc w:val="both"/>
        <w:rPr>
          <w:rFonts w:ascii="Century Gothic" w:hAnsi="Century Gothic"/>
          <w:color w:val="000000"/>
          <w:sz w:val="20"/>
          <w:szCs w:val="20"/>
          <w:lang w:val="es-ES_tradnl"/>
        </w:rPr>
      </w:pPr>
      <w:r w:rsidRPr="003C3F4A">
        <w:rPr>
          <w:rFonts w:ascii="Century Gothic" w:hAnsi="Century Gothic"/>
          <w:color w:val="000000"/>
          <w:sz w:val="20"/>
          <w:szCs w:val="20"/>
          <w:lang w:val="es-ES_tradnl"/>
        </w:rPr>
        <w:t>Desarrollar un</w:t>
      </w:r>
      <w:r w:rsidRPr="003C3F4A">
        <w:rPr>
          <w:rFonts w:ascii="Century Gothic" w:hAnsi="Century Gothic"/>
          <w:b/>
          <w:color w:val="000000"/>
          <w:sz w:val="20"/>
          <w:szCs w:val="20"/>
          <w:lang w:val="es-ES_tradnl"/>
        </w:rPr>
        <w:t xml:space="preserve"> </w:t>
      </w:r>
      <w:r w:rsidRPr="003C3F4A">
        <w:rPr>
          <w:rFonts w:ascii="Century Gothic" w:hAnsi="Century Gothic"/>
          <w:b/>
          <w:bCs/>
          <w:color w:val="000000"/>
          <w:sz w:val="20"/>
          <w:szCs w:val="20"/>
          <w:lang w:val="es-ES_tradnl"/>
        </w:rPr>
        <w:t xml:space="preserve">Programa de </w:t>
      </w:r>
      <w:r w:rsidR="00EB063A" w:rsidRPr="003C3F4A">
        <w:rPr>
          <w:rFonts w:ascii="Century Gothic" w:hAnsi="Century Gothic"/>
          <w:b/>
          <w:bCs/>
          <w:color w:val="000000"/>
          <w:sz w:val="20"/>
          <w:szCs w:val="20"/>
          <w:lang w:val="es-ES_tradnl"/>
        </w:rPr>
        <w:t>Monitorias</w:t>
      </w:r>
      <w:r w:rsidRPr="003C3F4A">
        <w:rPr>
          <w:rFonts w:ascii="Century Gothic" w:hAnsi="Century Gothic"/>
          <w:b/>
          <w:bCs/>
          <w:color w:val="000000"/>
          <w:sz w:val="20"/>
          <w:szCs w:val="20"/>
          <w:lang w:val="es-ES_tradnl"/>
        </w:rPr>
        <w:t xml:space="preserve"> e Inspecciones</w:t>
      </w:r>
      <w:r w:rsidRPr="003C3F4A">
        <w:rPr>
          <w:rFonts w:ascii="Century Gothic" w:hAnsi="Century Gothic"/>
          <w:b/>
          <w:color w:val="000000"/>
          <w:sz w:val="20"/>
          <w:szCs w:val="20"/>
          <w:lang w:val="es-ES_tradnl"/>
        </w:rPr>
        <w:t xml:space="preserve"> en Municipios y Agencias de Gobierno </w:t>
      </w:r>
      <w:r w:rsidRPr="003C3F4A">
        <w:rPr>
          <w:rFonts w:ascii="Century Gothic" w:hAnsi="Century Gothic"/>
          <w:color w:val="000000"/>
          <w:sz w:val="20"/>
          <w:szCs w:val="20"/>
          <w:lang w:val="es-ES_tradnl"/>
        </w:rPr>
        <w:t xml:space="preserve">para verificar el cumplimiento con las disposiciones de la </w:t>
      </w:r>
      <w:r w:rsidR="007D4FBC" w:rsidRPr="003C3F4A">
        <w:rPr>
          <w:rFonts w:ascii="Century Gothic" w:hAnsi="Century Gothic"/>
          <w:color w:val="000000"/>
          <w:sz w:val="20"/>
          <w:szCs w:val="20"/>
          <w:lang w:val="es-ES_tradnl"/>
        </w:rPr>
        <w:t>L</w:t>
      </w:r>
      <w:r w:rsidRPr="003C3F4A">
        <w:rPr>
          <w:rFonts w:ascii="Century Gothic" w:hAnsi="Century Gothic"/>
          <w:color w:val="000000"/>
          <w:sz w:val="20"/>
          <w:szCs w:val="20"/>
          <w:lang w:val="es-ES_tradnl"/>
        </w:rPr>
        <w:t xml:space="preserve">ey. </w:t>
      </w:r>
    </w:p>
    <w:p w14:paraId="1F4D3FFE" w14:textId="77777777" w:rsidR="000933C8" w:rsidRPr="00027B84" w:rsidRDefault="000933C8" w:rsidP="000933C8">
      <w:pPr>
        <w:ind w:left="1080"/>
        <w:jc w:val="both"/>
        <w:rPr>
          <w:rFonts w:ascii="Century Gothic" w:hAnsi="Century Gothic"/>
          <w:color w:val="000000"/>
          <w:sz w:val="16"/>
          <w:szCs w:val="16"/>
          <w:lang w:val="es-ES_tradnl"/>
        </w:rPr>
      </w:pPr>
    </w:p>
    <w:p w14:paraId="719CB9C7" w14:textId="77777777" w:rsidR="00F57DFF" w:rsidRPr="003C3F4A" w:rsidRDefault="00F57DFF" w:rsidP="00FC4AAA">
      <w:pPr>
        <w:numPr>
          <w:ilvl w:val="0"/>
          <w:numId w:val="6"/>
        </w:numPr>
        <w:jc w:val="both"/>
        <w:rPr>
          <w:rFonts w:ascii="Century Gothic" w:hAnsi="Century Gothic"/>
          <w:sz w:val="20"/>
          <w:szCs w:val="20"/>
          <w:lang w:val="es-ES_tradnl"/>
        </w:rPr>
      </w:pPr>
      <w:r w:rsidRPr="003C3F4A">
        <w:rPr>
          <w:rFonts w:ascii="Century Gothic" w:hAnsi="Century Gothic"/>
          <w:b/>
          <w:bCs/>
          <w:sz w:val="20"/>
          <w:szCs w:val="20"/>
          <w:lang w:val="es-ES_tradnl"/>
        </w:rPr>
        <w:t>Atención de Reclamos o Querellas</w:t>
      </w:r>
      <w:r w:rsidRPr="003C3F4A">
        <w:rPr>
          <w:rFonts w:ascii="Century Gothic" w:hAnsi="Century Gothic"/>
          <w:sz w:val="20"/>
          <w:szCs w:val="20"/>
          <w:lang w:val="es-ES_tradnl"/>
        </w:rPr>
        <w:t xml:space="preserve"> que surjan por violación a las disposiciones de la </w:t>
      </w:r>
      <w:r w:rsidR="007D4FBC" w:rsidRPr="003C3F4A">
        <w:rPr>
          <w:rFonts w:ascii="Century Gothic" w:hAnsi="Century Gothic"/>
          <w:sz w:val="20"/>
          <w:szCs w:val="20"/>
          <w:lang w:val="es-ES_tradnl"/>
        </w:rPr>
        <w:t>L</w:t>
      </w:r>
      <w:r w:rsidRPr="003C3F4A">
        <w:rPr>
          <w:rFonts w:ascii="Century Gothic" w:hAnsi="Century Gothic"/>
          <w:sz w:val="20"/>
          <w:szCs w:val="20"/>
          <w:lang w:val="es-ES_tradnl"/>
        </w:rPr>
        <w:t xml:space="preserve">ey. </w:t>
      </w:r>
    </w:p>
    <w:p w14:paraId="24900493" w14:textId="77777777" w:rsidR="000933C8" w:rsidRPr="00027B84" w:rsidRDefault="000933C8" w:rsidP="000933C8">
      <w:pPr>
        <w:ind w:left="1080"/>
        <w:jc w:val="both"/>
        <w:rPr>
          <w:rFonts w:ascii="Century Gothic" w:hAnsi="Century Gothic"/>
          <w:sz w:val="16"/>
          <w:szCs w:val="16"/>
          <w:lang w:val="es-ES_tradnl"/>
        </w:rPr>
      </w:pPr>
    </w:p>
    <w:p w14:paraId="440C49DA" w14:textId="77777777" w:rsidR="00F57DFF" w:rsidRDefault="00F57DFF" w:rsidP="00FC4AAA">
      <w:pPr>
        <w:numPr>
          <w:ilvl w:val="0"/>
          <w:numId w:val="6"/>
        </w:numPr>
        <w:jc w:val="both"/>
        <w:rPr>
          <w:rFonts w:ascii="Century Gothic" w:hAnsi="Century Gothic"/>
          <w:sz w:val="20"/>
          <w:szCs w:val="20"/>
          <w:lang w:val="es-ES_tradnl"/>
        </w:rPr>
      </w:pPr>
      <w:proofErr w:type="gramStart"/>
      <w:r w:rsidRPr="003C3F4A">
        <w:rPr>
          <w:rFonts w:ascii="Century Gothic" w:hAnsi="Century Gothic"/>
          <w:sz w:val="20"/>
          <w:szCs w:val="20"/>
          <w:lang w:val="es-ES_tradnl"/>
        </w:rPr>
        <w:t>Desarrollar  una</w:t>
      </w:r>
      <w:proofErr w:type="gramEnd"/>
      <w:r w:rsidRPr="003C3F4A">
        <w:rPr>
          <w:rFonts w:ascii="Century Gothic" w:hAnsi="Century Gothic"/>
          <w:sz w:val="20"/>
          <w:szCs w:val="20"/>
          <w:lang w:val="es-ES_tradnl"/>
        </w:rPr>
        <w:t xml:space="preserve">  </w:t>
      </w:r>
      <w:r w:rsidRPr="003C3F4A">
        <w:rPr>
          <w:rFonts w:ascii="Century Gothic" w:hAnsi="Century Gothic"/>
          <w:b/>
          <w:bCs/>
          <w:sz w:val="20"/>
          <w:szCs w:val="20"/>
          <w:lang w:val="es-ES_tradnl"/>
        </w:rPr>
        <w:t>Base de Datos Estadísticos</w:t>
      </w:r>
      <w:r w:rsidRPr="003C3F4A">
        <w:rPr>
          <w:rFonts w:ascii="Century Gothic" w:hAnsi="Century Gothic"/>
          <w:sz w:val="20"/>
          <w:szCs w:val="20"/>
          <w:lang w:val="es-ES_tradnl"/>
        </w:rPr>
        <w:t xml:space="preserve">  que contenga información sobre</w:t>
      </w:r>
      <w:r w:rsidR="003F62B6" w:rsidRPr="003C3F4A">
        <w:rPr>
          <w:rFonts w:ascii="Century Gothic" w:hAnsi="Century Gothic"/>
          <w:sz w:val="20"/>
          <w:szCs w:val="20"/>
          <w:lang w:val="es-ES_tradnl"/>
        </w:rPr>
        <w:t xml:space="preserve"> </w:t>
      </w:r>
      <w:r w:rsidRPr="003C3F4A">
        <w:rPr>
          <w:rFonts w:ascii="Century Gothic" w:hAnsi="Century Gothic"/>
          <w:sz w:val="20"/>
          <w:szCs w:val="20"/>
          <w:lang w:val="es-ES_tradnl"/>
        </w:rPr>
        <w:t>el número de personas c</w:t>
      </w:r>
      <w:r w:rsidR="001230D5" w:rsidRPr="003C3F4A">
        <w:rPr>
          <w:rFonts w:ascii="Century Gothic" w:hAnsi="Century Gothic"/>
          <w:sz w:val="20"/>
          <w:szCs w:val="20"/>
          <w:lang w:val="es-ES_tradnl"/>
        </w:rPr>
        <w:t xml:space="preserve">on impedimentos, la  clase  de </w:t>
      </w:r>
      <w:r w:rsidRPr="003C3F4A">
        <w:rPr>
          <w:rFonts w:ascii="Century Gothic" w:hAnsi="Century Gothic"/>
          <w:sz w:val="20"/>
          <w:szCs w:val="20"/>
          <w:lang w:val="es-ES_tradnl"/>
        </w:rPr>
        <w:t>impedimentos, así como la oferta y demanda de servicios gubernamentales para ese sector de la población.</w:t>
      </w:r>
    </w:p>
    <w:p w14:paraId="267A10DB" w14:textId="77777777" w:rsidR="00027B84" w:rsidRPr="00027B84" w:rsidRDefault="00027B84" w:rsidP="00027B84">
      <w:pPr>
        <w:pStyle w:val="ListParagraph"/>
        <w:rPr>
          <w:rFonts w:ascii="Century Gothic" w:hAnsi="Century Gothic"/>
          <w:sz w:val="16"/>
          <w:szCs w:val="16"/>
          <w:lang w:val="es-ES_tradnl"/>
        </w:rPr>
      </w:pPr>
    </w:p>
    <w:p w14:paraId="33E5612C" w14:textId="77777777" w:rsidR="00F57DFF" w:rsidRPr="003C3F4A" w:rsidRDefault="00F57DFF" w:rsidP="00FC4AAA">
      <w:pPr>
        <w:numPr>
          <w:ilvl w:val="0"/>
          <w:numId w:val="6"/>
        </w:numPr>
        <w:jc w:val="both"/>
        <w:rPr>
          <w:rFonts w:ascii="Century Gothic" w:hAnsi="Century Gothic"/>
          <w:sz w:val="20"/>
          <w:szCs w:val="20"/>
          <w:lang w:val="es-ES_tradnl"/>
        </w:rPr>
      </w:pPr>
      <w:r w:rsidRPr="003C3F4A">
        <w:rPr>
          <w:rFonts w:ascii="Century Gothic" w:hAnsi="Century Gothic"/>
          <w:sz w:val="20"/>
          <w:szCs w:val="20"/>
          <w:lang w:val="es-ES_tradnl"/>
        </w:rPr>
        <w:t xml:space="preserve">Rendir un </w:t>
      </w:r>
      <w:r w:rsidRPr="003C3F4A">
        <w:rPr>
          <w:rFonts w:ascii="Century Gothic" w:hAnsi="Century Gothic"/>
          <w:b/>
          <w:sz w:val="20"/>
          <w:szCs w:val="20"/>
          <w:lang w:val="es-ES_tradnl"/>
        </w:rPr>
        <w:t>Informe Anual</w:t>
      </w:r>
      <w:r w:rsidRPr="003C3F4A">
        <w:rPr>
          <w:rFonts w:ascii="Century Gothic" w:hAnsi="Century Gothic"/>
          <w:sz w:val="20"/>
          <w:szCs w:val="20"/>
          <w:lang w:val="es-ES_tradnl"/>
        </w:rPr>
        <w:t xml:space="preserve"> al Gobernador</w:t>
      </w:r>
      <w:r w:rsidR="008A5454">
        <w:rPr>
          <w:rFonts w:ascii="Century Gothic" w:hAnsi="Century Gothic"/>
          <w:sz w:val="20"/>
          <w:szCs w:val="20"/>
          <w:lang w:val="es-ES_tradnl"/>
        </w:rPr>
        <w:t>(a)</w:t>
      </w:r>
      <w:r w:rsidRPr="003C3F4A">
        <w:rPr>
          <w:rFonts w:ascii="Century Gothic" w:hAnsi="Century Gothic"/>
          <w:sz w:val="20"/>
          <w:szCs w:val="20"/>
          <w:lang w:val="es-ES_tradnl"/>
        </w:rPr>
        <w:t xml:space="preserve"> y a la Asamblea Legislativa sobre la implantación y el progreso de esta legislación.</w:t>
      </w:r>
    </w:p>
    <w:p w14:paraId="01CDB6FF" w14:textId="77777777" w:rsidR="00C550F5" w:rsidRPr="00D31F00" w:rsidRDefault="00C550F5" w:rsidP="00602E21">
      <w:pPr>
        <w:ind w:left="1080"/>
        <w:rPr>
          <w:rFonts w:ascii="Century Gothic" w:hAnsi="Century Gothic"/>
          <w:b/>
          <w:caps/>
          <w:sz w:val="20"/>
          <w:szCs w:val="20"/>
          <w:lang w:val="es-ES_tradnl"/>
          <w14:shadow w14:blurRad="50800" w14:dist="38100" w14:dir="2700000" w14:sx="100000" w14:sy="100000" w14:kx="0" w14:ky="0" w14:algn="tl">
            <w14:srgbClr w14:val="000000">
              <w14:alpha w14:val="60000"/>
            </w14:srgbClr>
          </w14:shadow>
        </w:rPr>
      </w:pPr>
    </w:p>
    <w:p w14:paraId="4BF1F83A" w14:textId="77777777" w:rsidR="008A5454" w:rsidRPr="00D31F00" w:rsidRDefault="008A5454" w:rsidP="00602E21">
      <w:pPr>
        <w:ind w:left="1080"/>
        <w:rPr>
          <w:rFonts w:ascii="Century Gothic" w:hAnsi="Century Gothic"/>
          <w:b/>
          <w:caps/>
          <w:sz w:val="20"/>
          <w:szCs w:val="20"/>
          <w:lang w:val="es-ES_tradnl"/>
          <w14:shadow w14:blurRad="50800" w14:dist="38100" w14:dir="2700000" w14:sx="100000" w14:sy="100000" w14:kx="0" w14:ky="0" w14:algn="tl">
            <w14:srgbClr w14:val="000000">
              <w14:alpha w14:val="60000"/>
            </w14:srgbClr>
          </w14:shadow>
        </w:rPr>
      </w:pPr>
    </w:p>
    <w:p w14:paraId="1CCCADA1" w14:textId="77777777" w:rsidR="008A5454" w:rsidRPr="00D31F00" w:rsidRDefault="008A5454" w:rsidP="00602E21">
      <w:pPr>
        <w:ind w:left="1080"/>
        <w:rPr>
          <w:rFonts w:ascii="Century Gothic" w:hAnsi="Century Gothic"/>
          <w:b/>
          <w:caps/>
          <w:sz w:val="20"/>
          <w:szCs w:val="20"/>
          <w:lang w:val="es-ES_tradnl"/>
          <w14:shadow w14:blurRad="50800" w14:dist="38100" w14:dir="2700000" w14:sx="100000" w14:sy="100000" w14:kx="0" w14:ky="0" w14:algn="tl">
            <w14:srgbClr w14:val="000000">
              <w14:alpha w14:val="60000"/>
            </w14:srgbClr>
          </w14:shadow>
        </w:rPr>
      </w:pPr>
    </w:p>
    <w:p w14:paraId="732DBAD3" w14:textId="77777777" w:rsidR="006D5990" w:rsidRPr="00D31F00" w:rsidRDefault="006D5990"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3C65197A"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0D8F3BA9"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4AF069CE"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0417F282"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25BF2392"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30C45050"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7649D058"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08CAC485"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65E1E23A"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25B0C8F4"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0A19F21D"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206A023A"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1DE42DAF"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55B95868"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428172B6"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7B1A7D4A"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42458388"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7FD3D7C9" w14:textId="77777777" w:rsidR="00EE2A6F" w:rsidRPr="00D31F00" w:rsidRDefault="00EE2A6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p>
    <w:p w14:paraId="7D0A42FC" w14:textId="77777777" w:rsidR="00F57DFF" w:rsidRPr="00D31F00" w:rsidRDefault="00F57DFF" w:rsidP="00602E21">
      <w:pPr>
        <w:ind w:left="1080"/>
        <w:rPr>
          <w:rFonts w:ascii="Century Gothic" w:hAnsi="Century Gothic"/>
          <w:b/>
          <w:caps/>
          <w:sz w:val="20"/>
          <w:szCs w:val="20"/>
          <w14:shadow w14:blurRad="50800" w14:dist="38100" w14:dir="2700000" w14:sx="100000" w14:sy="100000" w14:kx="0" w14:ky="0" w14:algn="tl">
            <w14:srgbClr w14:val="000000">
              <w14:alpha w14:val="60000"/>
            </w14:srgbClr>
          </w14:shadow>
        </w:rPr>
      </w:pPr>
      <w:r w:rsidRPr="00D31F00">
        <w:rPr>
          <w:rFonts w:ascii="Century Gothic" w:hAnsi="Century Gothic"/>
          <w:b/>
          <w:caps/>
          <w:sz w:val="20"/>
          <w:szCs w:val="20"/>
          <w14:shadow w14:blurRad="50800" w14:dist="38100" w14:dir="2700000" w14:sx="100000" w14:sy="100000" w14:kx="0" w14:ky="0" w14:algn="tl">
            <w14:srgbClr w14:val="000000">
              <w14:alpha w14:val="60000"/>
            </w14:srgbClr>
          </w14:shadow>
        </w:rPr>
        <w:t>Logros DE LA CARTA DE DERECHOS DE LAS PERSONAS CON IMPEDIMENTOS</w:t>
      </w:r>
    </w:p>
    <w:p w14:paraId="0DB8BF40" w14:textId="77777777" w:rsidR="00072A4F" w:rsidRPr="003C3F4A" w:rsidRDefault="00072A4F" w:rsidP="006B5A83">
      <w:pPr>
        <w:jc w:val="both"/>
        <w:rPr>
          <w:rFonts w:ascii="Century Gothic" w:hAnsi="Century Gothic"/>
          <w:sz w:val="20"/>
          <w:szCs w:val="20"/>
          <w:lang w:val="es-ES"/>
        </w:rPr>
      </w:pPr>
    </w:p>
    <w:p w14:paraId="038DBDEA" w14:textId="77777777" w:rsidR="00EB4393" w:rsidRDefault="00EB4393" w:rsidP="00072A4F">
      <w:pPr>
        <w:pStyle w:val="BodyText2"/>
        <w:spacing w:after="0" w:line="240" w:lineRule="auto"/>
        <w:jc w:val="both"/>
        <w:rPr>
          <w:rFonts w:ascii="Century Gothic" w:hAnsi="Century Gothic"/>
          <w:sz w:val="20"/>
          <w:szCs w:val="20"/>
          <w:lang w:val="es-ES"/>
        </w:rPr>
      </w:pPr>
    </w:p>
    <w:p w14:paraId="6FBB6E4E" w14:textId="77777777" w:rsidR="00072A4F" w:rsidRPr="003C3F4A" w:rsidRDefault="00072A4F" w:rsidP="00072A4F">
      <w:pPr>
        <w:pStyle w:val="BodyText2"/>
        <w:spacing w:after="0" w:line="240" w:lineRule="auto"/>
        <w:jc w:val="both"/>
        <w:rPr>
          <w:rFonts w:ascii="Century Gothic" w:hAnsi="Century Gothic"/>
          <w:sz w:val="20"/>
          <w:szCs w:val="20"/>
          <w:lang w:val="es-ES"/>
        </w:rPr>
      </w:pPr>
      <w:r w:rsidRPr="003C3F4A">
        <w:rPr>
          <w:rFonts w:ascii="Century Gothic" w:hAnsi="Century Gothic"/>
          <w:sz w:val="20"/>
          <w:szCs w:val="20"/>
          <w:lang w:val="es-ES"/>
        </w:rPr>
        <w:t>Conforme al Artículo 9 de la</w:t>
      </w:r>
      <w:r w:rsidRPr="003C3F4A">
        <w:rPr>
          <w:rFonts w:ascii="Century Gothic" w:hAnsi="Century Gothic"/>
          <w:b/>
          <w:bCs/>
          <w:sz w:val="20"/>
          <w:szCs w:val="20"/>
          <w:lang w:val="es-ES"/>
        </w:rPr>
        <w:t xml:space="preserve"> </w:t>
      </w:r>
      <w:r w:rsidRPr="003C3F4A">
        <w:rPr>
          <w:rFonts w:ascii="Century Gothic" w:hAnsi="Century Gothic"/>
          <w:sz w:val="20"/>
          <w:szCs w:val="20"/>
          <w:lang w:val="es-ES"/>
        </w:rPr>
        <w:t xml:space="preserve">Ley 238, supra, la </w:t>
      </w:r>
      <w:r w:rsidR="00C550F5">
        <w:rPr>
          <w:rFonts w:ascii="Century Gothic" w:hAnsi="Century Gothic"/>
          <w:sz w:val="20"/>
          <w:szCs w:val="20"/>
          <w:lang w:val="es-ES"/>
        </w:rPr>
        <w:t>Defensoría</w:t>
      </w:r>
      <w:r w:rsidRPr="003C3F4A">
        <w:rPr>
          <w:rFonts w:ascii="Century Gothic" w:hAnsi="Century Gothic"/>
          <w:sz w:val="20"/>
          <w:szCs w:val="20"/>
          <w:lang w:val="es-ES"/>
        </w:rPr>
        <w:t xml:space="preserve"> de las Personas con Impedimentos (</w:t>
      </w:r>
      <w:r w:rsidR="00C550F5">
        <w:rPr>
          <w:rFonts w:ascii="Century Gothic" w:hAnsi="Century Gothic"/>
          <w:sz w:val="20"/>
          <w:szCs w:val="20"/>
          <w:lang w:val="es-ES"/>
        </w:rPr>
        <w:t>DP</w:t>
      </w:r>
      <w:r w:rsidRPr="003C3F4A">
        <w:rPr>
          <w:rFonts w:ascii="Century Gothic" w:hAnsi="Century Gothic"/>
          <w:sz w:val="20"/>
          <w:szCs w:val="20"/>
          <w:lang w:val="es-ES"/>
        </w:rPr>
        <w:t>I), tiene la responsabilidad de rendir un Informe Anual al Gobernador(a) y a la Asamblea Legislativa sobre el progreso en la implantación de esta legislación.</w:t>
      </w:r>
    </w:p>
    <w:p w14:paraId="04839E4D" w14:textId="77777777" w:rsidR="00072A4F" w:rsidRPr="00BF7777" w:rsidRDefault="00072A4F" w:rsidP="006B5A83">
      <w:pPr>
        <w:jc w:val="both"/>
        <w:rPr>
          <w:rFonts w:ascii="Century Gothic" w:hAnsi="Century Gothic"/>
          <w:sz w:val="18"/>
          <w:szCs w:val="18"/>
          <w:lang w:val="es-ES"/>
        </w:rPr>
      </w:pPr>
    </w:p>
    <w:p w14:paraId="485C9C1B" w14:textId="77777777" w:rsidR="0060451F" w:rsidRPr="00102A98" w:rsidRDefault="00E269D1" w:rsidP="006B5A83">
      <w:pPr>
        <w:jc w:val="both"/>
        <w:rPr>
          <w:rFonts w:ascii="Century Gothic" w:hAnsi="Century Gothic"/>
          <w:sz w:val="20"/>
          <w:szCs w:val="20"/>
          <w:lang w:val="es-ES"/>
        </w:rPr>
      </w:pPr>
      <w:r w:rsidRPr="00260B6C">
        <w:rPr>
          <w:rFonts w:ascii="Century Gothic" w:hAnsi="Century Gothic"/>
          <w:sz w:val="20"/>
          <w:szCs w:val="20"/>
          <w:lang w:val="es-ES"/>
        </w:rPr>
        <w:t xml:space="preserve">Durante el </w:t>
      </w:r>
      <w:r w:rsidR="003C3D15" w:rsidRPr="00260B6C">
        <w:rPr>
          <w:rFonts w:ascii="Century Gothic" w:hAnsi="Century Gothic"/>
          <w:sz w:val="20"/>
          <w:szCs w:val="20"/>
          <w:lang w:val="es-ES"/>
        </w:rPr>
        <w:t xml:space="preserve">periodo </w:t>
      </w:r>
      <w:r w:rsidR="00602E21" w:rsidRPr="00260B6C">
        <w:rPr>
          <w:rFonts w:ascii="Century Gothic" w:hAnsi="Century Gothic"/>
          <w:b/>
          <w:sz w:val="20"/>
          <w:szCs w:val="20"/>
          <w:lang w:val="es-ES"/>
        </w:rPr>
        <w:t xml:space="preserve">1 de </w:t>
      </w:r>
      <w:r w:rsidR="00597946">
        <w:rPr>
          <w:rFonts w:ascii="Century Gothic" w:hAnsi="Century Gothic"/>
          <w:b/>
          <w:sz w:val="20"/>
          <w:szCs w:val="20"/>
          <w:lang w:val="es-ES"/>
        </w:rPr>
        <w:t xml:space="preserve">enero </w:t>
      </w:r>
      <w:proofErr w:type="gramStart"/>
      <w:r w:rsidR="00602E21" w:rsidRPr="00260B6C">
        <w:rPr>
          <w:rFonts w:ascii="Century Gothic" w:hAnsi="Century Gothic"/>
          <w:b/>
          <w:sz w:val="20"/>
          <w:szCs w:val="20"/>
          <w:lang w:val="es-ES"/>
        </w:rPr>
        <w:t>a</w:t>
      </w:r>
      <w:r w:rsidR="00C30E3B">
        <w:rPr>
          <w:rFonts w:ascii="Century Gothic" w:hAnsi="Century Gothic"/>
          <w:b/>
          <w:sz w:val="20"/>
          <w:szCs w:val="20"/>
          <w:lang w:val="es-ES"/>
        </w:rPr>
        <w:t xml:space="preserve">l </w:t>
      </w:r>
      <w:r w:rsidR="00602E21" w:rsidRPr="00260B6C">
        <w:rPr>
          <w:rFonts w:ascii="Century Gothic" w:hAnsi="Century Gothic"/>
          <w:b/>
          <w:sz w:val="20"/>
          <w:szCs w:val="20"/>
          <w:lang w:val="es-ES"/>
        </w:rPr>
        <w:t xml:space="preserve"> </w:t>
      </w:r>
      <w:r w:rsidR="00C30E3B">
        <w:rPr>
          <w:rFonts w:ascii="Century Gothic" w:hAnsi="Century Gothic"/>
          <w:b/>
          <w:sz w:val="20"/>
          <w:szCs w:val="20"/>
          <w:lang w:val="es-ES"/>
        </w:rPr>
        <w:t>31</w:t>
      </w:r>
      <w:proofErr w:type="gramEnd"/>
      <w:r w:rsidR="00C30E3B">
        <w:rPr>
          <w:rFonts w:ascii="Century Gothic" w:hAnsi="Century Gothic"/>
          <w:b/>
          <w:sz w:val="20"/>
          <w:szCs w:val="20"/>
          <w:lang w:val="es-ES"/>
        </w:rPr>
        <w:t xml:space="preserve"> de </w:t>
      </w:r>
      <w:r w:rsidR="00597946">
        <w:rPr>
          <w:rFonts w:ascii="Century Gothic" w:hAnsi="Century Gothic"/>
          <w:b/>
          <w:sz w:val="20"/>
          <w:szCs w:val="20"/>
          <w:lang w:val="es-ES"/>
        </w:rPr>
        <w:t xml:space="preserve">diciembre </w:t>
      </w:r>
      <w:r w:rsidR="00602E21" w:rsidRPr="00260B6C">
        <w:rPr>
          <w:rFonts w:ascii="Century Gothic" w:hAnsi="Century Gothic"/>
          <w:b/>
          <w:sz w:val="20"/>
          <w:szCs w:val="20"/>
          <w:lang w:val="es-ES"/>
        </w:rPr>
        <w:t>de 20</w:t>
      </w:r>
      <w:r w:rsidR="00D34889">
        <w:rPr>
          <w:rFonts w:ascii="Century Gothic" w:hAnsi="Century Gothic"/>
          <w:b/>
          <w:sz w:val="20"/>
          <w:szCs w:val="20"/>
          <w:lang w:val="es-ES"/>
        </w:rPr>
        <w:t>2</w:t>
      </w:r>
      <w:r w:rsidR="00597946">
        <w:rPr>
          <w:rFonts w:ascii="Century Gothic" w:hAnsi="Century Gothic"/>
          <w:b/>
          <w:sz w:val="20"/>
          <w:szCs w:val="20"/>
          <w:lang w:val="es-ES"/>
        </w:rPr>
        <w:t>2</w:t>
      </w:r>
      <w:r w:rsidR="00C01D19" w:rsidRPr="00260B6C">
        <w:rPr>
          <w:rFonts w:ascii="Century Gothic" w:hAnsi="Century Gothic"/>
          <w:sz w:val="20"/>
          <w:szCs w:val="20"/>
          <w:lang w:val="es-ES"/>
        </w:rPr>
        <w:t xml:space="preserve">, </w:t>
      </w:r>
      <w:r w:rsidR="00602E21" w:rsidRPr="00260B6C">
        <w:rPr>
          <w:rFonts w:ascii="Century Gothic" w:hAnsi="Century Gothic"/>
          <w:sz w:val="20"/>
          <w:szCs w:val="20"/>
          <w:lang w:val="es-ES"/>
        </w:rPr>
        <w:t xml:space="preserve">el Programa CADPI de la </w:t>
      </w:r>
      <w:r w:rsidR="00EB4393" w:rsidRPr="00260B6C">
        <w:rPr>
          <w:rFonts w:ascii="Century Gothic" w:hAnsi="Century Gothic"/>
          <w:sz w:val="20"/>
          <w:szCs w:val="20"/>
          <w:lang w:val="es-ES"/>
        </w:rPr>
        <w:t>Defensoria</w:t>
      </w:r>
      <w:r w:rsidR="00602E21" w:rsidRPr="00260B6C">
        <w:rPr>
          <w:rFonts w:ascii="Century Gothic" w:hAnsi="Century Gothic"/>
          <w:sz w:val="20"/>
          <w:szCs w:val="20"/>
          <w:lang w:val="es-ES"/>
        </w:rPr>
        <w:t xml:space="preserve"> de las Personas con Impedimentos, mejor conocido como Carta de Derechos de</w:t>
      </w:r>
      <w:r w:rsidR="00072A4F" w:rsidRPr="00260B6C">
        <w:rPr>
          <w:rFonts w:ascii="Century Gothic" w:hAnsi="Century Gothic"/>
          <w:sz w:val="20"/>
          <w:szCs w:val="20"/>
          <w:lang w:val="es-ES"/>
        </w:rPr>
        <w:t xml:space="preserve"> </w:t>
      </w:r>
      <w:r w:rsidR="00602E21" w:rsidRPr="00260B6C">
        <w:rPr>
          <w:rFonts w:ascii="Century Gothic" w:hAnsi="Century Gothic"/>
          <w:sz w:val="20"/>
          <w:szCs w:val="20"/>
          <w:lang w:val="es-ES"/>
        </w:rPr>
        <w:t xml:space="preserve">las Personas </w:t>
      </w:r>
      <w:r w:rsidR="00602E21" w:rsidRPr="00102A98">
        <w:rPr>
          <w:rFonts w:ascii="Century Gothic" w:hAnsi="Century Gothic"/>
          <w:sz w:val="20"/>
          <w:szCs w:val="20"/>
          <w:lang w:val="es-ES"/>
        </w:rPr>
        <w:t xml:space="preserve">con Impedimentos </w:t>
      </w:r>
      <w:r w:rsidR="0060451F" w:rsidRPr="00102A98">
        <w:rPr>
          <w:rFonts w:ascii="Century Gothic" w:hAnsi="Century Gothic"/>
          <w:sz w:val="20"/>
          <w:szCs w:val="20"/>
          <w:lang w:val="es-ES"/>
        </w:rPr>
        <w:t>alcanzó los siguientes logros:</w:t>
      </w:r>
    </w:p>
    <w:p w14:paraId="23DD9120" w14:textId="77777777" w:rsidR="00E32C90" w:rsidRPr="00102A98" w:rsidRDefault="00E32C90" w:rsidP="006B5A83">
      <w:pPr>
        <w:jc w:val="both"/>
        <w:rPr>
          <w:rFonts w:ascii="Century Gothic" w:hAnsi="Century Gothic"/>
          <w:sz w:val="18"/>
          <w:szCs w:val="18"/>
          <w:lang w:val="es-ES"/>
        </w:rPr>
      </w:pPr>
    </w:p>
    <w:p w14:paraId="06153FE3" w14:textId="77777777" w:rsidR="00DD7A74" w:rsidRPr="00102A98" w:rsidRDefault="00DD7A74" w:rsidP="00102A98">
      <w:pPr>
        <w:jc w:val="both"/>
        <w:rPr>
          <w:rFonts w:ascii="Century Gothic" w:hAnsi="Century Gothic"/>
          <w:sz w:val="20"/>
          <w:szCs w:val="20"/>
          <w:lang w:val="es-ES"/>
        </w:rPr>
      </w:pPr>
      <w:r w:rsidRPr="00102A98">
        <w:rPr>
          <w:rFonts w:ascii="Century Gothic" w:hAnsi="Century Gothic"/>
          <w:sz w:val="20"/>
          <w:szCs w:val="20"/>
          <w:lang w:val="es-ES"/>
        </w:rPr>
        <w:t xml:space="preserve">Se logró impactar a </w:t>
      </w:r>
      <w:r w:rsidR="006F5325" w:rsidRPr="00102A98">
        <w:rPr>
          <w:rFonts w:ascii="Century Gothic" w:hAnsi="Century Gothic"/>
          <w:b/>
          <w:sz w:val="20"/>
          <w:szCs w:val="20"/>
          <w:lang w:val="es-ES"/>
        </w:rPr>
        <w:t>42.600</w:t>
      </w:r>
      <w:r w:rsidR="00F67AE0" w:rsidRPr="00102A98">
        <w:rPr>
          <w:rFonts w:ascii="Century Gothic" w:hAnsi="Century Gothic"/>
          <w:sz w:val="20"/>
          <w:szCs w:val="20"/>
          <w:lang w:val="es-ES"/>
        </w:rPr>
        <w:t xml:space="preserve"> </w:t>
      </w:r>
      <w:r w:rsidRPr="00102A98">
        <w:rPr>
          <w:rFonts w:ascii="Century Gothic" w:hAnsi="Century Gothic"/>
          <w:sz w:val="20"/>
          <w:szCs w:val="20"/>
          <w:lang w:val="es-ES"/>
        </w:rPr>
        <w:t xml:space="preserve">ciudadanos en todo Puerto Rico, </w:t>
      </w:r>
      <w:r w:rsidR="006F5325" w:rsidRPr="00102A98">
        <w:rPr>
          <w:rFonts w:ascii="Century Gothic" w:hAnsi="Century Gothic"/>
          <w:sz w:val="20"/>
          <w:szCs w:val="20"/>
          <w:lang w:val="es-ES"/>
        </w:rPr>
        <w:t xml:space="preserve">para informar sobre el alcance de la </w:t>
      </w:r>
      <w:r w:rsidRPr="00102A98">
        <w:rPr>
          <w:rFonts w:ascii="Century Gothic" w:hAnsi="Century Gothic"/>
          <w:sz w:val="20"/>
          <w:szCs w:val="20"/>
          <w:lang w:val="es-ES"/>
        </w:rPr>
        <w:t>Carta de Derechos de las Personas con Impedimentos</w:t>
      </w:r>
      <w:r w:rsidR="001432CC" w:rsidRPr="00102A98">
        <w:rPr>
          <w:rFonts w:ascii="Century Gothic" w:hAnsi="Century Gothic"/>
          <w:sz w:val="20"/>
          <w:szCs w:val="20"/>
          <w:lang w:val="es-ES"/>
        </w:rPr>
        <w:t xml:space="preserve">, </w:t>
      </w:r>
      <w:r w:rsidR="006F5325" w:rsidRPr="00102A98">
        <w:rPr>
          <w:rFonts w:ascii="Century Gothic" w:hAnsi="Century Gothic"/>
          <w:sz w:val="20"/>
          <w:szCs w:val="20"/>
          <w:lang w:val="es-ES"/>
        </w:rPr>
        <w:t xml:space="preserve">la misma </w:t>
      </w:r>
      <w:r w:rsidR="001432CC" w:rsidRPr="00102A98">
        <w:rPr>
          <w:rFonts w:ascii="Century Gothic" w:hAnsi="Century Gothic"/>
          <w:sz w:val="20"/>
          <w:szCs w:val="20"/>
          <w:lang w:val="es-ES"/>
        </w:rPr>
        <w:t xml:space="preserve">se difundió </w:t>
      </w:r>
      <w:r w:rsidR="006F5325" w:rsidRPr="00102A98">
        <w:rPr>
          <w:rFonts w:ascii="Century Gothic" w:hAnsi="Century Gothic"/>
          <w:sz w:val="20"/>
          <w:szCs w:val="20"/>
          <w:lang w:val="es-ES"/>
        </w:rPr>
        <w:t xml:space="preserve">a través de </w:t>
      </w:r>
      <w:r w:rsidR="006F5325" w:rsidRPr="00102A98">
        <w:rPr>
          <w:rFonts w:ascii="Century Gothic" w:hAnsi="Century Gothic"/>
          <w:b/>
          <w:sz w:val="20"/>
          <w:szCs w:val="20"/>
          <w:lang w:val="es-ES"/>
        </w:rPr>
        <w:t>Radio Victoria 840 AM</w:t>
      </w:r>
      <w:r w:rsidR="006F5325" w:rsidRPr="00102A98">
        <w:rPr>
          <w:rFonts w:ascii="Century Gothic" w:hAnsi="Century Gothic"/>
          <w:sz w:val="20"/>
          <w:szCs w:val="20"/>
          <w:lang w:val="es-ES"/>
        </w:rPr>
        <w:t>.</w:t>
      </w:r>
      <w:r w:rsidR="00EC633F" w:rsidRPr="00102A98">
        <w:rPr>
          <w:rFonts w:ascii="Century Gothic" w:hAnsi="Century Gothic"/>
          <w:sz w:val="20"/>
          <w:szCs w:val="20"/>
          <w:lang w:val="es-ES"/>
        </w:rPr>
        <w:t xml:space="preserve"> De otra </w:t>
      </w:r>
      <w:proofErr w:type="gramStart"/>
      <w:r w:rsidR="00EC633F" w:rsidRPr="00102A98">
        <w:rPr>
          <w:rFonts w:ascii="Century Gothic" w:hAnsi="Century Gothic"/>
          <w:sz w:val="20"/>
          <w:szCs w:val="20"/>
          <w:lang w:val="es-ES"/>
        </w:rPr>
        <w:t>parte</w:t>
      </w:r>
      <w:proofErr w:type="gramEnd"/>
      <w:r w:rsidR="00EC633F" w:rsidRPr="00102A98">
        <w:rPr>
          <w:rFonts w:ascii="Century Gothic" w:hAnsi="Century Gothic"/>
          <w:sz w:val="20"/>
          <w:szCs w:val="20"/>
          <w:lang w:val="es-ES"/>
        </w:rPr>
        <w:t xml:space="preserve"> se logró la divulgación para el </w:t>
      </w:r>
      <w:r w:rsidR="00EC633F" w:rsidRPr="00102A98">
        <w:rPr>
          <w:rFonts w:ascii="Century Gothic" w:hAnsi="Century Gothic"/>
          <w:b/>
          <w:sz w:val="20"/>
          <w:szCs w:val="20"/>
          <w:lang w:val="es-ES"/>
        </w:rPr>
        <w:t>Día Internacional de las Personas con Impedimentos</w:t>
      </w:r>
      <w:r w:rsidR="00EC633F" w:rsidRPr="00102A98">
        <w:rPr>
          <w:rFonts w:ascii="Century Gothic" w:hAnsi="Century Gothic"/>
          <w:sz w:val="20"/>
          <w:szCs w:val="20"/>
          <w:lang w:val="es-ES"/>
        </w:rPr>
        <w:t xml:space="preserve"> en todas las agencias gubernamentales, los municipios y se compartió a través de la red social (Facebook), este ú</w:t>
      </w:r>
      <w:r w:rsidR="00973063" w:rsidRPr="00102A98">
        <w:rPr>
          <w:rFonts w:ascii="Century Gothic" w:hAnsi="Century Gothic"/>
          <w:sz w:val="20"/>
          <w:szCs w:val="20"/>
          <w:lang w:val="es-ES"/>
        </w:rPr>
        <w:t xml:space="preserve">ltimo con un total ascendente a </w:t>
      </w:r>
      <w:r w:rsidR="00973063" w:rsidRPr="00102A98">
        <w:rPr>
          <w:rFonts w:ascii="Century Gothic" w:hAnsi="Century Gothic"/>
          <w:b/>
          <w:sz w:val="20"/>
          <w:szCs w:val="20"/>
          <w:lang w:val="es-ES"/>
        </w:rPr>
        <w:t>2,210</w:t>
      </w:r>
      <w:r w:rsidR="00EC633F" w:rsidRPr="00102A98">
        <w:rPr>
          <w:rFonts w:ascii="Century Gothic" w:hAnsi="Century Gothic"/>
          <w:sz w:val="20"/>
          <w:szCs w:val="20"/>
          <w:lang w:val="es-ES"/>
        </w:rPr>
        <w:t xml:space="preserve"> de personas alcanzadas.     </w:t>
      </w:r>
      <w:r w:rsidR="006F5325" w:rsidRPr="00102A98">
        <w:rPr>
          <w:rFonts w:ascii="Century Gothic" w:hAnsi="Century Gothic"/>
          <w:sz w:val="20"/>
          <w:szCs w:val="20"/>
          <w:lang w:val="es-ES"/>
        </w:rPr>
        <w:t xml:space="preserve"> </w:t>
      </w:r>
      <w:r w:rsidR="001432CC" w:rsidRPr="00102A98">
        <w:rPr>
          <w:rFonts w:ascii="Century Gothic" w:hAnsi="Century Gothic"/>
          <w:sz w:val="20"/>
          <w:szCs w:val="20"/>
          <w:lang w:val="es-ES"/>
        </w:rPr>
        <w:t xml:space="preserve"> </w:t>
      </w:r>
      <w:r w:rsidRPr="00102A98">
        <w:rPr>
          <w:rFonts w:ascii="Century Gothic" w:hAnsi="Century Gothic"/>
          <w:sz w:val="20"/>
          <w:szCs w:val="20"/>
          <w:lang w:val="es-ES"/>
        </w:rPr>
        <w:t xml:space="preserve"> </w:t>
      </w:r>
    </w:p>
    <w:p w14:paraId="784090F9" w14:textId="77777777" w:rsidR="0062630D" w:rsidRPr="00102A98" w:rsidRDefault="0062630D" w:rsidP="00973063">
      <w:pPr>
        <w:jc w:val="both"/>
        <w:rPr>
          <w:rFonts w:ascii="Century Gothic" w:hAnsi="Century Gothic"/>
          <w:sz w:val="20"/>
          <w:szCs w:val="20"/>
          <w:lang w:val="es-ES"/>
        </w:rPr>
      </w:pPr>
    </w:p>
    <w:p w14:paraId="6006926C" w14:textId="77777777" w:rsidR="00A17F4E" w:rsidRPr="00102A98" w:rsidRDefault="00F91BC2" w:rsidP="00CE0B7A">
      <w:pPr>
        <w:jc w:val="both"/>
        <w:rPr>
          <w:rFonts w:ascii="Century Gothic" w:hAnsi="Century Gothic" w:cs="Calibri"/>
          <w:sz w:val="20"/>
          <w:szCs w:val="20"/>
          <w:lang w:val="es-ES"/>
        </w:rPr>
      </w:pPr>
      <w:r w:rsidRPr="00102A98">
        <w:rPr>
          <w:rFonts w:ascii="Century Gothic" w:hAnsi="Century Gothic" w:cs="Calibri"/>
          <w:sz w:val="20"/>
          <w:szCs w:val="20"/>
          <w:lang w:val="es-ES"/>
        </w:rPr>
        <w:t xml:space="preserve">Además, a través de </w:t>
      </w:r>
      <w:r w:rsidR="00C41B64" w:rsidRPr="00102A98">
        <w:rPr>
          <w:rFonts w:ascii="Century Gothic" w:hAnsi="Century Gothic" w:cs="Calibri"/>
          <w:sz w:val="20"/>
          <w:szCs w:val="20"/>
          <w:lang w:val="es-ES"/>
        </w:rPr>
        <w:t xml:space="preserve">llamadas telefónicas y </w:t>
      </w:r>
      <w:r w:rsidRPr="00102A98">
        <w:rPr>
          <w:rFonts w:ascii="Century Gothic" w:hAnsi="Century Gothic" w:cs="Calibri"/>
          <w:sz w:val="20"/>
          <w:szCs w:val="20"/>
          <w:lang w:val="es-ES"/>
        </w:rPr>
        <w:t xml:space="preserve">referidos se logró el acuerdo con </w:t>
      </w:r>
      <w:r w:rsidR="009A7E22" w:rsidRPr="00102A98">
        <w:rPr>
          <w:rFonts w:ascii="Century Gothic" w:hAnsi="Century Gothic" w:cs="Calibri"/>
          <w:b/>
          <w:sz w:val="20"/>
          <w:szCs w:val="20"/>
          <w:lang w:val="es-ES"/>
        </w:rPr>
        <w:t xml:space="preserve">cuatro </w:t>
      </w:r>
      <w:r w:rsidR="009F4422" w:rsidRPr="00102A98">
        <w:rPr>
          <w:rFonts w:ascii="Century Gothic" w:hAnsi="Century Gothic" w:cs="Calibri"/>
          <w:b/>
          <w:sz w:val="20"/>
          <w:szCs w:val="20"/>
          <w:lang w:val="es-ES"/>
        </w:rPr>
        <w:t>(</w:t>
      </w:r>
      <w:r w:rsidR="009A7E22" w:rsidRPr="00102A98">
        <w:rPr>
          <w:rFonts w:ascii="Century Gothic" w:hAnsi="Century Gothic" w:cs="Calibri"/>
          <w:b/>
          <w:sz w:val="20"/>
          <w:szCs w:val="20"/>
          <w:lang w:val="es-ES"/>
        </w:rPr>
        <w:t>4</w:t>
      </w:r>
      <w:r w:rsidR="00F60439" w:rsidRPr="00102A98">
        <w:rPr>
          <w:rFonts w:ascii="Century Gothic" w:hAnsi="Century Gothic" w:cs="Calibri"/>
          <w:b/>
          <w:sz w:val="20"/>
          <w:szCs w:val="20"/>
          <w:lang w:val="es-ES"/>
        </w:rPr>
        <w:t>)</w:t>
      </w:r>
      <w:r w:rsidR="00F60439" w:rsidRPr="00102A98">
        <w:rPr>
          <w:rFonts w:ascii="Century Gothic" w:hAnsi="Century Gothic" w:cs="Calibri"/>
          <w:sz w:val="20"/>
          <w:szCs w:val="20"/>
          <w:lang w:val="es-ES"/>
        </w:rPr>
        <w:t xml:space="preserve"> </w:t>
      </w:r>
      <w:r w:rsidRPr="00102A98">
        <w:rPr>
          <w:rFonts w:ascii="Century Gothic" w:hAnsi="Century Gothic" w:cs="Calibri"/>
          <w:sz w:val="20"/>
          <w:szCs w:val="20"/>
          <w:lang w:val="es-ES"/>
        </w:rPr>
        <w:t xml:space="preserve">ciudadanos y </w:t>
      </w:r>
      <w:r w:rsidR="009A7E22" w:rsidRPr="00102A98">
        <w:rPr>
          <w:rFonts w:ascii="Century Gothic" w:hAnsi="Century Gothic" w:cs="Calibri"/>
          <w:sz w:val="20"/>
          <w:szCs w:val="20"/>
          <w:lang w:val="es-ES"/>
        </w:rPr>
        <w:t xml:space="preserve">con </w:t>
      </w:r>
      <w:r w:rsidR="009A7E22" w:rsidRPr="00102A98">
        <w:rPr>
          <w:rFonts w:ascii="Century Gothic" w:hAnsi="Century Gothic" w:cs="Calibri"/>
          <w:b/>
          <w:sz w:val="20"/>
          <w:szCs w:val="20"/>
          <w:lang w:val="es-ES"/>
        </w:rPr>
        <w:t>LUMA ENERGY</w:t>
      </w:r>
      <w:r w:rsidRPr="00102A98">
        <w:rPr>
          <w:rFonts w:ascii="Century Gothic" w:hAnsi="Century Gothic" w:cs="Calibri"/>
          <w:sz w:val="20"/>
          <w:szCs w:val="20"/>
          <w:lang w:val="es-ES"/>
        </w:rPr>
        <w:t xml:space="preserve"> para </w:t>
      </w:r>
      <w:r w:rsidRPr="00102A98">
        <w:rPr>
          <w:rFonts w:ascii="Century Gothic" w:hAnsi="Century Gothic" w:cs="Calibri"/>
          <w:b/>
          <w:sz w:val="20"/>
          <w:szCs w:val="20"/>
          <w:lang w:val="es-ES"/>
        </w:rPr>
        <w:t>planes de pagos</w:t>
      </w:r>
      <w:r w:rsidRPr="00102A98">
        <w:rPr>
          <w:rFonts w:ascii="Century Gothic" w:hAnsi="Century Gothic" w:cs="Calibri"/>
          <w:sz w:val="20"/>
          <w:szCs w:val="20"/>
          <w:lang w:val="es-ES"/>
        </w:rPr>
        <w:t>,</w:t>
      </w:r>
      <w:r w:rsidR="001432CC" w:rsidRPr="00102A98">
        <w:rPr>
          <w:rFonts w:ascii="Century Gothic" w:hAnsi="Century Gothic" w:cs="Calibri"/>
          <w:sz w:val="20"/>
          <w:szCs w:val="20"/>
          <w:lang w:val="es-ES"/>
        </w:rPr>
        <w:t xml:space="preserve"> de igual forma en la </w:t>
      </w:r>
      <w:r w:rsidRPr="00102A98">
        <w:rPr>
          <w:rFonts w:ascii="Century Gothic" w:hAnsi="Century Gothic" w:cs="Calibri"/>
          <w:b/>
          <w:sz w:val="20"/>
          <w:szCs w:val="20"/>
          <w:lang w:val="es-ES"/>
        </w:rPr>
        <w:t>AAA</w:t>
      </w:r>
      <w:r w:rsidRPr="00102A98">
        <w:rPr>
          <w:rFonts w:ascii="Century Gothic" w:hAnsi="Century Gothic" w:cs="Calibri"/>
          <w:sz w:val="20"/>
          <w:szCs w:val="20"/>
          <w:lang w:val="es-ES"/>
        </w:rPr>
        <w:t xml:space="preserve"> </w:t>
      </w:r>
      <w:r w:rsidR="001432CC" w:rsidRPr="00102A98">
        <w:rPr>
          <w:rFonts w:ascii="Century Gothic" w:hAnsi="Century Gothic" w:cs="Calibri"/>
          <w:sz w:val="20"/>
          <w:szCs w:val="20"/>
          <w:lang w:val="es-ES"/>
        </w:rPr>
        <w:t>se logró referir</w:t>
      </w:r>
      <w:r w:rsidR="00F60439" w:rsidRPr="00102A98">
        <w:rPr>
          <w:rFonts w:ascii="Century Gothic" w:hAnsi="Century Gothic" w:cs="Calibri"/>
          <w:sz w:val="20"/>
          <w:szCs w:val="20"/>
          <w:lang w:val="es-ES"/>
        </w:rPr>
        <w:t xml:space="preserve"> </w:t>
      </w:r>
      <w:r w:rsidR="009A7E22" w:rsidRPr="00102A98">
        <w:rPr>
          <w:rFonts w:ascii="Century Gothic" w:hAnsi="Century Gothic" w:cs="Calibri"/>
          <w:b/>
          <w:sz w:val="20"/>
          <w:szCs w:val="20"/>
          <w:lang w:val="es-ES"/>
        </w:rPr>
        <w:t>cuatro</w:t>
      </w:r>
      <w:r w:rsidR="001432CC" w:rsidRPr="00102A98">
        <w:rPr>
          <w:rFonts w:ascii="Century Gothic" w:hAnsi="Century Gothic" w:cs="Calibri"/>
          <w:b/>
          <w:sz w:val="20"/>
          <w:szCs w:val="20"/>
          <w:lang w:val="es-ES"/>
        </w:rPr>
        <w:t xml:space="preserve"> </w:t>
      </w:r>
      <w:r w:rsidR="00F60439" w:rsidRPr="00102A98">
        <w:rPr>
          <w:rFonts w:ascii="Century Gothic" w:hAnsi="Century Gothic" w:cs="Calibri"/>
          <w:b/>
          <w:sz w:val="20"/>
          <w:szCs w:val="20"/>
          <w:lang w:val="es-ES"/>
        </w:rPr>
        <w:t>(</w:t>
      </w:r>
      <w:r w:rsidR="009A7E22" w:rsidRPr="00102A98">
        <w:rPr>
          <w:rFonts w:ascii="Century Gothic" w:hAnsi="Century Gothic" w:cs="Calibri"/>
          <w:b/>
          <w:sz w:val="20"/>
          <w:szCs w:val="20"/>
          <w:lang w:val="es-ES"/>
        </w:rPr>
        <w:t>4</w:t>
      </w:r>
      <w:r w:rsidR="00F60439" w:rsidRPr="00102A98">
        <w:rPr>
          <w:rFonts w:ascii="Century Gothic" w:hAnsi="Century Gothic" w:cs="Calibri"/>
          <w:b/>
          <w:sz w:val="20"/>
          <w:szCs w:val="20"/>
          <w:lang w:val="es-ES"/>
        </w:rPr>
        <w:t>)</w:t>
      </w:r>
      <w:r w:rsidR="00F60439" w:rsidRPr="00102A98">
        <w:rPr>
          <w:rFonts w:ascii="Century Gothic" w:hAnsi="Century Gothic" w:cs="Calibri"/>
          <w:sz w:val="20"/>
          <w:szCs w:val="20"/>
          <w:lang w:val="es-ES"/>
        </w:rPr>
        <w:t xml:space="preserve"> ciudadanos </w:t>
      </w:r>
      <w:r w:rsidRPr="00102A98">
        <w:rPr>
          <w:rFonts w:ascii="Century Gothic" w:hAnsi="Century Gothic" w:cs="Calibri"/>
          <w:sz w:val="20"/>
          <w:szCs w:val="20"/>
          <w:lang w:val="es-ES"/>
        </w:rPr>
        <w:t xml:space="preserve">para </w:t>
      </w:r>
      <w:r w:rsidRPr="00102A98">
        <w:rPr>
          <w:rFonts w:ascii="Century Gothic" w:hAnsi="Century Gothic" w:cs="Calibri"/>
          <w:b/>
          <w:sz w:val="20"/>
          <w:szCs w:val="20"/>
          <w:lang w:val="es-ES"/>
        </w:rPr>
        <w:t>planes de pagos</w:t>
      </w:r>
      <w:r w:rsidRPr="00102A98">
        <w:rPr>
          <w:rFonts w:ascii="Century Gothic" w:hAnsi="Century Gothic" w:cs="Calibri"/>
          <w:sz w:val="20"/>
          <w:szCs w:val="20"/>
          <w:lang w:val="es-ES"/>
        </w:rPr>
        <w:t xml:space="preserve"> y </w:t>
      </w:r>
      <w:r w:rsidRPr="00102A98">
        <w:rPr>
          <w:rFonts w:ascii="Century Gothic" w:hAnsi="Century Gothic" w:cs="Calibri"/>
          <w:b/>
          <w:sz w:val="20"/>
          <w:szCs w:val="20"/>
          <w:lang w:val="es-ES"/>
        </w:rPr>
        <w:t>corrección en facturas</w:t>
      </w:r>
      <w:r w:rsidRPr="00102A98">
        <w:rPr>
          <w:rFonts w:ascii="Century Gothic" w:hAnsi="Century Gothic" w:cs="Calibri"/>
          <w:sz w:val="20"/>
          <w:szCs w:val="20"/>
          <w:lang w:val="es-ES"/>
        </w:rPr>
        <w:t xml:space="preserve"> extremadamente altas</w:t>
      </w:r>
      <w:r w:rsidR="00EB2075" w:rsidRPr="00102A98">
        <w:rPr>
          <w:rFonts w:ascii="Century Gothic" w:hAnsi="Century Gothic" w:cs="Calibri"/>
          <w:sz w:val="20"/>
          <w:szCs w:val="20"/>
          <w:lang w:val="es-ES"/>
        </w:rPr>
        <w:t xml:space="preserve"> y correcciones por querellas de baja presión, por salideros</w:t>
      </w:r>
      <w:r w:rsidR="008A5454" w:rsidRPr="00102A98">
        <w:rPr>
          <w:rFonts w:ascii="Century Gothic" w:hAnsi="Century Gothic" w:cs="Calibri"/>
          <w:sz w:val="20"/>
          <w:szCs w:val="20"/>
          <w:lang w:val="es-ES"/>
        </w:rPr>
        <w:t xml:space="preserve"> y/o desconexión del servicio</w:t>
      </w:r>
      <w:r w:rsidR="005A3518" w:rsidRPr="00102A98">
        <w:rPr>
          <w:rFonts w:ascii="Century Gothic" w:hAnsi="Century Gothic" w:cs="Calibri"/>
          <w:sz w:val="20"/>
          <w:szCs w:val="20"/>
          <w:lang w:val="es-ES"/>
        </w:rPr>
        <w:t xml:space="preserve"> y trabajos de acometidas</w:t>
      </w:r>
      <w:r w:rsidR="00EB2075" w:rsidRPr="00102A98">
        <w:rPr>
          <w:rFonts w:ascii="Century Gothic" w:hAnsi="Century Gothic" w:cs="Calibri"/>
          <w:sz w:val="20"/>
          <w:szCs w:val="20"/>
          <w:lang w:val="es-ES"/>
        </w:rPr>
        <w:t xml:space="preserve">. </w:t>
      </w:r>
      <w:r w:rsidR="00F60439" w:rsidRPr="00102A98">
        <w:rPr>
          <w:rFonts w:ascii="Century Gothic" w:hAnsi="Century Gothic" w:cs="Calibri"/>
          <w:sz w:val="20"/>
          <w:szCs w:val="20"/>
          <w:lang w:val="es-ES"/>
        </w:rPr>
        <w:t xml:space="preserve">Se </w:t>
      </w:r>
      <w:r w:rsidR="00F60439" w:rsidRPr="00102A98">
        <w:rPr>
          <w:rFonts w:ascii="Century Gothic" w:hAnsi="Century Gothic" w:cs="Calibri"/>
          <w:sz w:val="20"/>
          <w:szCs w:val="20"/>
          <w:lang w:val="es-ES_tradnl"/>
        </w:rPr>
        <w:t>ha agilizado los procesos, obteniendo respuesta</w:t>
      </w:r>
      <w:r w:rsidR="0003577C" w:rsidRPr="00102A98">
        <w:rPr>
          <w:rFonts w:ascii="Century Gothic" w:hAnsi="Century Gothic" w:cs="Calibri"/>
          <w:sz w:val="20"/>
          <w:szCs w:val="20"/>
          <w:lang w:val="es-ES_tradnl"/>
        </w:rPr>
        <w:t>s</w:t>
      </w:r>
      <w:r w:rsidR="00F60439" w:rsidRPr="00102A98">
        <w:rPr>
          <w:rFonts w:ascii="Century Gothic" w:hAnsi="Century Gothic" w:cs="Calibri"/>
          <w:sz w:val="20"/>
          <w:szCs w:val="20"/>
          <w:lang w:val="es-ES_tradnl"/>
        </w:rPr>
        <w:t xml:space="preserve"> rápidas y satisfactorias. </w:t>
      </w:r>
      <w:r w:rsidR="0003577C" w:rsidRPr="00102A98">
        <w:rPr>
          <w:rFonts w:ascii="Century Gothic" w:hAnsi="Century Gothic" w:cs="Calibri"/>
          <w:sz w:val="20"/>
          <w:szCs w:val="20"/>
          <w:lang w:val="es-ES_tradnl"/>
        </w:rPr>
        <w:t xml:space="preserve"> </w:t>
      </w:r>
    </w:p>
    <w:p w14:paraId="772C1DB6" w14:textId="77777777" w:rsidR="00EC7304" w:rsidRPr="00102A98" w:rsidRDefault="00EC7304" w:rsidP="00CE0B7A">
      <w:pPr>
        <w:jc w:val="both"/>
        <w:rPr>
          <w:rFonts w:ascii="Century Gothic" w:hAnsi="Century Gothic" w:cs="Calibri"/>
          <w:b/>
          <w:sz w:val="20"/>
          <w:szCs w:val="20"/>
          <w:lang w:val="es-ES"/>
        </w:rPr>
      </w:pPr>
    </w:p>
    <w:p w14:paraId="727CBF35" w14:textId="77777777" w:rsidR="00205814" w:rsidRPr="00EE2A6F" w:rsidRDefault="007B23FF" w:rsidP="00102A98">
      <w:pPr>
        <w:jc w:val="both"/>
        <w:rPr>
          <w:rFonts w:ascii="Century Gothic" w:hAnsi="Century Gothic" w:cs="Calibri"/>
          <w:sz w:val="20"/>
          <w:szCs w:val="20"/>
          <w:lang w:val="es-ES"/>
        </w:rPr>
      </w:pPr>
      <w:r w:rsidRPr="00102A98">
        <w:rPr>
          <w:rFonts w:ascii="Century Gothic" w:hAnsi="Century Gothic" w:cs="Calibri"/>
          <w:sz w:val="20"/>
          <w:szCs w:val="20"/>
          <w:lang w:val="es-ES"/>
        </w:rPr>
        <w:t xml:space="preserve">Se </w:t>
      </w:r>
      <w:r w:rsidR="00EB2075" w:rsidRPr="00102A98">
        <w:rPr>
          <w:rFonts w:ascii="Century Gothic" w:hAnsi="Century Gothic" w:cs="Calibri"/>
          <w:sz w:val="20"/>
          <w:szCs w:val="20"/>
          <w:lang w:val="es-ES"/>
        </w:rPr>
        <w:t xml:space="preserve">ha continuado </w:t>
      </w:r>
      <w:r w:rsidRPr="00102A98">
        <w:rPr>
          <w:rFonts w:ascii="Century Gothic" w:hAnsi="Century Gothic" w:cs="Calibri"/>
          <w:sz w:val="20"/>
          <w:szCs w:val="20"/>
          <w:lang w:val="es-ES"/>
        </w:rPr>
        <w:t>a</w:t>
      </w:r>
      <w:r w:rsidR="00EC7304" w:rsidRPr="00102A98">
        <w:rPr>
          <w:rFonts w:ascii="Century Gothic" w:hAnsi="Century Gothic" w:cs="Calibri"/>
          <w:sz w:val="20"/>
          <w:szCs w:val="20"/>
          <w:lang w:val="es-ES"/>
        </w:rPr>
        <w:t>tendi</w:t>
      </w:r>
      <w:r w:rsidR="00EB2075" w:rsidRPr="00102A98">
        <w:rPr>
          <w:rFonts w:ascii="Century Gothic" w:hAnsi="Century Gothic" w:cs="Calibri"/>
          <w:sz w:val="20"/>
          <w:szCs w:val="20"/>
          <w:lang w:val="es-ES"/>
        </w:rPr>
        <w:t xml:space="preserve">endo </w:t>
      </w:r>
      <w:r w:rsidR="00EC7304" w:rsidRPr="00102A98">
        <w:rPr>
          <w:rFonts w:ascii="Century Gothic" w:hAnsi="Century Gothic" w:cs="Calibri"/>
          <w:sz w:val="20"/>
          <w:szCs w:val="20"/>
          <w:lang w:val="es-ES"/>
        </w:rPr>
        <w:t xml:space="preserve">la necesidad de </w:t>
      </w:r>
      <w:r w:rsidRPr="00102A98">
        <w:rPr>
          <w:rFonts w:ascii="Century Gothic" w:hAnsi="Century Gothic" w:cs="Calibri"/>
          <w:sz w:val="20"/>
          <w:szCs w:val="20"/>
          <w:lang w:val="es-ES"/>
        </w:rPr>
        <w:t xml:space="preserve">ciudadano </w:t>
      </w:r>
      <w:r w:rsidR="00EC7304" w:rsidRPr="00102A98">
        <w:rPr>
          <w:rFonts w:ascii="Century Gothic" w:hAnsi="Century Gothic" w:cs="Calibri"/>
          <w:sz w:val="20"/>
          <w:szCs w:val="20"/>
          <w:lang w:val="es-ES"/>
        </w:rPr>
        <w:t xml:space="preserve">con impedimentos, </w:t>
      </w:r>
      <w:r w:rsidR="00D77F22" w:rsidRPr="00102A98">
        <w:rPr>
          <w:rFonts w:ascii="Century Gothic" w:hAnsi="Century Gothic" w:cs="Calibri"/>
          <w:sz w:val="20"/>
          <w:szCs w:val="20"/>
          <w:lang w:val="es-ES"/>
        </w:rPr>
        <w:t>residente en Bo. Guaraguao del Municipio de Guaynabo</w:t>
      </w:r>
      <w:r w:rsidR="007F210C" w:rsidRPr="00102A98">
        <w:rPr>
          <w:rFonts w:ascii="Century Gothic" w:hAnsi="Century Gothic" w:cs="Calibri"/>
          <w:sz w:val="20"/>
          <w:szCs w:val="20"/>
          <w:lang w:val="es-ES"/>
        </w:rPr>
        <w:t xml:space="preserve">, mediante </w:t>
      </w:r>
      <w:r w:rsidR="00837506" w:rsidRPr="00102A98">
        <w:rPr>
          <w:rFonts w:ascii="Century Gothic" w:hAnsi="Century Gothic" w:cs="Calibri"/>
          <w:sz w:val="20"/>
          <w:szCs w:val="20"/>
          <w:lang w:val="es-ES"/>
        </w:rPr>
        <w:t xml:space="preserve">la intervención de </w:t>
      </w:r>
      <w:r w:rsidR="00D52327" w:rsidRPr="00102A98">
        <w:rPr>
          <w:rFonts w:ascii="Century Gothic" w:hAnsi="Century Gothic" w:cs="Calibri"/>
          <w:sz w:val="20"/>
          <w:szCs w:val="20"/>
          <w:lang w:val="es-ES"/>
        </w:rPr>
        <w:t xml:space="preserve">la </w:t>
      </w:r>
      <w:r w:rsidR="00837506" w:rsidRPr="00102A98">
        <w:rPr>
          <w:rFonts w:ascii="Century Gothic" w:hAnsi="Century Gothic" w:cs="Calibri"/>
          <w:sz w:val="20"/>
          <w:szCs w:val="20"/>
          <w:lang w:val="es-ES"/>
        </w:rPr>
        <w:t>funcionaria de DPI-CADPI, el ciudadano en referencia tuvo necesidades</w:t>
      </w:r>
      <w:r w:rsidR="007F210C" w:rsidRPr="00102A98">
        <w:rPr>
          <w:rFonts w:ascii="Century Gothic" w:hAnsi="Century Gothic" w:cs="Calibri"/>
          <w:sz w:val="20"/>
          <w:szCs w:val="20"/>
          <w:lang w:val="es-ES"/>
        </w:rPr>
        <w:t xml:space="preserve"> para</w:t>
      </w:r>
      <w:r w:rsidR="005A3518" w:rsidRPr="00102A98">
        <w:rPr>
          <w:rFonts w:ascii="Century Gothic" w:hAnsi="Century Gothic" w:cs="Calibri"/>
          <w:sz w:val="20"/>
          <w:szCs w:val="20"/>
          <w:lang w:val="es-ES"/>
        </w:rPr>
        <w:t xml:space="preserve"> </w:t>
      </w:r>
      <w:r w:rsidR="00E83C3C" w:rsidRPr="00102A98">
        <w:rPr>
          <w:rFonts w:ascii="Century Gothic" w:hAnsi="Century Gothic" w:cs="Calibri"/>
          <w:sz w:val="20"/>
          <w:szCs w:val="20"/>
          <w:lang w:val="es-ES"/>
        </w:rPr>
        <w:t xml:space="preserve">dialogar con funcionarios de la Agencia Federal para el </w:t>
      </w:r>
      <w:r w:rsidR="00CF5036" w:rsidRPr="00102A98">
        <w:rPr>
          <w:rFonts w:ascii="Century Gothic" w:hAnsi="Century Gothic" w:cs="Calibri"/>
          <w:sz w:val="20"/>
          <w:szCs w:val="20"/>
          <w:lang w:val="es-ES"/>
        </w:rPr>
        <w:t>M</w:t>
      </w:r>
      <w:r w:rsidR="00E83C3C" w:rsidRPr="00102A98">
        <w:rPr>
          <w:rFonts w:ascii="Century Gothic" w:hAnsi="Century Gothic" w:cs="Calibri"/>
          <w:sz w:val="20"/>
          <w:szCs w:val="20"/>
          <w:lang w:val="es-ES"/>
        </w:rPr>
        <w:t xml:space="preserve">anejo </w:t>
      </w:r>
      <w:r w:rsidR="00CF5036" w:rsidRPr="00102A98">
        <w:rPr>
          <w:rFonts w:ascii="Century Gothic" w:hAnsi="Century Gothic" w:cs="Calibri"/>
          <w:sz w:val="20"/>
          <w:szCs w:val="20"/>
          <w:lang w:val="es-ES"/>
        </w:rPr>
        <w:t xml:space="preserve">de Emergencia (FEMA) </w:t>
      </w:r>
      <w:r w:rsidR="00EE2A6F" w:rsidRPr="00102A98">
        <w:rPr>
          <w:rFonts w:ascii="Century Gothic" w:hAnsi="Century Gothic" w:cs="Calibri"/>
          <w:sz w:val="20"/>
          <w:szCs w:val="20"/>
          <w:lang w:val="es-ES"/>
        </w:rPr>
        <w:t xml:space="preserve">y </w:t>
      </w:r>
      <w:r w:rsidR="00CF5036" w:rsidRPr="00102A98">
        <w:rPr>
          <w:rFonts w:ascii="Century Gothic" w:hAnsi="Century Gothic" w:cs="Calibri"/>
          <w:sz w:val="20"/>
          <w:szCs w:val="20"/>
          <w:lang w:val="es-ES"/>
        </w:rPr>
        <w:t>solicitar el servicio de inspección en la residencia por daños</w:t>
      </w:r>
      <w:r w:rsidR="00D77F22" w:rsidRPr="00102A98">
        <w:rPr>
          <w:rFonts w:ascii="Century Gothic" w:hAnsi="Century Gothic" w:cs="Calibri"/>
          <w:sz w:val="20"/>
          <w:szCs w:val="20"/>
          <w:lang w:val="es-ES"/>
        </w:rPr>
        <w:t>.</w:t>
      </w:r>
      <w:r w:rsidR="00D77F22" w:rsidRPr="00EE2A6F">
        <w:rPr>
          <w:rFonts w:ascii="Century Gothic" w:hAnsi="Century Gothic" w:cs="Calibri"/>
          <w:sz w:val="20"/>
          <w:szCs w:val="20"/>
          <w:lang w:val="es-ES"/>
        </w:rPr>
        <w:t xml:space="preserve"> </w:t>
      </w:r>
    </w:p>
    <w:p w14:paraId="36C04A44" w14:textId="77777777" w:rsidR="00205814" w:rsidRDefault="00205814" w:rsidP="00102A98">
      <w:pPr>
        <w:jc w:val="both"/>
        <w:rPr>
          <w:rFonts w:ascii="Century Gothic" w:hAnsi="Century Gothic" w:cs="Calibri"/>
          <w:sz w:val="20"/>
          <w:szCs w:val="20"/>
          <w:highlight w:val="cyan"/>
          <w:lang w:val="es-ES"/>
        </w:rPr>
      </w:pPr>
    </w:p>
    <w:p w14:paraId="09EDEFD8" w14:textId="77777777" w:rsidR="00EC7304" w:rsidRDefault="00D77F22" w:rsidP="004A1601">
      <w:pPr>
        <w:jc w:val="both"/>
        <w:rPr>
          <w:rFonts w:ascii="Century Gothic" w:hAnsi="Century Gothic" w:cs="Calibri"/>
          <w:sz w:val="20"/>
          <w:szCs w:val="20"/>
          <w:lang w:val="es-ES"/>
        </w:rPr>
      </w:pPr>
      <w:r w:rsidRPr="00102A98">
        <w:rPr>
          <w:rFonts w:ascii="Century Gothic" w:hAnsi="Century Gothic" w:cs="Calibri"/>
          <w:sz w:val="20"/>
          <w:szCs w:val="20"/>
          <w:lang w:val="es-ES"/>
        </w:rPr>
        <w:lastRenderedPageBreak/>
        <w:t xml:space="preserve">Además, </w:t>
      </w:r>
      <w:r w:rsidR="00C7220E" w:rsidRPr="00102A98">
        <w:rPr>
          <w:rFonts w:ascii="Century Gothic" w:hAnsi="Century Gothic" w:cs="Calibri"/>
          <w:sz w:val="20"/>
          <w:szCs w:val="20"/>
          <w:lang w:val="es-ES"/>
        </w:rPr>
        <w:t xml:space="preserve">se </w:t>
      </w:r>
      <w:r w:rsidR="00EB2075" w:rsidRPr="00102A98">
        <w:rPr>
          <w:rFonts w:ascii="Century Gothic" w:hAnsi="Century Gothic" w:cs="Calibri"/>
          <w:sz w:val="20"/>
          <w:szCs w:val="20"/>
          <w:lang w:val="es-ES"/>
        </w:rPr>
        <w:t xml:space="preserve">le </w:t>
      </w:r>
      <w:r w:rsidR="005A3518" w:rsidRPr="00102A98">
        <w:rPr>
          <w:rFonts w:ascii="Century Gothic" w:hAnsi="Century Gothic" w:cs="Calibri"/>
          <w:sz w:val="20"/>
          <w:szCs w:val="20"/>
          <w:lang w:val="es-ES"/>
        </w:rPr>
        <w:t xml:space="preserve">colaboró </w:t>
      </w:r>
      <w:r w:rsidR="00CF5036" w:rsidRPr="00102A98">
        <w:rPr>
          <w:rFonts w:ascii="Century Gothic" w:hAnsi="Century Gothic" w:cs="Calibri"/>
          <w:sz w:val="20"/>
          <w:szCs w:val="20"/>
          <w:lang w:val="es-ES"/>
        </w:rPr>
        <w:t xml:space="preserve">en el Municipio de Cidra, </w:t>
      </w:r>
      <w:r w:rsidR="005A3518" w:rsidRPr="00102A98">
        <w:rPr>
          <w:rFonts w:ascii="Century Gothic" w:hAnsi="Century Gothic" w:cs="Calibri"/>
          <w:sz w:val="20"/>
          <w:szCs w:val="20"/>
          <w:lang w:val="es-ES"/>
        </w:rPr>
        <w:t xml:space="preserve">con </w:t>
      </w:r>
      <w:r w:rsidR="00CF5036" w:rsidRPr="00102A98">
        <w:rPr>
          <w:rFonts w:ascii="Century Gothic" w:hAnsi="Century Gothic" w:cs="Calibri"/>
          <w:sz w:val="20"/>
          <w:szCs w:val="20"/>
          <w:lang w:val="es-ES"/>
        </w:rPr>
        <w:t xml:space="preserve">más de doscientos (200) </w:t>
      </w:r>
      <w:r w:rsidR="00205814" w:rsidRPr="00102A98">
        <w:rPr>
          <w:rFonts w:ascii="Century Gothic" w:hAnsi="Century Gothic" w:cs="Calibri"/>
          <w:sz w:val="20"/>
          <w:szCs w:val="20"/>
          <w:lang w:val="es-ES"/>
        </w:rPr>
        <w:t xml:space="preserve">ciudadanos </w:t>
      </w:r>
      <w:r w:rsidR="00CF5036" w:rsidRPr="00102A98">
        <w:rPr>
          <w:rFonts w:ascii="Century Gothic" w:hAnsi="Century Gothic" w:cs="Calibri"/>
          <w:sz w:val="20"/>
          <w:szCs w:val="20"/>
          <w:lang w:val="es-ES"/>
        </w:rPr>
        <w:t xml:space="preserve">atendidos </w:t>
      </w:r>
      <w:r w:rsidR="00205814" w:rsidRPr="00102A98">
        <w:rPr>
          <w:rFonts w:ascii="Century Gothic" w:hAnsi="Century Gothic" w:cs="Calibri"/>
          <w:sz w:val="20"/>
          <w:szCs w:val="20"/>
          <w:lang w:val="es-ES"/>
        </w:rPr>
        <w:t xml:space="preserve">para </w:t>
      </w:r>
      <w:r w:rsidR="005A3518" w:rsidRPr="00102A98">
        <w:rPr>
          <w:rFonts w:ascii="Century Gothic" w:hAnsi="Century Gothic" w:cs="Calibri"/>
          <w:sz w:val="20"/>
          <w:szCs w:val="20"/>
          <w:lang w:val="es-ES"/>
        </w:rPr>
        <w:t xml:space="preserve">la entrada de </w:t>
      </w:r>
      <w:r w:rsidR="00CF5036" w:rsidRPr="00102A98">
        <w:rPr>
          <w:rFonts w:ascii="Century Gothic" w:hAnsi="Century Gothic" w:cs="Calibri"/>
          <w:sz w:val="20"/>
          <w:szCs w:val="20"/>
          <w:lang w:val="es-ES"/>
        </w:rPr>
        <w:t>información en la Planilla Senior correspondiente al año 202</w:t>
      </w:r>
      <w:r w:rsidR="009A7E22" w:rsidRPr="00102A98">
        <w:rPr>
          <w:rFonts w:ascii="Century Gothic" w:hAnsi="Century Gothic" w:cs="Calibri"/>
          <w:sz w:val="20"/>
          <w:szCs w:val="20"/>
          <w:lang w:val="es-ES"/>
        </w:rPr>
        <w:t>2</w:t>
      </w:r>
      <w:r w:rsidR="005A3518" w:rsidRPr="00102A98">
        <w:rPr>
          <w:rFonts w:ascii="Century Gothic" w:hAnsi="Century Gothic" w:cs="Calibri"/>
          <w:sz w:val="20"/>
          <w:szCs w:val="20"/>
          <w:lang w:val="es-ES"/>
        </w:rPr>
        <w:t xml:space="preserve">, los cuales fueron </w:t>
      </w:r>
      <w:r w:rsidR="00837506" w:rsidRPr="00102A98">
        <w:rPr>
          <w:rFonts w:ascii="Century Gothic" w:hAnsi="Century Gothic" w:cs="Calibri"/>
          <w:sz w:val="20"/>
          <w:szCs w:val="20"/>
          <w:lang w:val="es-ES"/>
        </w:rPr>
        <w:t>culminad</w:t>
      </w:r>
      <w:r w:rsidR="005A3518" w:rsidRPr="00102A98">
        <w:rPr>
          <w:rFonts w:ascii="Century Gothic" w:hAnsi="Century Gothic" w:cs="Calibri"/>
          <w:sz w:val="20"/>
          <w:szCs w:val="20"/>
          <w:lang w:val="es-ES"/>
        </w:rPr>
        <w:t>o</w:t>
      </w:r>
      <w:r w:rsidR="00837506" w:rsidRPr="00102A98">
        <w:rPr>
          <w:rFonts w:ascii="Century Gothic" w:hAnsi="Century Gothic" w:cs="Calibri"/>
          <w:sz w:val="20"/>
          <w:szCs w:val="20"/>
          <w:lang w:val="es-ES"/>
        </w:rPr>
        <w:t>s</w:t>
      </w:r>
      <w:r w:rsidR="00C7220E" w:rsidRPr="00102A98">
        <w:rPr>
          <w:rFonts w:ascii="Century Gothic" w:hAnsi="Century Gothic" w:cs="Calibri"/>
          <w:sz w:val="20"/>
          <w:szCs w:val="20"/>
          <w:lang w:val="es-ES"/>
        </w:rPr>
        <w:t xml:space="preserve"> </w:t>
      </w:r>
      <w:r w:rsidR="00C7220E" w:rsidRPr="00102A98">
        <w:rPr>
          <w:rFonts w:ascii="Century Gothic" w:hAnsi="Century Gothic" w:cs="Calibri"/>
          <w:b/>
          <w:sz w:val="20"/>
          <w:szCs w:val="20"/>
          <w:lang w:val="es-ES"/>
        </w:rPr>
        <w:t>satisfactoriamente</w:t>
      </w:r>
      <w:r w:rsidR="00C7220E" w:rsidRPr="00102A98">
        <w:rPr>
          <w:rFonts w:ascii="Century Gothic" w:hAnsi="Century Gothic" w:cs="Calibri"/>
          <w:sz w:val="20"/>
          <w:szCs w:val="20"/>
          <w:lang w:val="es-ES"/>
        </w:rPr>
        <w:t xml:space="preserve">. </w:t>
      </w:r>
      <w:r w:rsidR="009713EF" w:rsidRPr="00102A98">
        <w:rPr>
          <w:rFonts w:ascii="Century Gothic" w:hAnsi="Century Gothic" w:cs="Calibri"/>
          <w:sz w:val="20"/>
          <w:szCs w:val="20"/>
          <w:lang w:val="es-ES"/>
        </w:rPr>
        <w:t xml:space="preserve">De otra parte, se han realizado sobre </w:t>
      </w:r>
      <w:r w:rsidR="005A3518" w:rsidRPr="00C42D85">
        <w:rPr>
          <w:rFonts w:ascii="Century Gothic" w:hAnsi="Century Gothic" w:cs="Calibri"/>
          <w:b/>
          <w:sz w:val="20"/>
          <w:szCs w:val="20"/>
          <w:lang w:val="es-ES"/>
        </w:rPr>
        <w:t>3</w:t>
      </w:r>
      <w:r w:rsidR="004A1601">
        <w:rPr>
          <w:rFonts w:ascii="Century Gothic" w:hAnsi="Century Gothic" w:cs="Calibri"/>
          <w:b/>
          <w:sz w:val="20"/>
          <w:szCs w:val="20"/>
          <w:lang w:val="es-ES"/>
        </w:rPr>
        <w:t>,</w:t>
      </w:r>
      <w:r w:rsidR="00C42D85" w:rsidRPr="00C42D85">
        <w:rPr>
          <w:rFonts w:ascii="Century Gothic" w:hAnsi="Century Gothic" w:cs="Calibri"/>
          <w:b/>
          <w:sz w:val="20"/>
          <w:szCs w:val="20"/>
          <w:lang w:val="es-ES"/>
        </w:rPr>
        <w:t>719</w:t>
      </w:r>
      <w:r w:rsidR="004A1601">
        <w:rPr>
          <w:rFonts w:ascii="Century Gothic" w:hAnsi="Century Gothic" w:cs="Calibri"/>
          <w:b/>
          <w:sz w:val="20"/>
          <w:szCs w:val="20"/>
          <w:lang w:val="es-ES"/>
        </w:rPr>
        <w:t xml:space="preserve"> servicios brindados, </w:t>
      </w:r>
      <w:r w:rsidR="004A1601">
        <w:rPr>
          <w:rFonts w:ascii="Century Gothic" w:hAnsi="Century Gothic" w:cs="Calibri"/>
          <w:sz w:val="20"/>
          <w:szCs w:val="20"/>
          <w:lang w:val="es-ES"/>
        </w:rPr>
        <w:t xml:space="preserve">entre ellos: </w:t>
      </w:r>
      <w:r w:rsidR="009713EF" w:rsidRPr="00102A98">
        <w:rPr>
          <w:rFonts w:ascii="Century Gothic" w:hAnsi="Century Gothic" w:cs="Calibri"/>
          <w:sz w:val="20"/>
          <w:szCs w:val="20"/>
          <w:lang w:val="es-ES"/>
        </w:rPr>
        <w:t xml:space="preserve">asistencias técnicas, orientación o referidos a </w:t>
      </w:r>
      <w:proofErr w:type="gramStart"/>
      <w:r w:rsidR="009713EF" w:rsidRPr="00102A98">
        <w:rPr>
          <w:rFonts w:ascii="Century Gothic" w:hAnsi="Century Gothic" w:cs="Calibri"/>
          <w:sz w:val="20"/>
          <w:szCs w:val="20"/>
          <w:lang w:val="es-ES"/>
        </w:rPr>
        <w:t>otra enti</w:t>
      </w:r>
      <w:r w:rsidR="004A1601">
        <w:rPr>
          <w:rFonts w:ascii="Century Gothic" w:hAnsi="Century Gothic" w:cs="Calibri"/>
          <w:sz w:val="20"/>
          <w:szCs w:val="20"/>
          <w:lang w:val="es-ES"/>
        </w:rPr>
        <w:t>dades</w:t>
      </w:r>
      <w:proofErr w:type="gramEnd"/>
      <w:r w:rsidR="004A1601">
        <w:rPr>
          <w:rFonts w:ascii="Century Gothic" w:hAnsi="Century Gothic" w:cs="Calibri"/>
          <w:sz w:val="20"/>
          <w:szCs w:val="20"/>
          <w:lang w:val="es-ES"/>
        </w:rPr>
        <w:t xml:space="preserve">, en beneficio de la población. </w:t>
      </w:r>
    </w:p>
    <w:p w14:paraId="0816DC7B" w14:textId="77777777" w:rsidR="004A1601" w:rsidRPr="00102A98" w:rsidRDefault="004A1601" w:rsidP="004A1601">
      <w:pPr>
        <w:jc w:val="both"/>
        <w:rPr>
          <w:rFonts w:ascii="Century Gothic" w:hAnsi="Century Gothic" w:cs="Calibri"/>
          <w:sz w:val="20"/>
          <w:szCs w:val="20"/>
          <w:lang w:val="es-ES"/>
        </w:rPr>
      </w:pPr>
    </w:p>
    <w:p w14:paraId="70151832" w14:textId="77777777" w:rsidR="00816925" w:rsidRPr="00102A98" w:rsidRDefault="00E851D2" w:rsidP="00102A98">
      <w:pPr>
        <w:jc w:val="both"/>
        <w:rPr>
          <w:rFonts w:ascii="Century Gothic" w:hAnsi="Century Gothic" w:cs="Calibri"/>
          <w:sz w:val="20"/>
          <w:szCs w:val="20"/>
        </w:rPr>
      </w:pPr>
      <w:r w:rsidRPr="00102A98">
        <w:rPr>
          <w:rFonts w:ascii="Century Gothic" w:hAnsi="Century Gothic" w:cs="Calibri"/>
          <w:sz w:val="20"/>
          <w:szCs w:val="20"/>
          <w:lang w:val="es-ES"/>
        </w:rPr>
        <w:t>Designación de</w:t>
      </w:r>
      <w:r w:rsidR="005357D0" w:rsidRPr="00102A98">
        <w:rPr>
          <w:rFonts w:ascii="Century Gothic" w:hAnsi="Century Gothic" w:cs="Calibri"/>
          <w:sz w:val="20"/>
          <w:szCs w:val="20"/>
          <w:lang w:val="es-ES"/>
        </w:rPr>
        <w:t xml:space="preserve"> los </w:t>
      </w:r>
      <w:r w:rsidR="005357D0" w:rsidRPr="00102A98">
        <w:rPr>
          <w:rFonts w:ascii="Century Gothic" w:hAnsi="Century Gothic" w:cs="Calibri"/>
          <w:b/>
          <w:sz w:val="20"/>
          <w:szCs w:val="20"/>
          <w:lang w:val="es-ES"/>
        </w:rPr>
        <w:t>78</w:t>
      </w:r>
      <w:r w:rsidRPr="00102A98">
        <w:rPr>
          <w:rFonts w:ascii="Century Gothic" w:hAnsi="Century Gothic" w:cs="Calibri"/>
          <w:sz w:val="20"/>
          <w:szCs w:val="20"/>
          <w:lang w:val="es-ES"/>
        </w:rPr>
        <w:t xml:space="preserve"> Enlaces </w:t>
      </w:r>
      <w:r w:rsidR="005357D0" w:rsidRPr="00102A98">
        <w:rPr>
          <w:rFonts w:ascii="Century Gothic" w:hAnsi="Century Gothic" w:cs="Calibri"/>
          <w:sz w:val="20"/>
          <w:szCs w:val="20"/>
          <w:lang w:val="es-ES"/>
        </w:rPr>
        <w:t xml:space="preserve">a través </w:t>
      </w:r>
      <w:r w:rsidRPr="00102A98">
        <w:rPr>
          <w:rFonts w:ascii="Century Gothic" w:hAnsi="Century Gothic" w:cs="Calibri"/>
          <w:sz w:val="20"/>
          <w:szCs w:val="20"/>
          <w:lang w:val="es-ES"/>
        </w:rPr>
        <w:t xml:space="preserve">de </w:t>
      </w:r>
      <w:r w:rsidR="005357D0" w:rsidRPr="00102A98">
        <w:rPr>
          <w:rFonts w:ascii="Century Gothic" w:hAnsi="Century Gothic" w:cs="Calibri"/>
          <w:sz w:val="20"/>
          <w:szCs w:val="20"/>
          <w:lang w:val="es-ES"/>
        </w:rPr>
        <w:t xml:space="preserve">todos los Municipios y de </w:t>
      </w:r>
      <w:r w:rsidR="00BA22CA" w:rsidRPr="00102A98">
        <w:rPr>
          <w:rFonts w:ascii="Century Gothic" w:hAnsi="Century Gothic" w:cs="Calibri"/>
          <w:b/>
          <w:sz w:val="20"/>
          <w:szCs w:val="20"/>
          <w:lang w:val="es-ES"/>
        </w:rPr>
        <w:t>100</w:t>
      </w:r>
      <w:r w:rsidR="004A760B" w:rsidRPr="00102A98">
        <w:rPr>
          <w:rFonts w:ascii="Century Gothic" w:hAnsi="Century Gothic" w:cs="Calibri"/>
          <w:b/>
          <w:sz w:val="20"/>
          <w:szCs w:val="20"/>
          <w:lang w:val="es-ES"/>
        </w:rPr>
        <w:t xml:space="preserve"> </w:t>
      </w:r>
      <w:r w:rsidR="004A760B" w:rsidRPr="00102A98">
        <w:rPr>
          <w:rFonts w:ascii="Century Gothic" w:hAnsi="Century Gothic" w:cs="Calibri"/>
          <w:sz w:val="20"/>
          <w:szCs w:val="20"/>
          <w:lang w:val="es-ES"/>
        </w:rPr>
        <w:t>Enlace</w:t>
      </w:r>
      <w:r w:rsidR="005357D0" w:rsidRPr="00102A98">
        <w:rPr>
          <w:rFonts w:ascii="Century Gothic" w:hAnsi="Century Gothic" w:cs="Calibri"/>
          <w:sz w:val="20"/>
          <w:szCs w:val="20"/>
          <w:lang w:val="es-ES"/>
        </w:rPr>
        <w:t xml:space="preserve">s de Agencias de Gobierno </w:t>
      </w:r>
      <w:r w:rsidR="00816925" w:rsidRPr="00102A98">
        <w:rPr>
          <w:rFonts w:ascii="Century Gothic" w:hAnsi="Century Gothic" w:cs="Calibri"/>
          <w:sz w:val="20"/>
          <w:szCs w:val="20"/>
          <w:lang w:val="es-ES"/>
        </w:rPr>
        <w:t xml:space="preserve">quienes </w:t>
      </w:r>
      <w:r w:rsidR="00816925" w:rsidRPr="00102A98">
        <w:rPr>
          <w:rFonts w:ascii="Century Gothic" w:hAnsi="Century Gothic" w:cs="Calibri"/>
          <w:sz w:val="20"/>
          <w:szCs w:val="20"/>
        </w:rPr>
        <w:t xml:space="preserve">informan a </w:t>
      </w:r>
      <w:r w:rsidR="00742BEE" w:rsidRPr="00102A98">
        <w:rPr>
          <w:rFonts w:ascii="Century Gothic" w:hAnsi="Century Gothic" w:cs="Calibri"/>
          <w:sz w:val="20"/>
          <w:szCs w:val="20"/>
        </w:rPr>
        <w:t>DPI</w:t>
      </w:r>
      <w:r w:rsidR="00816925" w:rsidRPr="00102A98">
        <w:rPr>
          <w:rFonts w:ascii="Century Gothic" w:hAnsi="Century Gothic" w:cs="Calibri"/>
          <w:sz w:val="20"/>
          <w:szCs w:val="20"/>
        </w:rPr>
        <w:t xml:space="preserve"> sobre cambios administrativos que afecten la divulgación e implantación de la Carta de Derechos de las Personas con Impedimentos.</w:t>
      </w:r>
    </w:p>
    <w:p w14:paraId="744E3B3C" w14:textId="77777777" w:rsidR="00E74F06" w:rsidRPr="00102A98" w:rsidRDefault="00E74F06" w:rsidP="00102A98">
      <w:pPr>
        <w:jc w:val="both"/>
        <w:rPr>
          <w:rFonts w:ascii="Century Gothic" w:hAnsi="Century Gothic"/>
          <w:sz w:val="18"/>
          <w:szCs w:val="18"/>
        </w:rPr>
      </w:pPr>
    </w:p>
    <w:p w14:paraId="78435D69" w14:textId="77777777" w:rsidR="00516193" w:rsidRPr="00102A98" w:rsidRDefault="00E74F06" w:rsidP="00102A98">
      <w:pPr>
        <w:jc w:val="both"/>
        <w:rPr>
          <w:rFonts w:ascii="Century Gothic" w:hAnsi="Century Gothic"/>
          <w:b/>
          <w:bCs/>
          <w:color w:val="000000"/>
          <w:sz w:val="20"/>
          <w:szCs w:val="20"/>
          <w:lang w:val="es-ES_tradnl"/>
        </w:rPr>
      </w:pPr>
      <w:r w:rsidRPr="00102A98">
        <w:rPr>
          <w:rFonts w:ascii="Century Gothic" w:hAnsi="Century Gothic"/>
          <w:bCs/>
          <w:color w:val="000000"/>
          <w:sz w:val="20"/>
          <w:szCs w:val="20"/>
          <w:lang w:val="es-ES_tradnl"/>
        </w:rPr>
        <w:t>Se o</w:t>
      </w:r>
      <w:r w:rsidR="00971522" w:rsidRPr="00102A98">
        <w:rPr>
          <w:rFonts w:ascii="Century Gothic" w:hAnsi="Century Gothic"/>
          <w:bCs/>
          <w:color w:val="000000"/>
          <w:sz w:val="20"/>
          <w:szCs w:val="20"/>
          <w:lang w:val="es-ES_tradnl"/>
        </w:rPr>
        <w:t>freci</w:t>
      </w:r>
      <w:r w:rsidRPr="00102A98">
        <w:rPr>
          <w:rFonts w:ascii="Century Gothic" w:hAnsi="Century Gothic"/>
          <w:bCs/>
          <w:color w:val="000000"/>
          <w:sz w:val="20"/>
          <w:szCs w:val="20"/>
          <w:lang w:val="es-ES_tradnl"/>
        </w:rPr>
        <w:t>eron</w:t>
      </w:r>
      <w:r w:rsidR="00971522" w:rsidRPr="00102A98">
        <w:rPr>
          <w:rFonts w:ascii="Century Gothic" w:hAnsi="Century Gothic"/>
          <w:bCs/>
          <w:color w:val="000000"/>
          <w:sz w:val="20"/>
          <w:szCs w:val="20"/>
          <w:lang w:val="es-ES_tradnl"/>
        </w:rPr>
        <w:t xml:space="preserve"> </w:t>
      </w:r>
      <w:r w:rsidR="00652954" w:rsidRPr="00102A98">
        <w:rPr>
          <w:rFonts w:ascii="Century Gothic" w:hAnsi="Century Gothic"/>
          <w:b/>
          <w:color w:val="000000"/>
          <w:sz w:val="20"/>
          <w:szCs w:val="20"/>
          <w:lang w:val="es-ES_tradnl"/>
        </w:rPr>
        <w:t>8</w:t>
      </w:r>
      <w:r w:rsidR="00E75A55" w:rsidRPr="00102A98">
        <w:rPr>
          <w:rFonts w:ascii="Century Gothic" w:hAnsi="Century Gothic"/>
          <w:b/>
          <w:color w:val="000000"/>
          <w:sz w:val="20"/>
          <w:szCs w:val="20"/>
          <w:lang w:val="es-ES_tradnl"/>
        </w:rPr>
        <w:t>0</w:t>
      </w:r>
      <w:r w:rsidR="00ED026C" w:rsidRPr="00102A98">
        <w:rPr>
          <w:rFonts w:ascii="Century Gothic" w:hAnsi="Century Gothic"/>
          <w:b/>
          <w:color w:val="000000"/>
          <w:sz w:val="20"/>
          <w:szCs w:val="20"/>
          <w:lang w:val="es-ES_tradnl"/>
        </w:rPr>
        <w:t xml:space="preserve"> </w:t>
      </w:r>
      <w:r w:rsidRPr="00102A98">
        <w:rPr>
          <w:rFonts w:ascii="Century Gothic" w:hAnsi="Century Gothic"/>
          <w:bCs/>
          <w:color w:val="000000"/>
          <w:sz w:val="20"/>
          <w:szCs w:val="20"/>
          <w:lang w:val="es-ES_tradnl"/>
        </w:rPr>
        <w:t>s</w:t>
      </w:r>
      <w:r w:rsidR="00971522" w:rsidRPr="00102A98">
        <w:rPr>
          <w:rFonts w:ascii="Century Gothic" w:hAnsi="Century Gothic"/>
          <w:bCs/>
          <w:color w:val="000000"/>
          <w:sz w:val="20"/>
          <w:szCs w:val="20"/>
          <w:lang w:val="es-ES_tradnl"/>
        </w:rPr>
        <w:t>ervicios de Asistencia Técnica y Asesoramiento Profesional</w:t>
      </w:r>
      <w:r w:rsidR="00971522" w:rsidRPr="00102A98">
        <w:rPr>
          <w:rFonts w:ascii="Century Gothic" w:hAnsi="Century Gothic"/>
          <w:color w:val="000000"/>
          <w:sz w:val="20"/>
          <w:szCs w:val="20"/>
          <w:lang w:val="es-ES_tradnl"/>
        </w:rPr>
        <w:t xml:space="preserve"> </w:t>
      </w:r>
      <w:r w:rsidRPr="00102A98">
        <w:rPr>
          <w:rFonts w:ascii="Century Gothic" w:hAnsi="Century Gothic"/>
          <w:color w:val="000000"/>
          <w:sz w:val="20"/>
          <w:szCs w:val="20"/>
          <w:lang w:val="es-ES_tradnl"/>
        </w:rPr>
        <w:t xml:space="preserve">entre </w:t>
      </w:r>
      <w:r w:rsidR="0097729E" w:rsidRPr="00102A98">
        <w:rPr>
          <w:rFonts w:ascii="Century Gothic" w:hAnsi="Century Gothic"/>
          <w:bCs/>
          <w:color w:val="000000"/>
          <w:sz w:val="20"/>
          <w:szCs w:val="20"/>
          <w:lang w:val="es-ES_tradnl"/>
        </w:rPr>
        <w:t>Enlaces</w:t>
      </w:r>
      <w:r w:rsidR="002B2228" w:rsidRPr="00102A98">
        <w:rPr>
          <w:rFonts w:ascii="Century Gothic" w:hAnsi="Century Gothic"/>
          <w:bCs/>
          <w:color w:val="000000"/>
          <w:sz w:val="20"/>
          <w:szCs w:val="20"/>
          <w:lang w:val="es-ES_tradnl"/>
        </w:rPr>
        <w:t xml:space="preserve"> de </w:t>
      </w:r>
      <w:proofErr w:type="gramStart"/>
      <w:r w:rsidR="002B2228" w:rsidRPr="00102A98">
        <w:rPr>
          <w:rFonts w:ascii="Century Gothic" w:hAnsi="Century Gothic"/>
          <w:bCs/>
          <w:color w:val="000000"/>
          <w:sz w:val="20"/>
          <w:szCs w:val="20"/>
          <w:lang w:val="es-ES_tradnl"/>
        </w:rPr>
        <w:t xml:space="preserve">Agencias </w:t>
      </w:r>
      <w:r w:rsidR="0097729E" w:rsidRPr="00102A98">
        <w:rPr>
          <w:rFonts w:ascii="Century Gothic" w:hAnsi="Century Gothic"/>
          <w:bCs/>
          <w:color w:val="000000"/>
          <w:sz w:val="20"/>
          <w:szCs w:val="20"/>
          <w:lang w:val="es-ES_tradnl"/>
        </w:rPr>
        <w:t xml:space="preserve"> </w:t>
      </w:r>
      <w:r w:rsidR="0097729E" w:rsidRPr="00102A98">
        <w:rPr>
          <w:rFonts w:ascii="Century Gothic" w:hAnsi="Century Gothic"/>
          <w:color w:val="000000"/>
          <w:sz w:val="20"/>
          <w:szCs w:val="20"/>
          <w:lang w:val="es-ES_tradnl"/>
        </w:rPr>
        <w:t>G</w:t>
      </w:r>
      <w:r w:rsidRPr="00102A98">
        <w:rPr>
          <w:rFonts w:ascii="Century Gothic" w:hAnsi="Century Gothic"/>
          <w:color w:val="000000"/>
          <w:sz w:val="20"/>
          <w:szCs w:val="20"/>
          <w:lang w:val="es-ES_tradnl"/>
        </w:rPr>
        <w:t>ubernamentales</w:t>
      </w:r>
      <w:proofErr w:type="gramEnd"/>
      <w:r w:rsidR="002B2228" w:rsidRPr="00102A98">
        <w:rPr>
          <w:rFonts w:ascii="Century Gothic" w:hAnsi="Century Gothic"/>
          <w:color w:val="000000"/>
          <w:sz w:val="20"/>
          <w:szCs w:val="20"/>
          <w:lang w:val="es-ES_tradnl"/>
        </w:rPr>
        <w:t xml:space="preserve"> </w:t>
      </w:r>
      <w:r w:rsidR="002B2228" w:rsidRPr="00102A98">
        <w:rPr>
          <w:rFonts w:ascii="Century Gothic" w:hAnsi="Century Gothic"/>
          <w:b/>
          <w:color w:val="000000"/>
          <w:sz w:val="20"/>
          <w:szCs w:val="20"/>
          <w:lang w:val="es-ES_tradnl"/>
        </w:rPr>
        <w:t>(</w:t>
      </w:r>
      <w:r w:rsidR="00652954" w:rsidRPr="00102A98">
        <w:rPr>
          <w:rFonts w:ascii="Century Gothic" w:hAnsi="Century Gothic"/>
          <w:b/>
          <w:color w:val="000000"/>
          <w:sz w:val="20"/>
          <w:szCs w:val="20"/>
          <w:lang w:val="es-ES_tradnl"/>
        </w:rPr>
        <w:t>10</w:t>
      </w:r>
      <w:r w:rsidR="002B2228" w:rsidRPr="00102A98">
        <w:rPr>
          <w:rFonts w:ascii="Century Gothic" w:hAnsi="Century Gothic"/>
          <w:b/>
          <w:color w:val="000000"/>
          <w:sz w:val="20"/>
          <w:szCs w:val="20"/>
          <w:lang w:val="es-ES_tradnl"/>
        </w:rPr>
        <w:t>)</w:t>
      </w:r>
      <w:r w:rsidR="00971522" w:rsidRPr="00102A98">
        <w:rPr>
          <w:rFonts w:ascii="Century Gothic" w:hAnsi="Century Gothic"/>
          <w:color w:val="000000"/>
          <w:sz w:val="20"/>
          <w:szCs w:val="20"/>
          <w:lang w:val="es-ES_tradnl"/>
        </w:rPr>
        <w:t xml:space="preserve"> y </w:t>
      </w:r>
      <w:r w:rsidR="0097729E" w:rsidRPr="00102A98">
        <w:rPr>
          <w:rFonts w:ascii="Century Gothic" w:hAnsi="Century Gothic"/>
          <w:bCs/>
          <w:color w:val="000000"/>
          <w:sz w:val="20"/>
          <w:szCs w:val="20"/>
          <w:lang w:val="es-ES_tradnl"/>
        </w:rPr>
        <w:t xml:space="preserve">Enlaces </w:t>
      </w:r>
      <w:r w:rsidR="003701B7" w:rsidRPr="00102A98">
        <w:rPr>
          <w:rFonts w:ascii="Century Gothic" w:hAnsi="Century Gothic"/>
          <w:bCs/>
          <w:color w:val="000000"/>
          <w:sz w:val="20"/>
          <w:szCs w:val="20"/>
          <w:lang w:val="es-ES_tradnl"/>
        </w:rPr>
        <w:t>M</w:t>
      </w:r>
      <w:r w:rsidR="00971522" w:rsidRPr="00102A98">
        <w:rPr>
          <w:rFonts w:ascii="Century Gothic" w:hAnsi="Century Gothic"/>
          <w:bCs/>
          <w:color w:val="000000"/>
          <w:sz w:val="20"/>
          <w:szCs w:val="20"/>
          <w:lang w:val="es-ES_tradnl"/>
        </w:rPr>
        <w:t>unicip</w:t>
      </w:r>
      <w:r w:rsidRPr="00102A98">
        <w:rPr>
          <w:rFonts w:ascii="Century Gothic" w:hAnsi="Century Gothic"/>
          <w:bCs/>
          <w:color w:val="000000"/>
          <w:sz w:val="20"/>
          <w:szCs w:val="20"/>
          <w:lang w:val="es-ES_tradnl"/>
        </w:rPr>
        <w:t>ales</w:t>
      </w:r>
      <w:r w:rsidR="002B2228" w:rsidRPr="00102A98">
        <w:rPr>
          <w:rFonts w:ascii="Century Gothic" w:hAnsi="Century Gothic"/>
          <w:bCs/>
          <w:color w:val="000000"/>
          <w:sz w:val="20"/>
          <w:szCs w:val="20"/>
          <w:lang w:val="es-ES_tradnl"/>
        </w:rPr>
        <w:t xml:space="preserve"> </w:t>
      </w:r>
      <w:r w:rsidR="002B2228" w:rsidRPr="00102A98">
        <w:rPr>
          <w:rFonts w:ascii="Century Gothic" w:hAnsi="Century Gothic"/>
          <w:b/>
          <w:bCs/>
          <w:color w:val="000000"/>
          <w:sz w:val="20"/>
          <w:szCs w:val="20"/>
          <w:lang w:val="es-ES_tradnl"/>
        </w:rPr>
        <w:t>(</w:t>
      </w:r>
      <w:r w:rsidR="00652954" w:rsidRPr="00102A98">
        <w:rPr>
          <w:rFonts w:ascii="Century Gothic" w:hAnsi="Century Gothic"/>
          <w:b/>
          <w:bCs/>
          <w:color w:val="000000"/>
          <w:sz w:val="20"/>
          <w:szCs w:val="20"/>
          <w:lang w:val="es-ES_tradnl"/>
        </w:rPr>
        <w:t>2</w:t>
      </w:r>
      <w:r w:rsidR="00CD48EC" w:rsidRPr="00102A98">
        <w:rPr>
          <w:rFonts w:ascii="Century Gothic" w:hAnsi="Century Gothic"/>
          <w:b/>
          <w:bCs/>
          <w:color w:val="000000"/>
          <w:sz w:val="20"/>
          <w:szCs w:val="20"/>
          <w:lang w:val="es-ES_tradnl"/>
        </w:rPr>
        <w:t>7</w:t>
      </w:r>
      <w:r w:rsidR="002B2228" w:rsidRPr="00102A98">
        <w:rPr>
          <w:rFonts w:ascii="Century Gothic" w:hAnsi="Century Gothic"/>
          <w:b/>
          <w:bCs/>
          <w:color w:val="000000"/>
          <w:sz w:val="20"/>
          <w:szCs w:val="20"/>
          <w:lang w:val="es-ES_tradnl"/>
        </w:rPr>
        <w:t>)</w:t>
      </w:r>
      <w:r w:rsidR="00971522" w:rsidRPr="00102A98">
        <w:rPr>
          <w:rFonts w:ascii="Century Gothic" w:hAnsi="Century Gothic"/>
          <w:color w:val="000000"/>
          <w:sz w:val="20"/>
          <w:szCs w:val="20"/>
          <w:lang w:val="es-ES_tradnl"/>
        </w:rPr>
        <w:t xml:space="preserve"> </w:t>
      </w:r>
      <w:r w:rsidRPr="00102A98">
        <w:rPr>
          <w:rFonts w:ascii="Century Gothic" w:hAnsi="Century Gothic"/>
          <w:color w:val="000000"/>
          <w:sz w:val="20"/>
          <w:szCs w:val="20"/>
          <w:lang w:val="es-ES_tradnl"/>
        </w:rPr>
        <w:t>relacionados</w:t>
      </w:r>
      <w:r w:rsidR="00971522" w:rsidRPr="00102A98">
        <w:rPr>
          <w:rFonts w:ascii="Century Gothic" w:hAnsi="Century Gothic"/>
          <w:color w:val="000000"/>
          <w:sz w:val="20"/>
          <w:szCs w:val="20"/>
          <w:lang w:val="es-ES_tradnl"/>
        </w:rPr>
        <w:t xml:space="preserve"> el desarrollo</w:t>
      </w:r>
      <w:r w:rsidR="001230D5" w:rsidRPr="00102A98">
        <w:rPr>
          <w:rFonts w:ascii="Century Gothic" w:hAnsi="Century Gothic"/>
          <w:color w:val="000000"/>
          <w:sz w:val="20"/>
          <w:szCs w:val="20"/>
          <w:lang w:val="es-ES_tradnl"/>
        </w:rPr>
        <w:t xml:space="preserve"> </w:t>
      </w:r>
      <w:r w:rsidR="00971522" w:rsidRPr="00102A98">
        <w:rPr>
          <w:rFonts w:ascii="Century Gothic" w:hAnsi="Century Gothic"/>
          <w:color w:val="000000"/>
          <w:sz w:val="20"/>
          <w:szCs w:val="20"/>
          <w:lang w:val="es-ES_tradnl"/>
        </w:rPr>
        <w:t>de</w:t>
      </w:r>
      <w:r w:rsidR="001230D5" w:rsidRPr="00102A98">
        <w:rPr>
          <w:rFonts w:ascii="Century Gothic" w:hAnsi="Century Gothic"/>
          <w:color w:val="000000"/>
          <w:sz w:val="20"/>
          <w:szCs w:val="20"/>
          <w:lang w:val="es-ES_tradnl"/>
        </w:rPr>
        <w:t xml:space="preserve"> </w:t>
      </w:r>
      <w:r w:rsidR="00971522" w:rsidRPr="00102A98">
        <w:rPr>
          <w:rFonts w:ascii="Century Gothic" w:hAnsi="Century Gothic"/>
          <w:color w:val="000000"/>
          <w:sz w:val="20"/>
          <w:szCs w:val="20"/>
          <w:lang w:val="es-ES_tradnl"/>
        </w:rPr>
        <w:t xml:space="preserve">los </w:t>
      </w:r>
      <w:r w:rsidR="00F03036" w:rsidRPr="00102A98">
        <w:rPr>
          <w:rFonts w:ascii="Century Gothic" w:hAnsi="Century Gothic"/>
          <w:color w:val="000000"/>
          <w:sz w:val="20"/>
          <w:szCs w:val="20"/>
          <w:lang w:val="es-ES_tradnl"/>
        </w:rPr>
        <w:t>P</w:t>
      </w:r>
      <w:r w:rsidR="00971522" w:rsidRPr="00102A98">
        <w:rPr>
          <w:rFonts w:ascii="Century Gothic" w:hAnsi="Century Gothic"/>
          <w:color w:val="000000"/>
          <w:sz w:val="20"/>
          <w:szCs w:val="20"/>
          <w:lang w:val="es-ES_tradnl"/>
        </w:rPr>
        <w:t xml:space="preserve">lanes </w:t>
      </w:r>
      <w:r w:rsidR="00F03036" w:rsidRPr="00102A98">
        <w:rPr>
          <w:rFonts w:ascii="Century Gothic" w:hAnsi="Century Gothic"/>
          <w:color w:val="000000"/>
          <w:sz w:val="20"/>
          <w:szCs w:val="20"/>
          <w:lang w:val="es-ES_tradnl"/>
        </w:rPr>
        <w:t>E</w:t>
      </w:r>
      <w:r w:rsidR="00971522" w:rsidRPr="00102A98">
        <w:rPr>
          <w:rFonts w:ascii="Century Gothic" w:hAnsi="Century Gothic"/>
          <w:color w:val="000000"/>
          <w:sz w:val="20"/>
          <w:szCs w:val="20"/>
          <w:lang w:val="es-ES_tradnl"/>
        </w:rPr>
        <w:t xml:space="preserve">stratégicos, medidas afirmativas, políticas y procedimientos no discriminatorios, agilidad de los servicios y otras obligaciones de la </w:t>
      </w:r>
      <w:r w:rsidR="00F03036" w:rsidRPr="00102A98">
        <w:rPr>
          <w:rFonts w:ascii="Century Gothic" w:hAnsi="Century Gothic"/>
          <w:color w:val="000000"/>
          <w:sz w:val="20"/>
          <w:szCs w:val="20"/>
          <w:lang w:val="es-ES_tradnl"/>
        </w:rPr>
        <w:t>L</w:t>
      </w:r>
      <w:r w:rsidR="00971522" w:rsidRPr="00102A98">
        <w:rPr>
          <w:rFonts w:ascii="Century Gothic" w:hAnsi="Century Gothic"/>
          <w:color w:val="000000"/>
          <w:sz w:val="20"/>
          <w:szCs w:val="20"/>
          <w:lang w:val="es-ES_tradnl"/>
        </w:rPr>
        <w:t xml:space="preserve">ey. </w:t>
      </w:r>
      <w:r w:rsidR="00F03036" w:rsidRPr="00102A98">
        <w:rPr>
          <w:rFonts w:ascii="Century Gothic" w:hAnsi="Century Gothic"/>
          <w:color w:val="000000"/>
          <w:sz w:val="20"/>
          <w:szCs w:val="20"/>
          <w:lang w:val="es-ES_tradnl"/>
        </w:rPr>
        <w:t xml:space="preserve"> </w:t>
      </w:r>
    </w:p>
    <w:p w14:paraId="4B6385A5" w14:textId="77777777" w:rsidR="00E32C90" w:rsidRPr="00102A98" w:rsidRDefault="00E32C90" w:rsidP="00102A98">
      <w:pPr>
        <w:jc w:val="both"/>
        <w:rPr>
          <w:rFonts w:ascii="Century Gothic" w:hAnsi="Century Gothic"/>
          <w:b/>
          <w:bCs/>
          <w:sz w:val="18"/>
          <w:szCs w:val="18"/>
          <w:lang w:val="es-ES_tradnl"/>
        </w:rPr>
      </w:pPr>
    </w:p>
    <w:p w14:paraId="440AF890" w14:textId="77777777" w:rsidR="00E32C90" w:rsidRPr="003E1E45" w:rsidRDefault="003E1E45" w:rsidP="00102A98">
      <w:pPr>
        <w:jc w:val="both"/>
        <w:rPr>
          <w:rFonts w:ascii="Century Gothic" w:hAnsi="Century Gothic"/>
          <w:bCs/>
          <w:sz w:val="20"/>
          <w:szCs w:val="20"/>
          <w:lang w:val="es-ES_tradnl"/>
        </w:rPr>
      </w:pPr>
      <w:r w:rsidRPr="00102A98">
        <w:rPr>
          <w:rFonts w:ascii="Century Gothic" w:hAnsi="Century Gothic"/>
          <w:sz w:val="20"/>
          <w:szCs w:val="20"/>
          <w:lang w:val="es-ES"/>
        </w:rPr>
        <w:t xml:space="preserve">Se realizó entrega de </w:t>
      </w:r>
      <w:r w:rsidR="00652954" w:rsidRPr="00102A98">
        <w:rPr>
          <w:rFonts w:ascii="Century Gothic" w:hAnsi="Century Gothic"/>
          <w:b/>
          <w:sz w:val="20"/>
          <w:szCs w:val="20"/>
          <w:lang w:val="es-ES"/>
        </w:rPr>
        <w:t>5</w:t>
      </w:r>
      <w:r w:rsidRPr="00102A98">
        <w:rPr>
          <w:rFonts w:ascii="Century Gothic" w:hAnsi="Century Gothic"/>
          <w:b/>
          <w:sz w:val="20"/>
          <w:szCs w:val="20"/>
          <w:lang w:val="es-ES"/>
        </w:rPr>
        <w:t xml:space="preserve"> Afiches </w:t>
      </w:r>
      <w:r w:rsidR="00102A98">
        <w:rPr>
          <w:rFonts w:ascii="Century Gothic" w:hAnsi="Century Gothic"/>
          <w:sz w:val="20"/>
          <w:szCs w:val="20"/>
          <w:lang w:val="es-ES"/>
        </w:rPr>
        <w:t xml:space="preserve">al </w:t>
      </w:r>
      <w:r w:rsidR="00102A98">
        <w:rPr>
          <w:rFonts w:ascii="Century Gothic" w:hAnsi="Century Gothic"/>
          <w:b/>
          <w:sz w:val="20"/>
          <w:szCs w:val="20"/>
          <w:lang w:val="es-ES"/>
        </w:rPr>
        <w:t>Negociado de Emergencias 9-1-1</w:t>
      </w:r>
      <w:r w:rsidR="00EA1242">
        <w:rPr>
          <w:rFonts w:ascii="Century Gothic" w:hAnsi="Century Gothic"/>
          <w:b/>
          <w:sz w:val="20"/>
          <w:szCs w:val="20"/>
          <w:lang w:val="es-ES"/>
        </w:rPr>
        <w:t>,</w:t>
      </w:r>
      <w:r w:rsidR="00BB1AB7" w:rsidRPr="00102A98">
        <w:rPr>
          <w:rFonts w:ascii="Century Gothic" w:hAnsi="Century Gothic"/>
          <w:b/>
          <w:sz w:val="20"/>
          <w:szCs w:val="20"/>
          <w:lang w:val="es-ES"/>
        </w:rPr>
        <w:t xml:space="preserve"> </w:t>
      </w:r>
      <w:r w:rsidRPr="00102A98">
        <w:rPr>
          <w:rFonts w:ascii="Century Gothic" w:hAnsi="Century Gothic"/>
          <w:sz w:val="20"/>
          <w:szCs w:val="20"/>
          <w:lang w:val="es-ES"/>
        </w:rPr>
        <w:t>para la</w:t>
      </w:r>
      <w:r w:rsidRPr="00102A98">
        <w:rPr>
          <w:rFonts w:ascii="Century Gothic" w:hAnsi="Century Gothic"/>
          <w:b/>
          <w:sz w:val="20"/>
          <w:szCs w:val="20"/>
          <w:lang w:val="es-ES"/>
        </w:rPr>
        <w:t xml:space="preserve"> Divulgación de los Derechos de las Personas con Impedimentos</w:t>
      </w:r>
      <w:r w:rsidRPr="00102A98">
        <w:rPr>
          <w:rFonts w:ascii="Century Gothic" w:hAnsi="Century Gothic"/>
          <w:sz w:val="20"/>
          <w:szCs w:val="20"/>
          <w:lang w:val="es-ES"/>
        </w:rPr>
        <w:t>.</w:t>
      </w:r>
      <w:r w:rsidRPr="003E1E45">
        <w:rPr>
          <w:rFonts w:ascii="Century Gothic" w:hAnsi="Century Gothic"/>
          <w:sz w:val="20"/>
          <w:szCs w:val="20"/>
          <w:lang w:val="es-ES"/>
        </w:rPr>
        <w:t xml:space="preserve">  </w:t>
      </w:r>
    </w:p>
    <w:p w14:paraId="73EE7C2F" w14:textId="77777777" w:rsidR="00FA1A70" w:rsidRDefault="00FA1A70" w:rsidP="00102A98">
      <w:pPr>
        <w:jc w:val="both"/>
        <w:rPr>
          <w:rFonts w:ascii="Century Gothic" w:hAnsi="Century Gothic"/>
          <w:b/>
          <w:sz w:val="18"/>
          <w:szCs w:val="18"/>
          <w:lang w:val="es-ES_tradnl"/>
        </w:rPr>
      </w:pPr>
    </w:p>
    <w:p w14:paraId="1F1F090B" w14:textId="77777777" w:rsidR="00C30E3B" w:rsidRPr="00260B6C" w:rsidRDefault="00C30E3B" w:rsidP="00102A98">
      <w:pPr>
        <w:jc w:val="both"/>
        <w:rPr>
          <w:rFonts w:ascii="Century Gothic" w:hAnsi="Century Gothic"/>
          <w:b/>
          <w:sz w:val="18"/>
          <w:szCs w:val="18"/>
          <w:lang w:val="es-ES_tradnl"/>
        </w:rPr>
      </w:pPr>
      <w:r w:rsidRPr="00102A98">
        <w:rPr>
          <w:rFonts w:ascii="Century Gothic" w:hAnsi="Century Gothic" w:cs="Calibri"/>
          <w:sz w:val="20"/>
          <w:szCs w:val="20"/>
          <w:lang w:val="es-ES"/>
        </w:rPr>
        <w:t>Se realizó</w:t>
      </w:r>
      <w:r>
        <w:rPr>
          <w:rFonts w:ascii="Century Gothic" w:hAnsi="Century Gothic"/>
          <w:sz w:val="20"/>
          <w:szCs w:val="20"/>
          <w:lang w:val="es-ES"/>
        </w:rPr>
        <w:t xml:space="preserve"> trámite de </w:t>
      </w:r>
      <w:r w:rsidR="00252487" w:rsidRPr="00252487">
        <w:rPr>
          <w:rFonts w:ascii="Century Gothic" w:hAnsi="Century Gothic"/>
          <w:b/>
          <w:sz w:val="20"/>
          <w:szCs w:val="20"/>
          <w:lang w:val="es-ES"/>
        </w:rPr>
        <w:t>20</w:t>
      </w:r>
      <w:r w:rsidRPr="00252487">
        <w:rPr>
          <w:rFonts w:ascii="Century Gothic" w:hAnsi="Century Gothic"/>
          <w:b/>
          <w:sz w:val="20"/>
          <w:szCs w:val="20"/>
          <w:lang w:val="es-ES"/>
        </w:rPr>
        <w:t xml:space="preserve"> solicitudes de rótulos removibles</w:t>
      </w:r>
      <w:r>
        <w:rPr>
          <w:rFonts w:ascii="Century Gothic" w:hAnsi="Century Gothic"/>
          <w:sz w:val="20"/>
          <w:szCs w:val="20"/>
          <w:lang w:val="es-ES"/>
        </w:rPr>
        <w:t xml:space="preserve"> con el Centro de Servicios al conductor </w:t>
      </w:r>
      <w:r w:rsidR="00252487">
        <w:rPr>
          <w:rFonts w:ascii="Century Gothic" w:hAnsi="Century Gothic"/>
          <w:sz w:val="20"/>
          <w:szCs w:val="20"/>
          <w:lang w:val="es-ES"/>
        </w:rPr>
        <w:t>(</w:t>
      </w:r>
      <w:r w:rsidRPr="00252487">
        <w:rPr>
          <w:rFonts w:ascii="Century Gothic" w:hAnsi="Century Gothic"/>
          <w:b/>
          <w:sz w:val="20"/>
          <w:szCs w:val="20"/>
          <w:lang w:val="es-ES"/>
        </w:rPr>
        <w:t>CESCO</w:t>
      </w:r>
      <w:r w:rsidR="00252487">
        <w:rPr>
          <w:rFonts w:ascii="Century Gothic" w:hAnsi="Century Gothic"/>
          <w:sz w:val="20"/>
          <w:szCs w:val="20"/>
          <w:lang w:val="es-ES"/>
        </w:rPr>
        <w:t>)</w:t>
      </w:r>
      <w:r>
        <w:rPr>
          <w:rFonts w:ascii="Century Gothic" w:hAnsi="Century Gothic"/>
          <w:sz w:val="20"/>
          <w:szCs w:val="20"/>
          <w:lang w:val="es-ES"/>
        </w:rPr>
        <w:t xml:space="preserve"> de Carolina</w:t>
      </w:r>
      <w:r w:rsidR="00252487">
        <w:rPr>
          <w:rFonts w:ascii="Century Gothic" w:hAnsi="Century Gothic"/>
          <w:sz w:val="20"/>
          <w:szCs w:val="20"/>
          <w:lang w:val="es-ES"/>
        </w:rPr>
        <w:t xml:space="preserve">, </w:t>
      </w:r>
      <w:r w:rsidR="00252487" w:rsidRPr="00252487">
        <w:rPr>
          <w:rFonts w:ascii="Century Gothic" w:hAnsi="Century Gothic"/>
          <w:b/>
          <w:sz w:val="20"/>
          <w:szCs w:val="20"/>
          <w:lang w:val="es-ES"/>
        </w:rPr>
        <w:t xml:space="preserve">25 tarjetas de Identificación de persona con impedimentos. </w:t>
      </w:r>
      <w:r>
        <w:rPr>
          <w:rFonts w:ascii="Century Gothic" w:hAnsi="Century Gothic"/>
          <w:sz w:val="20"/>
          <w:szCs w:val="20"/>
          <w:lang w:val="es-ES"/>
        </w:rPr>
        <w:t xml:space="preserve"> </w:t>
      </w:r>
    </w:p>
    <w:p w14:paraId="04AAA91E" w14:textId="0DEC8714" w:rsidR="008D246B" w:rsidRDefault="00D31F00" w:rsidP="000B6AD0">
      <w:pPr>
        <w:tabs>
          <w:tab w:val="left" w:pos="630"/>
        </w:tabs>
        <w:jc w:val="both"/>
        <w:rPr>
          <w:rFonts w:ascii="Century Gothic" w:hAnsi="Century Gothic"/>
          <w:sz w:val="20"/>
          <w:szCs w:val="20"/>
          <w:lang w:val="es-ES_tradnl"/>
        </w:rPr>
      </w:pPr>
      <w:r w:rsidRPr="00260B6C">
        <w:rPr>
          <w:rFonts w:ascii="Century Gothic" w:hAnsi="Century Gothic"/>
          <w:bCs/>
          <w:noProof/>
          <w:sz w:val="20"/>
          <w:szCs w:val="20"/>
          <w:lang w:val="es-ES_tradnl"/>
        </w:rPr>
        <mc:AlternateContent>
          <mc:Choice Requires="wps">
            <w:drawing>
              <wp:anchor distT="0" distB="0" distL="114300" distR="114300" simplePos="0" relativeHeight="251644928" behindDoc="0" locked="0" layoutInCell="1" allowOverlap="1" wp14:anchorId="38D75AFF" wp14:editId="252F8B37">
                <wp:simplePos x="0" y="0"/>
                <wp:positionH relativeFrom="column">
                  <wp:posOffset>4038600</wp:posOffset>
                </wp:positionH>
                <wp:positionV relativeFrom="paragraph">
                  <wp:posOffset>2444750</wp:posOffset>
                </wp:positionV>
                <wp:extent cx="0" cy="0"/>
                <wp:effectExtent l="9525" t="55880" r="19050" b="58420"/>
                <wp:wrapNone/>
                <wp:docPr id="1935128554" name="AutoShap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368B15C" id="_x0000_t32" coordsize="21600,21600" o:spt="32" o:oned="t" path="m,l21600,21600e" filled="f">
                <v:path arrowok="t" fillok="f" o:connecttype="none"/>
                <o:lock v:ext="edit" shapetype="t"/>
              </v:shapetype>
              <v:shape id="AutoShape 29" o:spid="_x0000_s1026" type="#_x0000_t32" alt="&quot;&quot;" style="position:absolute;margin-left:318pt;margin-top:192.5pt;width:0;height: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">
                <v:stroke endarrow="block"/>
              </v:shape>
            </w:pict>
          </mc:Fallback>
        </mc:AlternateContent>
      </w:r>
      <w:r w:rsidR="00C57636" w:rsidRPr="00260B6C">
        <w:rPr>
          <w:rFonts w:ascii="Century Gothic" w:hAnsi="Century Gothic"/>
          <w:sz w:val="20"/>
          <w:szCs w:val="20"/>
          <w:lang w:val="es-ES_tradnl"/>
        </w:rPr>
        <w:t>S</w:t>
      </w:r>
      <w:r w:rsidR="002C7E19" w:rsidRPr="00260B6C">
        <w:rPr>
          <w:rFonts w:ascii="Century Gothic" w:hAnsi="Century Gothic"/>
          <w:sz w:val="20"/>
          <w:szCs w:val="20"/>
          <w:lang w:val="es-ES_tradnl"/>
        </w:rPr>
        <w:t xml:space="preserve">e </w:t>
      </w:r>
      <w:r w:rsidR="000D792D" w:rsidRPr="00260B6C">
        <w:rPr>
          <w:rFonts w:ascii="Century Gothic" w:hAnsi="Century Gothic"/>
          <w:sz w:val="20"/>
          <w:szCs w:val="20"/>
          <w:lang w:val="es-ES_tradnl"/>
        </w:rPr>
        <w:t xml:space="preserve">continúa </w:t>
      </w:r>
      <w:r w:rsidR="00D40BD2" w:rsidRPr="00260B6C">
        <w:rPr>
          <w:rFonts w:ascii="Century Gothic" w:hAnsi="Century Gothic"/>
          <w:sz w:val="20"/>
          <w:szCs w:val="20"/>
          <w:lang w:val="es-ES_tradnl"/>
        </w:rPr>
        <w:t>promovi</w:t>
      </w:r>
      <w:r w:rsidR="000D792D" w:rsidRPr="00260B6C">
        <w:rPr>
          <w:rFonts w:ascii="Century Gothic" w:hAnsi="Century Gothic"/>
          <w:sz w:val="20"/>
          <w:szCs w:val="20"/>
          <w:lang w:val="es-ES_tradnl"/>
        </w:rPr>
        <w:t>endo</w:t>
      </w:r>
      <w:r w:rsidR="00C53378" w:rsidRPr="00260B6C">
        <w:rPr>
          <w:rFonts w:ascii="Century Gothic" w:hAnsi="Century Gothic"/>
          <w:sz w:val="20"/>
          <w:szCs w:val="20"/>
          <w:lang w:val="es-ES_tradnl"/>
        </w:rPr>
        <w:t xml:space="preserve"> l</w:t>
      </w:r>
      <w:r w:rsidR="009256F0" w:rsidRPr="00260B6C">
        <w:rPr>
          <w:rFonts w:ascii="Century Gothic" w:hAnsi="Century Gothic"/>
          <w:sz w:val="20"/>
          <w:szCs w:val="20"/>
          <w:lang w:val="es-ES_tradnl"/>
        </w:rPr>
        <w:t xml:space="preserve">a participación </w:t>
      </w:r>
      <w:r w:rsidR="000D792D" w:rsidRPr="00260B6C">
        <w:rPr>
          <w:rFonts w:ascii="Century Gothic" w:hAnsi="Century Gothic"/>
          <w:sz w:val="20"/>
          <w:szCs w:val="20"/>
          <w:lang w:val="es-ES_tradnl"/>
        </w:rPr>
        <w:t xml:space="preserve">de los funcionarios </w:t>
      </w:r>
      <w:r w:rsidR="009256F0" w:rsidRPr="00260B6C">
        <w:rPr>
          <w:rFonts w:ascii="Century Gothic" w:hAnsi="Century Gothic"/>
          <w:sz w:val="20"/>
          <w:szCs w:val="20"/>
          <w:lang w:val="es-ES_tradnl"/>
        </w:rPr>
        <w:t>de la</w:t>
      </w:r>
      <w:r w:rsidR="00610591" w:rsidRPr="00260B6C">
        <w:rPr>
          <w:rFonts w:ascii="Century Gothic" w:hAnsi="Century Gothic"/>
          <w:sz w:val="20"/>
          <w:szCs w:val="20"/>
          <w:lang w:val="es-ES_tradnl"/>
        </w:rPr>
        <w:t>s</w:t>
      </w:r>
      <w:r w:rsidR="006C7C9C" w:rsidRPr="00260B6C">
        <w:rPr>
          <w:rFonts w:ascii="Century Gothic" w:hAnsi="Century Gothic"/>
          <w:bCs/>
          <w:sz w:val="20"/>
          <w:szCs w:val="20"/>
          <w:lang w:val="es-ES_tradnl"/>
        </w:rPr>
        <w:t xml:space="preserve"> </w:t>
      </w:r>
      <w:r w:rsidR="00610591" w:rsidRPr="00260B6C">
        <w:rPr>
          <w:rFonts w:ascii="Century Gothic" w:hAnsi="Century Gothic"/>
          <w:sz w:val="20"/>
          <w:szCs w:val="20"/>
          <w:lang w:val="es-ES_tradnl"/>
        </w:rPr>
        <w:t xml:space="preserve">Agencias y Municipios </w:t>
      </w:r>
      <w:r w:rsidR="006855E3" w:rsidRPr="00260B6C">
        <w:rPr>
          <w:rFonts w:ascii="Century Gothic" w:hAnsi="Century Gothic"/>
          <w:sz w:val="20"/>
          <w:szCs w:val="20"/>
          <w:lang w:val="es-ES_tradnl"/>
        </w:rPr>
        <w:t>el número de personas con impedimentos, la clase de impedimentos, así como</w:t>
      </w:r>
      <w:r w:rsidR="00F15C3A" w:rsidRPr="00260B6C">
        <w:rPr>
          <w:rFonts w:ascii="Century Gothic" w:hAnsi="Century Gothic"/>
          <w:sz w:val="20"/>
          <w:szCs w:val="20"/>
          <w:lang w:val="es-ES_tradnl"/>
        </w:rPr>
        <w:t xml:space="preserve"> </w:t>
      </w:r>
      <w:r w:rsidR="006855E3" w:rsidRPr="00260B6C">
        <w:rPr>
          <w:rFonts w:ascii="Century Gothic" w:hAnsi="Century Gothic"/>
          <w:sz w:val="20"/>
          <w:szCs w:val="20"/>
          <w:lang w:val="es-ES_tradnl"/>
        </w:rPr>
        <w:t>de la oferta y la demanda de servicios gubernamentales para es</w:t>
      </w:r>
      <w:r w:rsidR="000B6AD0" w:rsidRPr="00260B6C">
        <w:rPr>
          <w:rFonts w:ascii="Century Gothic" w:hAnsi="Century Gothic"/>
          <w:sz w:val="20"/>
          <w:szCs w:val="20"/>
          <w:lang w:val="es-ES_tradnl"/>
        </w:rPr>
        <w:t>t</w:t>
      </w:r>
      <w:r w:rsidR="006855E3" w:rsidRPr="00260B6C">
        <w:rPr>
          <w:rFonts w:ascii="Century Gothic" w:hAnsi="Century Gothic"/>
          <w:sz w:val="20"/>
          <w:szCs w:val="20"/>
          <w:lang w:val="es-ES_tradnl"/>
        </w:rPr>
        <w:t>e sector</w:t>
      </w:r>
      <w:r w:rsidR="000B6AD0" w:rsidRPr="00260B6C">
        <w:rPr>
          <w:rFonts w:ascii="Century Gothic" w:hAnsi="Century Gothic"/>
          <w:sz w:val="20"/>
          <w:szCs w:val="20"/>
          <w:lang w:val="es-ES_tradnl"/>
        </w:rPr>
        <w:t xml:space="preserve"> particular</w:t>
      </w:r>
      <w:r w:rsidR="006855E3" w:rsidRPr="00260B6C">
        <w:rPr>
          <w:rFonts w:ascii="Century Gothic" w:hAnsi="Century Gothic"/>
          <w:sz w:val="20"/>
          <w:szCs w:val="20"/>
          <w:lang w:val="es-ES_tradnl"/>
        </w:rPr>
        <w:t xml:space="preserve"> de la población</w:t>
      </w:r>
      <w:r w:rsidR="000B6AD0" w:rsidRPr="00260B6C">
        <w:rPr>
          <w:rFonts w:ascii="Century Gothic" w:hAnsi="Century Gothic"/>
          <w:sz w:val="20"/>
          <w:szCs w:val="20"/>
          <w:lang w:val="es-ES_tradnl"/>
        </w:rPr>
        <w:t>.</w:t>
      </w:r>
    </w:p>
    <w:p w14:paraId="22268744" w14:textId="77777777" w:rsidR="008D246B" w:rsidRDefault="008D246B" w:rsidP="000B6AD0">
      <w:pPr>
        <w:tabs>
          <w:tab w:val="left" w:pos="630"/>
        </w:tabs>
        <w:jc w:val="both"/>
        <w:rPr>
          <w:rFonts w:ascii="Century Gothic" w:hAnsi="Century Gothic"/>
          <w:sz w:val="20"/>
          <w:szCs w:val="20"/>
          <w:lang w:val="es-ES_tradnl"/>
        </w:rPr>
      </w:pPr>
    </w:p>
    <w:p w14:paraId="3B200B5A" w14:textId="77777777" w:rsidR="007B1813" w:rsidRPr="00102A98" w:rsidRDefault="00742BEE" w:rsidP="007B1813">
      <w:pPr>
        <w:jc w:val="both"/>
        <w:rPr>
          <w:rFonts w:ascii="Century Gothic" w:hAnsi="Century Gothic"/>
          <w:b/>
          <w:sz w:val="20"/>
          <w:szCs w:val="20"/>
          <w:lang w:val="es-ES_tradnl"/>
        </w:rPr>
      </w:pPr>
      <w:r w:rsidRPr="00102A98">
        <w:rPr>
          <w:rFonts w:ascii="Century Gothic" w:hAnsi="Century Gothic"/>
          <w:sz w:val="20"/>
          <w:szCs w:val="20"/>
          <w:lang w:val="es-ES_tradnl"/>
        </w:rPr>
        <w:t xml:space="preserve">Se estará radicando </w:t>
      </w:r>
      <w:r w:rsidR="00C60B40" w:rsidRPr="00102A98">
        <w:rPr>
          <w:rFonts w:ascii="Century Gothic" w:hAnsi="Century Gothic"/>
          <w:sz w:val="20"/>
          <w:szCs w:val="20"/>
          <w:lang w:val="es-ES_tradnl"/>
        </w:rPr>
        <w:t xml:space="preserve">querellas </w:t>
      </w:r>
      <w:r w:rsidRPr="00102A98">
        <w:rPr>
          <w:rFonts w:ascii="Century Gothic" w:hAnsi="Century Gothic"/>
          <w:b/>
          <w:sz w:val="20"/>
          <w:szCs w:val="20"/>
          <w:lang w:val="es-ES_tradnl"/>
        </w:rPr>
        <w:t>e</w:t>
      </w:r>
      <w:r w:rsidR="00C60B40" w:rsidRPr="00102A98">
        <w:rPr>
          <w:rFonts w:ascii="Century Gothic" w:hAnsi="Century Gothic"/>
          <w:b/>
          <w:sz w:val="20"/>
          <w:szCs w:val="20"/>
          <w:lang w:val="es-ES_tradnl"/>
        </w:rPr>
        <w:t>ntre agencias</w:t>
      </w:r>
      <w:r w:rsidR="00B82BA0" w:rsidRPr="00102A98">
        <w:rPr>
          <w:rFonts w:ascii="Century Gothic" w:hAnsi="Century Gothic"/>
          <w:b/>
          <w:sz w:val="20"/>
          <w:szCs w:val="20"/>
          <w:lang w:val="es-ES_tradnl"/>
        </w:rPr>
        <w:t xml:space="preserve"> gubernamentales</w:t>
      </w:r>
      <w:r w:rsidR="00B82BA0" w:rsidRPr="00102A98">
        <w:rPr>
          <w:rFonts w:ascii="Century Gothic" w:hAnsi="Century Gothic"/>
          <w:sz w:val="20"/>
          <w:szCs w:val="20"/>
          <w:lang w:val="es-ES_tradnl"/>
        </w:rPr>
        <w:t xml:space="preserve"> </w:t>
      </w:r>
      <w:r w:rsidR="00C60B40" w:rsidRPr="00102A98">
        <w:rPr>
          <w:rFonts w:ascii="Century Gothic" w:hAnsi="Century Gothic"/>
          <w:sz w:val="20"/>
          <w:szCs w:val="20"/>
          <w:lang w:val="es-ES_tradnl"/>
        </w:rPr>
        <w:t xml:space="preserve">y </w:t>
      </w:r>
      <w:r w:rsidR="00C60B40" w:rsidRPr="00102A98">
        <w:rPr>
          <w:rFonts w:ascii="Century Gothic" w:hAnsi="Century Gothic"/>
          <w:b/>
          <w:sz w:val="20"/>
          <w:szCs w:val="20"/>
          <w:lang w:val="es-ES_tradnl"/>
        </w:rPr>
        <w:t>municipios</w:t>
      </w:r>
      <w:r w:rsidR="00C60B40" w:rsidRPr="00102A98">
        <w:rPr>
          <w:rFonts w:ascii="Century Gothic" w:hAnsi="Century Gothic"/>
          <w:sz w:val="20"/>
          <w:szCs w:val="20"/>
          <w:lang w:val="es-ES_tradnl"/>
        </w:rPr>
        <w:t xml:space="preserve"> por </w:t>
      </w:r>
      <w:r w:rsidR="00C60B40" w:rsidRPr="00102A98">
        <w:rPr>
          <w:rFonts w:ascii="Century Gothic" w:hAnsi="Century Gothic"/>
          <w:b/>
          <w:sz w:val="20"/>
          <w:szCs w:val="20"/>
          <w:lang w:val="es-ES_tradnl"/>
        </w:rPr>
        <w:t>incumplimiento</w:t>
      </w:r>
      <w:r w:rsidR="00C60B40" w:rsidRPr="00102A98">
        <w:rPr>
          <w:rFonts w:ascii="Century Gothic" w:hAnsi="Century Gothic"/>
          <w:sz w:val="20"/>
          <w:szCs w:val="20"/>
          <w:lang w:val="es-ES_tradnl"/>
        </w:rPr>
        <w:t xml:space="preserve"> con el </w:t>
      </w:r>
      <w:r w:rsidR="00C60B40" w:rsidRPr="00102A98">
        <w:rPr>
          <w:rFonts w:ascii="Century Gothic" w:hAnsi="Century Gothic"/>
          <w:b/>
          <w:sz w:val="20"/>
          <w:szCs w:val="20"/>
          <w:lang w:val="es-ES_tradnl"/>
        </w:rPr>
        <w:t>Artículo 8, de la Ley 238</w:t>
      </w:r>
      <w:r w:rsidR="00C60B40" w:rsidRPr="00102A98">
        <w:rPr>
          <w:rFonts w:ascii="Century Gothic" w:hAnsi="Century Gothic"/>
          <w:sz w:val="20"/>
          <w:szCs w:val="20"/>
          <w:lang w:val="es-ES_tradnl"/>
        </w:rPr>
        <w:t xml:space="preserve">, supra.  </w:t>
      </w:r>
      <w:r w:rsidRPr="00102A98">
        <w:rPr>
          <w:rFonts w:ascii="Century Gothic" w:hAnsi="Century Gothic"/>
          <w:sz w:val="20"/>
          <w:szCs w:val="20"/>
          <w:lang w:val="es-ES_tradnl"/>
        </w:rPr>
        <w:t xml:space="preserve">Se </w:t>
      </w:r>
      <w:r w:rsidRPr="00102A98">
        <w:rPr>
          <w:rFonts w:ascii="Century Gothic" w:hAnsi="Century Gothic"/>
          <w:b/>
          <w:sz w:val="20"/>
          <w:szCs w:val="20"/>
          <w:lang w:val="es-ES_tradnl"/>
        </w:rPr>
        <w:t xml:space="preserve">estará </w:t>
      </w:r>
      <w:r w:rsidR="007B1813" w:rsidRPr="00102A98">
        <w:rPr>
          <w:rFonts w:ascii="Century Gothic" w:hAnsi="Century Gothic"/>
          <w:b/>
          <w:sz w:val="20"/>
          <w:szCs w:val="20"/>
          <w:lang w:val="es-ES_tradnl"/>
        </w:rPr>
        <w:t>desarroll</w:t>
      </w:r>
      <w:r w:rsidRPr="00102A98">
        <w:rPr>
          <w:rFonts w:ascii="Century Gothic" w:hAnsi="Century Gothic"/>
          <w:b/>
          <w:sz w:val="20"/>
          <w:szCs w:val="20"/>
          <w:lang w:val="es-ES_tradnl"/>
        </w:rPr>
        <w:t>ando</w:t>
      </w:r>
      <w:r w:rsidRPr="00102A98">
        <w:rPr>
          <w:rFonts w:ascii="Century Gothic" w:hAnsi="Century Gothic"/>
          <w:sz w:val="20"/>
          <w:szCs w:val="20"/>
          <w:lang w:val="es-ES_tradnl"/>
        </w:rPr>
        <w:t xml:space="preserve"> </w:t>
      </w:r>
      <w:r w:rsidR="007B1813" w:rsidRPr="00102A98">
        <w:rPr>
          <w:rFonts w:ascii="Century Gothic" w:hAnsi="Century Gothic"/>
          <w:sz w:val="20"/>
          <w:szCs w:val="20"/>
          <w:lang w:val="es-ES_tradnl"/>
        </w:rPr>
        <w:t xml:space="preserve">una </w:t>
      </w:r>
      <w:r w:rsidRPr="00102A98">
        <w:rPr>
          <w:rFonts w:ascii="Century Gothic" w:hAnsi="Century Gothic"/>
          <w:b/>
          <w:sz w:val="20"/>
          <w:szCs w:val="20"/>
          <w:lang w:val="es-ES_tradnl"/>
        </w:rPr>
        <w:t xml:space="preserve">nueva </w:t>
      </w:r>
      <w:r w:rsidR="007B1813" w:rsidRPr="00102A98">
        <w:rPr>
          <w:rFonts w:ascii="Century Gothic" w:hAnsi="Century Gothic"/>
          <w:b/>
          <w:sz w:val="20"/>
          <w:szCs w:val="20"/>
          <w:lang w:val="es-ES_tradnl"/>
        </w:rPr>
        <w:t xml:space="preserve">Base de Datos </w:t>
      </w:r>
      <w:r w:rsidRPr="00102A98">
        <w:rPr>
          <w:rFonts w:ascii="Century Gothic" w:hAnsi="Century Gothic"/>
          <w:b/>
          <w:sz w:val="20"/>
          <w:szCs w:val="20"/>
          <w:lang w:val="es-ES_tradnl"/>
        </w:rPr>
        <w:t>estadística</w:t>
      </w:r>
      <w:r w:rsidRPr="00102A98">
        <w:rPr>
          <w:rFonts w:ascii="Century Gothic" w:hAnsi="Century Gothic"/>
          <w:sz w:val="20"/>
          <w:szCs w:val="20"/>
          <w:lang w:val="es-ES_tradnl"/>
        </w:rPr>
        <w:t xml:space="preserve">, </w:t>
      </w:r>
      <w:r w:rsidR="007B1813" w:rsidRPr="00102A98">
        <w:rPr>
          <w:rFonts w:ascii="Century Gothic" w:hAnsi="Century Gothic"/>
          <w:sz w:val="20"/>
          <w:szCs w:val="20"/>
          <w:lang w:val="es-ES_tradnl"/>
        </w:rPr>
        <w:t xml:space="preserve">que contenga información </w:t>
      </w:r>
      <w:r w:rsidR="007B1813" w:rsidRPr="00102A98">
        <w:rPr>
          <w:rFonts w:ascii="Century Gothic" w:hAnsi="Century Gothic"/>
          <w:b/>
          <w:sz w:val="20"/>
          <w:szCs w:val="20"/>
          <w:lang w:val="es-ES_tradnl"/>
        </w:rPr>
        <w:t>sobre el número de personas</w:t>
      </w:r>
      <w:r w:rsidR="007B1813" w:rsidRPr="00102A98">
        <w:rPr>
          <w:rFonts w:ascii="Century Gothic" w:hAnsi="Century Gothic"/>
          <w:sz w:val="20"/>
          <w:szCs w:val="20"/>
          <w:lang w:val="es-ES_tradnl"/>
        </w:rPr>
        <w:t xml:space="preserve"> con </w:t>
      </w:r>
      <w:r w:rsidR="007B1813" w:rsidRPr="00102A98">
        <w:rPr>
          <w:rFonts w:ascii="Century Gothic" w:hAnsi="Century Gothic"/>
          <w:b/>
          <w:sz w:val="20"/>
          <w:szCs w:val="20"/>
          <w:lang w:val="es-ES_tradnl"/>
        </w:rPr>
        <w:t>impedimentos,</w:t>
      </w:r>
      <w:r w:rsidR="007B1813" w:rsidRPr="00102A98">
        <w:rPr>
          <w:rFonts w:ascii="Century Gothic" w:hAnsi="Century Gothic"/>
          <w:sz w:val="20"/>
          <w:szCs w:val="20"/>
          <w:lang w:val="es-ES_tradnl"/>
        </w:rPr>
        <w:t xml:space="preserve"> la </w:t>
      </w:r>
      <w:r w:rsidR="007B1813" w:rsidRPr="00102A98">
        <w:rPr>
          <w:rFonts w:ascii="Century Gothic" w:hAnsi="Century Gothic"/>
          <w:b/>
          <w:sz w:val="20"/>
          <w:szCs w:val="20"/>
          <w:lang w:val="es-ES_tradnl"/>
        </w:rPr>
        <w:t>clase de impedimentos</w:t>
      </w:r>
      <w:r w:rsidR="007B1813" w:rsidRPr="00102A98">
        <w:rPr>
          <w:rFonts w:ascii="Century Gothic" w:hAnsi="Century Gothic"/>
          <w:sz w:val="20"/>
          <w:szCs w:val="20"/>
          <w:lang w:val="es-ES_tradnl"/>
        </w:rPr>
        <w:t xml:space="preserve">, así como la </w:t>
      </w:r>
      <w:r w:rsidR="007B1813" w:rsidRPr="00102A98">
        <w:rPr>
          <w:rFonts w:ascii="Century Gothic" w:hAnsi="Century Gothic"/>
          <w:b/>
          <w:sz w:val="20"/>
          <w:szCs w:val="20"/>
          <w:lang w:val="es-ES_tradnl"/>
        </w:rPr>
        <w:t>oferta y la demanda</w:t>
      </w:r>
      <w:r w:rsidR="007B1813" w:rsidRPr="00102A98">
        <w:rPr>
          <w:rFonts w:ascii="Century Gothic" w:hAnsi="Century Gothic"/>
          <w:sz w:val="20"/>
          <w:szCs w:val="20"/>
          <w:lang w:val="es-ES_tradnl"/>
        </w:rPr>
        <w:t xml:space="preserve"> de </w:t>
      </w:r>
      <w:r w:rsidR="007B1813" w:rsidRPr="00102A98">
        <w:rPr>
          <w:rFonts w:ascii="Century Gothic" w:hAnsi="Century Gothic"/>
          <w:b/>
          <w:sz w:val="20"/>
          <w:szCs w:val="20"/>
          <w:lang w:val="es-ES_tradnl"/>
        </w:rPr>
        <w:t>servicios gubernamentales</w:t>
      </w:r>
      <w:r w:rsidR="008D246B" w:rsidRPr="00102A98">
        <w:rPr>
          <w:rFonts w:ascii="Century Gothic" w:hAnsi="Century Gothic"/>
          <w:b/>
          <w:sz w:val="20"/>
          <w:szCs w:val="20"/>
          <w:lang w:val="es-ES_tradnl"/>
        </w:rPr>
        <w:t xml:space="preserve"> y municipales</w:t>
      </w:r>
      <w:r w:rsidR="007B1813" w:rsidRPr="00102A98">
        <w:rPr>
          <w:rFonts w:ascii="Century Gothic" w:hAnsi="Century Gothic"/>
          <w:sz w:val="20"/>
          <w:szCs w:val="20"/>
          <w:lang w:val="es-ES_tradnl"/>
        </w:rPr>
        <w:t xml:space="preserve"> para ese sector de la población.</w:t>
      </w:r>
      <w:r w:rsidR="00BA22CA" w:rsidRPr="00102A98">
        <w:rPr>
          <w:rFonts w:ascii="Century Gothic" w:hAnsi="Century Gothic"/>
          <w:sz w:val="20"/>
          <w:szCs w:val="20"/>
          <w:lang w:val="es-ES_tradnl"/>
        </w:rPr>
        <w:t xml:space="preserve"> Al momento se lleva a cabo en modelo de Hoja Excel.  </w:t>
      </w:r>
      <w:r w:rsidR="007B1813" w:rsidRPr="00102A98">
        <w:rPr>
          <w:rFonts w:ascii="Century Gothic" w:hAnsi="Century Gothic"/>
          <w:sz w:val="20"/>
          <w:szCs w:val="20"/>
          <w:lang w:val="es-ES_tradnl"/>
        </w:rPr>
        <w:t> </w:t>
      </w:r>
      <w:r w:rsidR="007B1813" w:rsidRPr="00102A98">
        <w:rPr>
          <w:rFonts w:ascii="Century Gothic" w:hAnsi="Century Gothic"/>
          <w:b/>
          <w:sz w:val="20"/>
          <w:szCs w:val="20"/>
          <w:lang w:val="es-ES_tradnl"/>
        </w:rPr>
        <w:t xml:space="preserve"> </w:t>
      </w:r>
    </w:p>
    <w:p w14:paraId="576058C1" w14:textId="77777777" w:rsidR="00BF7777" w:rsidRPr="00102A98" w:rsidRDefault="00BF7777" w:rsidP="00072A4F">
      <w:pPr>
        <w:pStyle w:val="BodyText2"/>
        <w:spacing w:after="0" w:line="240" w:lineRule="auto"/>
        <w:jc w:val="both"/>
        <w:rPr>
          <w:rFonts w:ascii="Century Gothic" w:hAnsi="Century Gothic"/>
          <w:sz w:val="18"/>
          <w:szCs w:val="18"/>
          <w:lang w:val="es-ES_tradnl"/>
        </w:rPr>
      </w:pPr>
    </w:p>
    <w:p w14:paraId="2639D4E2" w14:textId="77777777" w:rsidR="00A40056" w:rsidRPr="00102A98" w:rsidRDefault="00A171ED" w:rsidP="00077B08">
      <w:pPr>
        <w:pStyle w:val="BodyText2"/>
        <w:spacing w:after="0" w:line="240" w:lineRule="auto"/>
        <w:jc w:val="both"/>
        <w:rPr>
          <w:rFonts w:ascii="Century Gothic" w:hAnsi="Century Gothic"/>
          <w:sz w:val="20"/>
          <w:szCs w:val="20"/>
          <w:lang w:val="es-ES_tradnl"/>
        </w:rPr>
      </w:pPr>
      <w:r w:rsidRPr="00102A98">
        <w:rPr>
          <w:rFonts w:ascii="Century Gothic" w:hAnsi="Century Gothic"/>
          <w:sz w:val="20"/>
          <w:szCs w:val="20"/>
          <w:lang w:val="es-ES_tradnl"/>
        </w:rPr>
        <w:t xml:space="preserve">A través del enlace </w:t>
      </w:r>
      <w:r w:rsidR="00D335E2" w:rsidRPr="00102A98">
        <w:rPr>
          <w:rFonts w:ascii="Century Gothic" w:hAnsi="Century Gothic"/>
          <w:sz w:val="20"/>
          <w:szCs w:val="20"/>
          <w:lang w:val="es-ES_tradnl"/>
        </w:rPr>
        <w:t>y funcionari</w:t>
      </w:r>
      <w:r w:rsidR="00973063" w:rsidRPr="00102A98">
        <w:rPr>
          <w:rFonts w:ascii="Century Gothic" w:hAnsi="Century Gothic"/>
          <w:sz w:val="20"/>
          <w:szCs w:val="20"/>
          <w:lang w:val="es-ES_tradnl"/>
        </w:rPr>
        <w:t>a</w:t>
      </w:r>
      <w:r w:rsidR="00D335E2" w:rsidRPr="00102A98">
        <w:rPr>
          <w:rFonts w:ascii="Century Gothic" w:hAnsi="Century Gothic"/>
          <w:sz w:val="20"/>
          <w:szCs w:val="20"/>
          <w:lang w:val="es-ES_tradnl"/>
        </w:rPr>
        <w:t xml:space="preserve"> </w:t>
      </w:r>
      <w:r w:rsidRPr="00102A98">
        <w:rPr>
          <w:rFonts w:ascii="Century Gothic" w:hAnsi="Century Gothic"/>
          <w:sz w:val="20"/>
          <w:szCs w:val="20"/>
          <w:lang w:val="es-ES_tradnl"/>
        </w:rPr>
        <w:t>de</w:t>
      </w:r>
      <w:r w:rsidR="00742BEE" w:rsidRPr="00102A98">
        <w:rPr>
          <w:rFonts w:ascii="Century Gothic" w:hAnsi="Century Gothic"/>
          <w:sz w:val="20"/>
          <w:szCs w:val="20"/>
          <w:lang w:val="es-ES_tradnl"/>
        </w:rPr>
        <w:t>l Departamento de la Vivienda,</w:t>
      </w:r>
      <w:r w:rsidR="00E60344" w:rsidRPr="00102A98">
        <w:rPr>
          <w:rFonts w:ascii="Century Gothic" w:hAnsi="Century Gothic"/>
          <w:sz w:val="20"/>
          <w:szCs w:val="20"/>
          <w:lang w:val="es-ES_tradnl"/>
        </w:rPr>
        <w:t xml:space="preserve"> se logró </w:t>
      </w:r>
      <w:r w:rsidR="00E60344" w:rsidRPr="00102A98">
        <w:rPr>
          <w:rFonts w:ascii="Century Gothic" w:hAnsi="Century Gothic"/>
          <w:b/>
          <w:sz w:val="20"/>
          <w:szCs w:val="20"/>
          <w:lang w:val="es-ES_tradnl"/>
        </w:rPr>
        <w:t>resolver asuntos con</w:t>
      </w:r>
      <w:r w:rsidR="00E60344" w:rsidRPr="00102A98">
        <w:rPr>
          <w:rFonts w:ascii="Century Gothic" w:hAnsi="Century Gothic"/>
          <w:sz w:val="20"/>
          <w:szCs w:val="20"/>
          <w:lang w:val="es-ES_tradnl"/>
        </w:rPr>
        <w:t xml:space="preserve"> </w:t>
      </w:r>
      <w:r w:rsidR="00E60344" w:rsidRPr="00102A98">
        <w:rPr>
          <w:rFonts w:ascii="Century Gothic" w:hAnsi="Century Gothic"/>
          <w:b/>
          <w:sz w:val="20"/>
          <w:szCs w:val="20"/>
          <w:lang w:val="es-ES_tradnl"/>
        </w:rPr>
        <w:t>viviendas 504</w:t>
      </w:r>
      <w:r w:rsidR="00E60344" w:rsidRPr="00102A98">
        <w:rPr>
          <w:rFonts w:ascii="Century Gothic" w:hAnsi="Century Gothic"/>
          <w:sz w:val="20"/>
          <w:szCs w:val="20"/>
          <w:lang w:val="es-ES_tradnl"/>
        </w:rPr>
        <w:t xml:space="preserve">, </w:t>
      </w:r>
      <w:r w:rsidR="00973063" w:rsidRPr="00102A98">
        <w:rPr>
          <w:rFonts w:ascii="Century Gothic" w:hAnsi="Century Gothic"/>
          <w:b/>
          <w:sz w:val="20"/>
          <w:szCs w:val="20"/>
          <w:lang w:val="es-ES_tradnl"/>
        </w:rPr>
        <w:t>rehabilitación de viviendas, rampas de acceso</w:t>
      </w:r>
      <w:r w:rsidR="00973063" w:rsidRPr="00102A98">
        <w:rPr>
          <w:rFonts w:ascii="Century Gothic" w:hAnsi="Century Gothic"/>
          <w:sz w:val="20"/>
          <w:szCs w:val="20"/>
          <w:lang w:val="es-ES_tradnl"/>
        </w:rPr>
        <w:t xml:space="preserve"> para </w:t>
      </w:r>
      <w:r w:rsidR="00E60344" w:rsidRPr="00102A98">
        <w:rPr>
          <w:rFonts w:ascii="Century Gothic" w:hAnsi="Century Gothic"/>
          <w:sz w:val="20"/>
          <w:szCs w:val="20"/>
          <w:lang w:val="es-ES_tradnl"/>
        </w:rPr>
        <w:t xml:space="preserve">ciudadanos con impedimentos </w:t>
      </w:r>
      <w:r w:rsidR="00973063" w:rsidRPr="00102A98">
        <w:rPr>
          <w:rFonts w:ascii="Century Gothic" w:hAnsi="Century Gothic"/>
          <w:sz w:val="20"/>
          <w:szCs w:val="20"/>
          <w:lang w:val="es-ES_tradnl"/>
        </w:rPr>
        <w:t>en su u</w:t>
      </w:r>
      <w:r w:rsidR="00E60344" w:rsidRPr="00102A98">
        <w:rPr>
          <w:rFonts w:ascii="Century Gothic" w:hAnsi="Century Gothic"/>
          <w:sz w:val="20"/>
          <w:szCs w:val="20"/>
          <w:lang w:val="es-ES_tradnl"/>
        </w:rPr>
        <w:t xml:space="preserve">nidad de vivienda, en </w:t>
      </w:r>
      <w:r w:rsidR="00E60344" w:rsidRPr="00102A98">
        <w:rPr>
          <w:rFonts w:ascii="Century Gothic" w:hAnsi="Century Gothic"/>
          <w:b/>
          <w:sz w:val="20"/>
          <w:szCs w:val="20"/>
          <w:lang w:val="es-ES_tradnl"/>
        </w:rPr>
        <w:t>residencial</w:t>
      </w:r>
      <w:r w:rsidR="00973063" w:rsidRPr="00102A98">
        <w:rPr>
          <w:rFonts w:ascii="Century Gothic" w:hAnsi="Century Gothic"/>
          <w:b/>
          <w:sz w:val="20"/>
          <w:szCs w:val="20"/>
          <w:lang w:val="es-ES_tradnl"/>
        </w:rPr>
        <w:t>es</w:t>
      </w:r>
      <w:r w:rsidR="00E60344" w:rsidRPr="00102A98">
        <w:rPr>
          <w:rFonts w:ascii="Century Gothic" w:hAnsi="Century Gothic"/>
          <w:b/>
          <w:sz w:val="20"/>
          <w:szCs w:val="20"/>
          <w:lang w:val="es-ES_tradnl"/>
        </w:rPr>
        <w:t xml:space="preserve"> público</w:t>
      </w:r>
      <w:r w:rsidR="00973063" w:rsidRPr="00102A98">
        <w:rPr>
          <w:rFonts w:ascii="Century Gothic" w:hAnsi="Century Gothic"/>
          <w:b/>
          <w:sz w:val="20"/>
          <w:szCs w:val="20"/>
          <w:lang w:val="es-ES_tradnl"/>
        </w:rPr>
        <w:t>s</w:t>
      </w:r>
      <w:r w:rsidR="00E60344" w:rsidRPr="00102A98">
        <w:rPr>
          <w:rFonts w:ascii="Century Gothic" w:hAnsi="Century Gothic"/>
          <w:sz w:val="20"/>
          <w:szCs w:val="20"/>
          <w:lang w:val="es-ES_tradnl"/>
        </w:rPr>
        <w:t xml:space="preserve">. </w:t>
      </w:r>
    </w:p>
    <w:p w14:paraId="13A8A3BE" w14:textId="77777777" w:rsidR="00A40056" w:rsidRPr="00102A98" w:rsidRDefault="00A40056" w:rsidP="00077B08">
      <w:pPr>
        <w:pStyle w:val="BodyText2"/>
        <w:spacing w:after="0" w:line="240" w:lineRule="auto"/>
        <w:jc w:val="both"/>
        <w:rPr>
          <w:rFonts w:ascii="Century Gothic" w:hAnsi="Century Gothic"/>
          <w:sz w:val="20"/>
          <w:szCs w:val="20"/>
          <w:lang w:val="es-ES_tradnl"/>
        </w:rPr>
      </w:pPr>
    </w:p>
    <w:p w14:paraId="479E67FF" w14:textId="77777777" w:rsidR="00A40056" w:rsidRPr="00102A98" w:rsidRDefault="00E60344" w:rsidP="00077B08">
      <w:pPr>
        <w:pStyle w:val="BodyText2"/>
        <w:spacing w:after="0" w:line="240" w:lineRule="auto"/>
        <w:jc w:val="both"/>
        <w:rPr>
          <w:rFonts w:ascii="Century Gothic" w:hAnsi="Century Gothic"/>
          <w:sz w:val="20"/>
          <w:szCs w:val="20"/>
          <w:lang w:val="es-ES_tradnl"/>
        </w:rPr>
      </w:pPr>
      <w:r w:rsidRPr="00102A98">
        <w:rPr>
          <w:rFonts w:ascii="Century Gothic" w:hAnsi="Century Gothic"/>
          <w:sz w:val="20"/>
          <w:szCs w:val="20"/>
          <w:lang w:val="es-ES_tradnl"/>
        </w:rPr>
        <w:t xml:space="preserve">Se realizó referidos al </w:t>
      </w:r>
      <w:r w:rsidR="00D335E2" w:rsidRPr="00102A98">
        <w:rPr>
          <w:rFonts w:ascii="Century Gothic" w:hAnsi="Century Gothic"/>
          <w:sz w:val="20"/>
          <w:szCs w:val="20"/>
          <w:lang w:val="es-ES_tradnl"/>
        </w:rPr>
        <w:t>Departamento de la Familia</w:t>
      </w:r>
      <w:r w:rsidRPr="00102A98">
        <w:rPr>
          <w:rFonts w:ascii="Century Gothic" w:hAnsi="Century Gothic"/>
          <w:sz w:val="20"/>
          <w:szCs w:val="20"/>
          <w:lang w:val="es-ES_tradnl"/>
        </w:rPr>
        <w:t xml:space="preserve">, para la </w:t>
      </w:r>
      <w:r w:rsidRPr="00102A98">
        <w:rPr>
          <w:rFonts w:ascii="Century Gothic" w:hAnsi="Century Gothic"/>
          <w:b/>
          <w:sz w:val="20"/>
          <w:szCs w:val="20"/>
          <w:lang w:val="es-ES_tradnl"/>
        </w:rPr>
        <w:t>evaluación y otorgación de beneficios o servicios</w:t>
      </w:r>
      <w:r w:rsidRPr="00102A98">
        <w:rPr>
          <w:rFonts w:ascii="Century Gothic" w:hAnsi="Century Gothic"/>
          <w:sz w:val="20"/>
          <w:szCs w:val="20"/>
          <w:lang w:val="es-ES_tradnl"/>
        </w:rPr>
        <w:t xml:space="preserve"> a personas con impedimentos. </w:t>
      </w:r>
    </w:p>
    <w:p w14:paraId="23086F6A" w14:textId="77777777" w:rsidR="00A40056" w:rsidRPr="00102A98" w:rsidRDefault="00A40056" w:rsidP="00077B08">
      <w:pPr>
        <w:pStyle w:val="BodyText2"/>
        <w:spacing w:after="0" w:line="240" w:lineRule="auto"/>
        <w:jc w:val="both"/>
        <w:rPr>
          <w:rFonts w:ascii="Century Gothic" w:hAnsi="Century Gothic"/>
          <w:sz w:val="20"/>
          <w:szCs w:val="20"/>
          <w:lang w:val="es-ES_tradnl"/>
        </w:rPr>
      </w:pPr>
    </w:p>
    <w:p w14:paraId="15A6FDD1" w14:textId="77777777" w:rsidR="0089538B" w:rsidRPr="00102A98" w:rsidRDefault="0089538B" w:rsidP="00077B08">
      <w:pPr>
        <w:pStyle w:val="BodyText2"/>
        <w:spacing w:after="0" w:line="240" w:lineRule="auto"/>
        <w:jc w:val="both"/>
        <w:rPr>
          <w:rFonts w:ascii="Century Gothic" w:hAnsi="Century Gothic" w:cs="Calibri"/>
          <w:sz w:val="20"/>
          <w:szCs w:val="20"/>
          <w:lang w:val="es-ES_tradnl"/>
        </w:rPr>
      </w:pPr>
      <w:r w:rsidRPr="00102A98">
        <w:rPr>
          <w:rFonts w:ascii="Century Gothic" w:hAnsi="Century Gothic" w:cs="Calibri"/>
          <w:sz w:val="20"/>
          <w:szCs w:val="20"/>
          <w:lang w:val="es-ES_tradnl"/>
        </w:rPr>
        <w:t xml:space="preserve">Se realizaron gestiones para la </w:t>
      </w:r>
      <w:r w:rsidRPr="00102A98">
        <w:rPr>
          <w:rFonts w:ascii="Century Gothic" w:hAnsi="Century Gothic" w:cs="Calibri"/>
          <w:b/>
          <w:sz w:val="20"/>
          <w:szCs w:val="20"/>
          <w:lang w:val="es-ES_tradnl"/>
        </w:rPr>
        <w:t xml:space="preserve">entrega de </w:t>
      </w:r>
      <w:r w:rsidR="00973063" w:rsidRPr="00102A98">
        <w:rPr>
          <w:rFonts w:ascii="Century Gothic" w:hAnsi="Century Gothic" w:cs="Calibri"/>
          <w:b/>
          <w:sz w:val="20"/>
          <w:szCs w:val="20"/>
          <w:lang w:val="es-ES_tradnl"/>
        </w:rPr>
        <w:t xml:space="preserve">suministros, </w:t>
      </w:r>
      <w:r w:rsidRPr="00102A98">
        <w:rPr>
          <w:rFonts w:ascii="Century Gothic" w:hAnsi="Century Gothic" w:cs="Calibri"/>
          <w:b/>
          <w:sz w:val="20"/>
          <w:szCs w:val="20"/>
          <w:lang w:val="es-ES_tradnl"/>
        </w:rPr>
        <w:t>alimentos</w:t>
      </w:r>
      <w:r w:rsidR="00973063" w:rsidRPr="00102A98">
        <w:rPr>
          <w:rFonts w:ascii="Century Gothic" w:hAnsi="Century Gothic" w:cs="Calibri"/>
          <w:b/>
          <w:sz w:val="20"/>
          <w:szCs w:val="20"/>
          <w:lang w:val="es-ES_tradnl"/>
        </w:rPr>
        <w:t>,</w:t>
      </w:r>
      <w:r w:rsidRPr="00102A98">
        <w:rPr>
          <w:rFonts w:ascii="Century Gothic" w:hAnsi="Century Gothic" w:cs="Calibri"/>
          <w:b/>
          <w:sz w:val="20"/>
          <w:szCs w:val="20"/>
          <w:lang w:val="es-ES_tradnl"/>
        </w:rPr>
        <w:t xml:space="preserve"> </w:t>
      </w:r>
      <w:r w:rsidR="00973063" w:rsidRPr="00102A98">
        <w:rPr>
          <w:rFonts w:ascii="Century Gothic" w:hAnsi="Century Gothic" w:cs="Calibri"/>
          <w:b/>
          <w:sz w:val="20"/>
          <w:szCs w:val="20"/>
          <w:lang w:val="es-ES_tradnl"/>
        </w:rPr>
        <w:t xml:space="preserve">generadores, equipo asistivo sillas de ruedas, </w:t>
      </w:r>
      <w:r w:rsidR="00EE2A6F" w:rsidRPr="00102A98">
        <w:rPr>
          <w:rFonts w:ascii="Century Gothic" w:hAnsi="Century Gothic" w:cs="Calibri"/>
          <w:b/>
          <w:sz w:val="20"/>
          <w:szCs w:val="20"/>
          <w:lang w:val="es-ES_tradnl"/>
        </w:rPr>
        <w:t>máquinas</w:t>
      </w:r>
      <w:r w:rsidR="00973063" w:rsidRPr="00102A98">
        <w:rPr>
          <w:rFonts w:ascii="Century Gothic" w:hAnsi="Century Gothic" w:cs="Calibri"/>
          <w:b/>
          <w:sz w:val="20"/>
          <w:szCs w:val="20"/>
          <w:lang w:val="es-ES_tradnl"/>
        </w:rPr>
        <w:t xml:space="preserve"> de terapia</w:t>
      </w:r>
      <w:r w:rsidR="00EE2A6F" w:rsidRPr="00102A98">
        <w:rPr>
          <w:rFonts w:ascii="Century Gothic" w:hAnsi="Century Gothic" w:cs="Calibri"/>
          <w:b/>
          <w:sz w:val="20"/>
          <w:szCs w:val="20"/>
          <w:lang w:val="es-ES_tradnl"/>
        </w:rPr>
        <w:t xml:space="preserve"> respiratoria, entre otros artículos</w:t>
      </w:r>
      <w:r w:rsidR="00EE2A6F" w:rsidRPr="00102A98">
        <w:rPr>
          <w:rFonts w:ascii="Century Gothic" w:hAnsi="Century Gothic" w:cs="Calibri"/>
          <w:sz w:val="20"/>
          <w:szCs w:val="20"/>
          <w:lang w:val="es-ES_tradnl"/>
        </w:rPr>
        <w:t xml:space="preserve">, para </w:t>
      </w:r>
      <w:r w:rsidRPr="00102A98">
        <w:rPr>
          <w:rFonts w:ascii="Century Gothic" w:hAnsi="Century Gothic" w:cs="Calibri"/>
          <w:sz w:val="20"/>
          <w:szCs w:val="20"/>
          <w:lang w:val="es-ES_tradnl"/>
        </w:rPr>
        <w:t>ciudadano</w:t>
      </w:r>
      <w:r w:rsidR="00205814" w:rsidRPr="00102A98">
        <w:rPr>
          <w:rFonts w:ascii="Century Gothic" w:hAnsi="Century Gothic" w:cs="Calibri"/>
          <w:sz w:val="20"/>
          <w:szCs w:val="20"/>
          <w:lang w:val="es-ES_tradnl"/>
        </w:rPr>
        <w:t>s</w:t>
      </w:r>
      <w:r w:rsidRPr="00102A98">
        <w:rPr>
          <w:rFonts w:ascii="Century Gothic" w:hAnsi="Century Gothic" w:cs="Calibri"/>
          <w:sz w:val="20"/>
          <w:szCs w:val="20"/>
          <w:lang w:val="es-ES_tradnl"/>
        </w:rPr>
        <w:t xml:space="preserve"> de</w:t>
      </w:r>
      <w:r w:rsidR="00973063" w:rsidRPr="00102A98">
        <w:rPr>
          <w:rFonts w:ascii="Century Gothic" w:hAnsi="Century Gothic" w:cs="Calibri"/>
          <w:sz w:val="20"/>
          <w:szCs w:val="20"/>
          <w:lang w:val="es-ES_tradnl"/>
        </w:rPr>
        <w:t xml:space="preserve"> varios m</w:t>
      </w:r>
      <w:r w:rsidRPr="00102A98">
        <w:rPr>
          <w:rFonts w:ascii="Century Gothic" w:hAnsi="Century Gothic" w:cs="Calibri"/>
          <w:sz w:val="20"/>
          <w:szCs w:val="20"/>
          <w:lang w:val="es-ES_tradnl"/>
        </w:rPr>
        <w:t>unicipio</w:t>
      </w:r>
      <w:r w:rsidR="00973063" w:rsidRPr="00102A98">
        <w:rPr>
          <w:rFonts w:ascii="Century Gothic" w:hAnsi="Century Gothic" w:cs="Calibri"/>
          <w:sz w:val="20"/>
          <w:szCs w:val="20"/>
          <w:lang w:val="es-ES_tradnl"/>
        </w:rPr>
        <w:t xml:space="preserve">s, luego </w:t>
      </w:r>
      <w:r w:rsidRPr="00102A98">
        <w:rPr>
          <w:rFonts w:ascii="Century Gothic" w:hAnsi="Century Gothic" w:cs="Calibri"/>
          <w:sz w:val="20"/>
          <w:szCs w:val="20"/>
          <w:lang w:val="es-ES_tradnl"/>
        </w:rPr>
        <w:t>de</w:t>
      </w:r>
      <w:r w:rsidR="00973063" w:rsidRPr="00102A98">
        <w:rPr>
          <w:rFonts w:ascii="Century Gothic" w:hAnsi="Century Gothic" w:cs="Calibri"/>
          <w:sz w:val="20"/>
          <w:szCs w:val="20"/>
          <w:lang w:val="es-ES_tradnl"/>
        </w:rPr>
        <w:t xml:space="preserve">l paso del Huracán FIONA. </w:t>
      </w:r>
      <w:r w:rsidRPr="00102A98">
        <w:rPr>
          <w:rFonts w:ascii="Century Gothic" w:hAnsi="Century Gothic" w:cs="Calibri"/>
          <w:sz w:val="20"/>
          <w:szCs w:val="20"/>
          <w:lang w:val="es-ES_tradnl"/>
        </w:rPr>
        <w:t xml:space="preserve"> </w:t>
      </w:r>
    </w:p>
    <w:p w14:paraId="4263F944" w14:textId="77777777" w:rsidR="0089538B" w:rsidRPr="00102A98" w:rsidRDefault="0089538B" w:rsidP="00077B08">
      <w:pPr>
        <w:pStyle w:val="BodyText2"/>
        <w:spacing w:after="0" w:line="240" w:lineRule="auto"/>
        <w:jc w:val="both"/>
        <w:rPr>
          <w:rFonts w:ascii="Century Gothic" w:hAnsi="Century Gothic" w:cs="Calibri"/>
          <w:sz w:val="20"/>
          <w:szCs w:val="20"/>
          <w:lang w:val="es-ES_tradnl"/>
        </w:rPr>
      </w:pPr>
      <w:r w:rsidRPr="00102A98">
        <w:rPr>
          <w:rFonts w:ascii="Century Gothic" w:hAnsi="Century Gothic" w:cs="Calibri"/>
          <w:sz w:val="20"/>
          <w:szCs w:val="20"/>
          <w:lang w:val="es-ES_tradnl"/>
        </w:rPr>
        <w:t xml:space="preserve">  </w:t>
      </w:r>
    </w:p>
    <w:p w14:paraId="105E8457" w14:textId="77777777" w:rsidR="007E0814" w:rsidRPr="00260B6C" w:rsidRDefault="00A40056" w:rsidP="00077B08">
      <w:pPr>
        <w:pStyle w:val="BodyText2"/>
        <w:spacing w:after="0" w:line="240" w:lineRule="auto"/>
        <w:jc w:val="both"/>
        <w:rPr>
          <w:rFonts w:ascii="Century Gothic" w:hAnsi="Century Gothic" w:cs="Calibri"/>
          <w:sz w:val="20"/>
          <w:szCs w:val="20"/>
          <w:lang w:val="es-ES_tradnl"/>
        </w:rPr>
      </w:pPr>
      <w:r w:rsidRPr="00102A98">
        <w:rPr>
          <w:rFonts w:ascii="Century Gothic" w:hAnsi="Century Gothic" w:cs="Calibri"/>
          <w:sz w:val="20"/>
          <w:szCs w:val="20"/>
          <w:lang w:val="es-ES_tradnl"/>
        </w:rPr>
        <w:t xml:space="preserve">A través del </w:t>
      </w:r>
      <w:r w:rsidR="008D246B" w:rsidRPr="00102A98">
        <w:rPr>
          <w:rFonts w:ascii="Century Gothic" w:hAnsi="Century Gothic" w:cs="Calibri"/>
          <w:sz w:val="20"/>
          <w:szCs w:val="20"/>
          <w:lang w:val="es-ES_tradnl"/>
        </w:rPr>
        <w:t>Departamento de Transportación y Obras Públicas</w:t>
      </w:r>
      <w:r w:rsidRPr="00102A98">
        <w:rPr>
          <w:rFonts w:ascii="Century Gothic" w:hAnsi="Century Gothic" w:cs="Calibri"/>
          <w:sz w:val="20"/>
          <w:szCs w:val="20"/>
          <w:lang w:val="es-ES_tradnl"/>
        </w:rPr>
        <w:t xml:space="preserve"> se logró el trámite de rótulos removibles</w:t>
      </w:r>
      <w:r w:rsidR="008D246B" w:rsidRPr="00102A98">
        <w:rPr>
          <w:rFonts w:ascii="Century Gothic" w:hAnsi="Century Gothic" w:cs="Calibri"/>
          <w:sz w:val="20"/>
          <w:szCs w:val="20"/>
          <w:lang w:val="es-ES_tradnl"/>
        </w:rPr>
        <w:t xml:space="preserve">, </w:t>
      </w:r>
      <w:r w:rsidR="00D77F22" w:rsidRPr="00102A98">
        <w:rPr>
          <w:rFonts w:ascii="Century Gothic" w:hAnsi="Century Gothic" w:cs="Calibri"/>
          <w:sz w:val="20"/>
          <w:szCs w:val="20"/>
          <w:lang w:val="es-ES_tradnl"/>
        </w:rPr>
        <w:t>entre otros</w:t>
      </w:r>
      <w:r w:rsidR="008D246B" w:rsidRPr="00102A98">
        <w:rPr>
          <w:rFonts w:ascii="Century Gothic" w:hAnsi="Century Gothic" w:cs="Calibri"/>
          <w:sz w:val="20"/>
          <w:szCs w:val="20"/>
          <w:lang w:val="es-ES_tradnl"/>
        </w:rPr>
        <w:t xml:space="preserve">, </w:t>
      </w:r>
      <w:r w:rsidR="0057302B" w:rsidRPr="00102A98">
        <w:rPr>
          <w:rFonts w:ascii="Century Gothic" w:hAnsi="Century Gothic" w:cs="Calibri"/>
          <w:sz w:val="20"/>
          <w:szCs w:val="20"/>
          <w:lang w:val="es-ES_tradnl"/>
        </w:rPr>
        <w:t xml:space="preserve">se </w:t>
      </w:r>
      <w:r w:rsidR="008A3767" w:rsidRPr="00102A98">
        <w:rPr>
          <w:rFonts w:ascii="Century Gothic" w:hAnsi="Century Gothic" w:cs="Calibri"/>
          <w:sz w:val="20"/>
          <w:szCs w:val="20"/>
          <w:lang w:val="es-ES_tradnl"/>
        </w:rPr>
        <w:t>ref</w:t>
      </w:r>
      <w:r w:rsidR="0057302B" w:rsidRPr="00102A98">
        <w:rPr>
          <w:rFonts w:ascii="Century Gothic" w:hAnsi="Century Gothic" w:cs="Calibri"/>
          <w:sz w:val="20"/>
          <w:szCs w:val="20"/>
          <w:lang w:val="es-ES_tradnl"/>
        </w:rPr>
        <w:t>i</w:t>
      </w:r>
      <w:r w:rsidR="008A3767" w:rsidRPr="00102A98">
        <w:rPr>
          <w:rFonts w:ascii="Century Gothic" w:hAnsi="Century Gothic" w:cs="Calibri"/>
          <w:sz w:val="20"/>
          <w:szCs w:val="20"/>
          <w:lang w:val="es-ES_tradnl"/>
        </w:rPr>
        <w:t>er</w:t>
      </w:r>
      <w:r w:rsidR="0057302B" w:rsidRPr="00102A98">
        <w:rPr>
          <w:rFonts w:ascii="Century Gothic" w:hAnsi="Century Gothic" w:cs="Calibri"/>
          <w:sz w:val="20"/>
          <w:szCs w:val="20"/>
          <w:lang w:val="es-ES_tradnl"/>
        </w:rPr>
        <w:t xml:space="preserve">en </w:t>
      </w:r>
      <w:r w:rsidR="004D3D75" w:rsidRPr="00102A98">
        <w:rPr>
          <w:rFonts w:ascii="Century Gothic" w:hAnsi="Century Gothic" w:cs="Calibri"/>
          <w:sz w:val="20"/>
          <w:szCs w:val="20"/>
          <w:lang w:val="es-ES_tradnl"/>
        </w:rPr>
        <w:t xml:space="preserve">casos de ciudadanos que hayan </w:t>
      </w:r>
      <w:r w:rsidR="008A3767" w:rsidRPr="00102A98">
        <w:rPr>
          <w:rFonts w:ascii="Century Gothic" w:hAnsi="Century Gothic" w:cs="Calibri"/>
          <w:sz w:val="20"/>
          <w:szCs w:val="20"/>
          <w:lang w:val="es-ES_tradnl"/>
        </w:rPr>
        <w:t xml:space="preserve">solicitado los servicios </w:t>
      </w:r>
      <w:r w:rsidR="00A94FBC" w:rsidRPr="00102A98">
        <w:rPr>
          <w:rFonts w:ascii="Century Gothic" w:hAnsi="Century Gothic" w:cs="Calibri"/>
          <w:sz w:val="20"/>
          <w:szCs w:val="20"/>
          <w:lang w:val="es-ES_tradnl"/>
        </w:rPr>
        <w:t xml:space="preserve">a través de </w:t>
      </w:r>
      <w:r w:rsidR="00583A4B" w:rsidRPr="00102A98">
        <w:rPr>
          <w:rFonts w:ascii="Century Gothic" w:hAnsi="Century Gothic" w:cs="Calibri"/>
          <w:sz w:val="20"/>
          <w:szCs w:val="20"/>
          <w:lang w:val="es-ES_tradnl"/>
        </w:rPr>
        <w:t xml:space="preserve">estas agencias y </w:t>
      </w:r>
      <w:r w:rsidR="0057302B" w:rsidRPr="00102A98">
        <w:rPr>
          <w:rFonts w:ascii="Century Gothic" w:hAnsi="Century Gothic" w:cs="Calibri"/>
          <w:sz w:val="20"/>
          <w:szCs w:val="20"/>
          <w:lang w:val="es-ES_tradnl"/>
        </w:rPr>
        <w:t>los mismo no hayan sido resueltos</w:t>
      </w:r>
      <w:r w:rsidR="00077B08" w:rsidRPr="00102A98">
        <w:rPr>
          <w:rFonts w:ascii="Century Gothic" w:hAnsi="Century Gothic" w:cs="Calibri"/>
          <w:sz w:val="20"/>
          <w:szCs w:val="20"/>
          <w:lang w:val="es-ES_tradnl"/>
        </w:rPr>
        <w:t>.</w:t>
      </w:r>
      <w:r w:rsidR="00077B08" w:rsidRPr="00260B6C">
        <w:rPr>
          <w:rFonts w:ascii="Century Gothic" w:hAnsi="Century Gothic" w:cs="Calibri"/>
          <w:sz w:val="20"/>
          <w:szCs w:val="20"/>
          <w:lang w:val="es-ES_tradnl"/>
        </w:rPr>
        <w:t xml:space="preserve"> </w:t>
      </w:r>
    </w:p>
    <w:p w14:paraId="1507C0E5" w14:textId="77777777" w:rsidR="00742BEE" w:rsidRDefault="00742BEE" w:rsidP="00077B08">
      <w:pPr>
        <w:pStyle w:val="BodyText2"/>
        <w:spacing w:after="0" w:line="240" w:lineRule="auto"/>
        <w:jc w:val="both"/>
        <w:rPr>
          <w:rFonts w:ascii="Century Gothic" w:hAnsi="Century Gothic" w:cs="Calibri"/>
          <w:sz w:val="20"/>
          <w:szCs w:val="20"/>
          <w:lang w:val="es-ES_tradnl"/>
        </w:rPr>
      </w:pPr>
    </w:p>
    <w:p w14:paraId="657FC903" w14:textId="77777777" w:rsidR="00653B10" w:rsidRPr="00F42B92" w:rsidRDefault="00653B10" w:rsidP="0041581F">
      <w:pPr>
        <w:ind w:left="900" w:hanging="900"/>
        <w:jc w:val="center"/>
        <w:rPr>
          <w:rFonts w:ascii="Century Gothic" w:hAnsi="Century Gothic"/>
          <w:b/>
          <w:sz w:val="14"/>
          <w:szCs w:val="20"/>
          <w:lang w:val="es-ES_tradnl"/>
        </w:rPr>
      </w:pPr>
    </w:p>
    <w:p w14:paraId="724F5E4A" w14:textId="77777777" w:rsidR="00652954" w:rsidRDefault="00652954" w:rsidP="002A679D">
      <w:pPr>
        <w:jc w:val="center"/>
        <w:rPr>
          <w:rFonts w:ascii="Century Gothic" w:hAnsi="Century Gothic"/>
          <w:b/>
          <w:sz w:val="20"/>
          <w:szCs w:val="20"/>
          <w:lang w:val="es-ES_tradnl"/>
        </w:rPr>
      </w:pPr>
    </w:p>
    <w:p w14:paraId="69E133CB" w14:textId="77777777" w:rsidR="00652954" w:rsidRDefault="00652954" w:rsidP="002A679D">
      <w:pPr>
        <w:jc w:val="center"/>
        <w:rPr>
          <w:rFonts w:ascii="Century Gothic" w:hAnsi="Century Gothic"/>
          <w:b/>
          <w:sz w:val="20"/>
          <w:szCs w:val="20"/>
          <w:lang w:val="es-ES_tradnl"/>
        </w:rPr>
      </w:pPr>
    </w:p>
    <w:p w14:paraId="7F8CD6C6" w14:textId="77777777" w:rsidR="00652954" w:rsidRDefault="00652954" w:rsidP="002A679D">
      <w:pPr>
        <w:jc w:val="center"/>
        <w:rPr>
          <w:rFonts w:ascii="Century Gothic" w:hAnsi="Century Gothic"/>
          <w:b/>
          <w:sz w:val="20"/>
          <w:szCs w:val="20"/>
          <w:lang w:val="es-ES_tradnl"/>
        </w:rPr>
      </w:pPr>
    </w:p>
    <w:p w14:paraId="59185693" w14:textId="77777777" w:rsidR="00652954" w:rsidRDefault="00652954" w:rsidP="002A679D">
      <w:pPr>
        <w:jc w:val="center"/>
        <w:rPr>
          <w:rFonts w:ascii="Century Gothic" w:hAnsi="Century Gothic"/>
          <w:b/>
          <w:sz w:val="20"/>
          <w:szCs w:val="20"/>
          <w:lang w:val="es-ES_tradnl"/>
        </w:rPr>
      </w:pPr>
    </w:p>
    <w:p w14:paraId="15BE2DEE" w14:textId="77777777" w:rsidR="00652954" w:rsidRDefault="00652954" w:rsidP="002A679D">
      <w:pPr>
        <w:jc w:val="center"/>
        <w:rPr>
          <w:rFonts w:ascii="Century Gothic" w:hAnsi="Century Gothic"/>
          <w:b/>
          <w:sz w:val="20"/>
          <w:szCs w:val="20"/>
          <w:lang w:val="es-ES_tradnl"/>
        </w:rPr>
      </w:pPr>
    </w:p>
    <w:p w14:paraId="3BF4C5D9" w14:textId="77777777" w:rsidR="00652954" w:rsidRDefault="00652954" w:rsidP="002A679D">
      <w:pPr>
        <w:jc w:val="center"/>
        <w:rPr>
          <w:rFonts w:ascii="Century Gothic" w:hAnsi="Century Gothic"/>
          <w:b/>
          <w:sz w:val="20"/>
          <w:szCs w:val="20"/>
          <w:lang w:val="es-ES_tradnl"/>
        </w:rPr>
      </w:pPr>
    </w:p>
    <w:p w14:paraId="3856ED20" w14:textId="77777777" w:rsidR="00652954" w:rsidRDefault="00652954" w:rsidP="002A679D">
      <w:pPr>
        <w:jc w:val="center"/>
        <w:rPr>
          <w:rFonts w:ascii="Century Gothic" w:hAnsi="Century Gothic"/>
          <w:b/>
          <w:sz w:val="20"/>
          <w:szCs w:val="20"/>
          <w:lang w:val="es-ES_tradnl"/>
        </w:rPr>
      </w:pPr>
    </w:p>
    <w:p w14:paraId="79D3AF8D" w14:textId="77777777" w:rsidR="00652954" w:rsidRDefault="00652954" w:rsidP="002A679D">
      <w:pPr>
        <w:jc w:val="center"/>
        <w:rPr>
          <w:rFonts w:ascii="Century Gothic" w:hAnsi="Century Gothic"/>
          <w:b/>
          <w:sz w:val="20"/>
          <w:szCs w:val="20"/>
          <w:lang w:val="es-ES_tradnl"/>
        </w:rPr>
      </w:pPr>
    </w:p>
    <w:p w14:paraId="4902A6A3" w14:textId="77777777" w:rsidR="00652954" w:rsidRDefault="00652954" w:rsidP="002A679D">
      <w:pPr>
        <w:jc w:val="center"/>
        <w:rPr>
          <w:rFonts w:ascii="Century Gothic" w:hAnsi="Century Gothic"/>
          <w:b/>
          <w:sz w:val="20"/>
          <w:szCs w:val="20"/>
          <w:lang w:val="es-ES_tradnl"/>
        </w:rPr>
      </w:pPr>
    </w:p>
    <w:p w14:paraId="05BFA325" w14:textId="77777777" w:rsidR="00652954" w:rsidRDefault="00652954" w:rsidP="002A679D">
      <w:pPr>
        <w:jc w:val="center"/>
        <w:rPr>
          <w:rFonts w:ascii="Century Gothic" w:hAnsi="Century Gothic"/>
          <w:b/>
          <w:sz w:val="20"/>
          <w:szCs w:val="20"/>
          <w:lang w:val="es-ES_tradnl"/>
        </w:rPr>
      </w:pPr>
    </w:p>
    <w:p w14:paraId="23E27372" w14:textId="77777777" w:rsidR="00652954" w:rsidRDefault="00652954" w:rsidP="002A679D">
      <w:pPr>
        <w:jc w:val="center"/>
        <w:rPr>
          <w:rFonts w:ascii="Century Gothic" w:hAnsi="Century Gothic"/>
          <w:b/>
          <w:sz w:val="20"/>
          <w:szCs w:val="20"/>
          <w:lang w:val="es-ES_tradnl"/>
        </w:rPr>
      </w:pPr>
    </w:p>
    <w:p w14:paraId="4173AE50" w14:textId="77777777" w:rsidR="00652954" w:rsidRDefault="00652954" w:rsidP="002A679D">
      <w:pPr>
        <w:jc w:val="center"/>
        <w:rPr>
          <w:rFonts w:ascii="Century Gothic" w:hAnsi="Century Gothic"/>
          <w:b/>
          <w:sz w:val="20"/>
          <w:szCs w:val="20"/>
          <w:lang w:val="es-ES_tradnl"/>
        </w:rPr>
      </w:pPr>
    </w:p>
    <w:p w14:paraId="0DF2FAFF" w14:textId="77777777" w:rsidR="00652954" w:rsidRDefault="00652954" w:rsidP="002A679D">
      <w:pPr>
        <w:jc w:val="center"/>
        <w:rPr>
          <w:rFonts w:ascii="Century Gothic" w:hAnsi="Century Gothic"/>
          <w:b/>
          <w:sz w:val="20"/>
          <w:szCs w:val="20"/>
          <w:lang w:val="es-ES_tradnl"/>
        </w:rPr>
      </w:pPr>
    </w:p>
    <w:p w14:paraId="3D93CA80" w14:textId="77777777" w:rsidR="00652954" w:rsidRDefault="00652954" w:rsidP="002A679D">
      <w:pPr>
        <w:jc w:val="center"/>
        <w:rPr>
          <w:rFonts w:ascii="Century Gothic" w:hAnsi="Century Gothic"/>
          <w:b/>
          <w:sz w:val="20"/>
          <w:szCs w:val="20"/>
          <w:lang w:val="es-ES_tradnl"/>
        </w:rPr>
      </w:pPr>
    </w:p>
    <w:p w14:paraId="69CC5D60" w14:textId="77777777" w:rsidR="00652954" w:rsidRDefault="00652954" w:rsidP="002A679D">
      <w:pPr>
        <w:jc w:val="center"/>
        <w:rPr>
          <w:rFonts w:ascii="Century Gothic" w:hAnsi="Century Gothic"/>
          <w:b/>
          <w:sz w:val="20"/>
          <w:szCs w:val="20"/>
          <w:lang w:val="es-ES_tradnl"/>
        </w:rPr>
      </w:pPr>
    </w:p>
    <w:p w14:paraId="602713A6" w14:textId="77777777" w:rsidR="00652954" w:rsidRDefault="00652954" w:rsidP="002A679D">
      <w:pPr>
        <w:jc w:val="center"/>
        <w:rPr>
          <w:rFonts w:ascii="Century Gothic" w:hAnsi="Century Gothic"/>
          <w:b/>
          <w:sz w:val="20"/>
          <w:szCs w:val="20"/>
          <w:lang w:val="es-ES_tradnl"/>
        </w:rPr>
      </w:pPr>
    </w:p>
    <w:p w14:paraId="5629B719" w14:textId="77777777" w:rsidR="00652954" w:rsidRDefault="00652954" w:rsidP="002A679D">
      <w:pPr>
        <w:jc w:val="center"/>
        <w:rPr>
          <w:rFonts w:ascii="Century Gothic" w:hAnsi="Century Gothic"/>
          <w:b/>
          <w:sz w:val="20"/>
          <w:szCs w:val="20"/>
          <w:lang w:val="es-ES_tradnl"/>
        </w:rPr>
      </w:pPr>
    </w:p>
    <w:p w14:paraId="19621439" w14:textId="77777777" w:rsidR="00652954" w:rsidRDefault="00652954" w:rsidP="002A679D">
      <w:pPr>
        <w:jc w:val="center"/>
        <w:rPr>
          <w:rFonts w:ascii="Century Gothic" w:hAnsi="Century Gothic"/>
          <w:b/>
          <w:sz w:val="20"/>
          <w:szCs w:val="20"/>
          <w:lang w:val="es-ES_tradnl"/>
        </w:rPr>
      </w:pPr>
    </w:p>
    <w:p w14:paraId="62AE95E3" w14:textId="77777777" w:rsidR="00652954" w:rsidRDefault="00652954" w:rsidP="002A679D">
      <w:pPr>
        <w:jc w:val="center"/>
        <w:rPr>
          <w:rFonts w:ascii="Century Gothic" w:hAnsi="Century Gothic"/>
          <w:b/>
          <w:sz w:val="20"/>
          <w:szCs w:val="20"/>
          <w:lang w:val="es-ES_tradnl"/>
        </w:rPr>
      </w:pPr>
    </w:p>
    <w:p w14:paraId="5EB914BB" w14:textId="77777777" w:rsidR="00652954" w:rsidRDefault="00652954" w:rsidP="002A679D">
      <w:pPr>
        <w:jc w:val="center"/>
        <w:rPr>
          <w:rFonts w:ascii="Century Gothic" w:hAnsi="Century Gothic"/>
          <w:b/>
          <w:sz w:val="20"/>
          <w:szCs w:val="20"/>
          <w:lang w:val="es-ES_tradnl"/>
        </w:rPr>
      </w:pPr>
    </w:p>
    <w:p w14:paraId="7D5D4004" w14:textId="77777777" w:rsidR="00652954" w:rsidRDefault="00652954" w:rsidP="002A679D">
      <w:pPr>
        <w:jc w:val="center"/>
        <w:rPr>
          <w:rFonts w:ascii="Century Gothic" w:hAnsi="Century Gothic"/>
          <w:b/>
          <w:sz w:val="20"/>
          <w:szCs w:val="20"/>
          <w:lang w:val="es-ES_tradnl"/>
        </w:rPr>
      </w:pPr>
    </w:p>
    <w:p w14:paraId="7D6DE3D8" w14:textId="77777777" w:rsidR="00652954" w:rsidRDefault="00652954" w:rsidP="002A679D">
      <w:pPr>
        <w:jc w:val="center"/>
        <w:rPr>
          <w:rFonts w:ascii="Century Gothic" w:hAnsi="Century Gothic"/>
          <w:b/>
          <w:sz w:val="20"/>
          <w:szCs w:val="20"/>
          <w:lang w:val="es-ES_tradnl"/>
        </w:rPr>
      </w:pPr>
    </w:p>
    <w:p w14:paraId="7BCAC230" w14:textId="77777777" w:rsidR="00652954" w:rsidRDefault="00652954" w:rsidP="002A679D">
      <w:pPr>
        <w:jc w:val="center"/>
        <w:rPr>
          <w:rFonts w:ascii="Century Gothic" w:hAnsi="Century Gothic"/>
          <w:b/>
          <w:sz w:val="20"/>
          <w:szCs w:val="20"/>
          <w:lang w:val="es-ES_tradnl"/>
        </w:rPr>
      </w:pPr>
    </w:p>
    <w:p w14:paraId="2C889ADB" w14:textId="77777777" w:rsidR="00652954" w:rsidRDefault="00652954" w:rsidP="002A679D">
      <w:pPr>
        <w:jc w:val="center"/>
        <w:rPr>
          <w:rFonts w:ascii="Century Gothic" w:hAnsi="Century Gothic"/>
          <w:b/>
          <w:sz w:val="20"/>
          <w:szCs w:val="20"/>
          <w:lang w:val="es-ES_tradnl"/>
        </w:rPr>
      </w:pPr>
    </w:p>
    <w:p w14:paraId="0FA9A14C" w14:textId="77777777" w:rsidR="00652954" w:rsidRDefault="00652954" w:rsidP="002A679D">
      <w:pPr>
        <w:jc w:val="center"/>
        <w:rPr>
          <w:rFonts w:ascii="Century Gothic" w:hAnsi="Century Gothic"/>
          <w:b/>
          <w:sz w:val="20"/>
          <w:szCs w:val="20"/>
          <w:lang w:val="es-ES_tradnl"/>
        </w:rPr>
      </w:pPr>
    </w:p>
    <w:p w14:paraId="799D9D00" w14:textId="77777777" w:rsidR="00652954" w:rsidRDefault="00652954" w:rsidP="002A679D">
      <w:pPr>
        <w:jc w:val="center"/>
        <w:rPr>
          <w:rFonts w:ascii="Century Gothic" w:hAnsi="Century Gothic"/>
          <w:b/>
          <w:sz w:val="20"/>
          <w:szCs w:val="20"/>
          <w:lang w:val="es-ES_tradnl"/>
        </w:rPr>
      </w:pPr>
    </w:p>
    <w:p w14:paraId="2E9CF247" w14:textId="77777777" w:rsidR="00652954" w:rsidRDefault="00652954" w:rsidP="002A679D">
      <w:pPr>
        <w:jc w:val="center"/>
        <w:rPr>
          <w:rFonts w:ascii="Century Gothic" w:hAnsi="Century Gothic"/>
          <w:b/>
          <w:sz w:val="20"/>
          <w:szCs w:val="20"/>
          <w:lang w:val="es-ES_tradnl"/>
        </w:rPr>
      </w:pPr>
    </w:p>
    <w:p w14:paraId="56074936" w14:textId="77777777" w:rsidR="00652954" w:rsidRDefault="00652954" w:rsidP="002A679D">
      <w:pPr>
        <w:jc w:val="center"/>
        <w:rPr>
          <w:rFonts w:ascii="Century Gothic" w:hAnsi="Century Gothic"/>
          <w:b/>
          <w:sz w:val="20"/>
          <w:szCs w:val="20"/>
          <w:lang w:val="es-ES_tradnl"/>
        </w:rPr>
      </w:pPr>
    </w:p>
    <w:p w14:paraId="70907807" w14:textId="77777777" w:rsidR="00652954" w:rsidRDefault="00652954" w:rsidP="002A679D">
      <w:pPr>
        <w:jc w:val="center"/>
        <w:rPr>
          <w:rFonts w:ascii="Century Gothic" w:hAnsi="Century Gothic"/>
          <w:b/>
          <w:sz w:val="20"/>
          <w:szCs w:val="20"/>
          <w:lang w:val="es-ES_tradnl"/>
        </w:rPr>
      </w:pPr>
    </w:p>
    <w:p w14:paraId="71599575" w14:textId="77777777" w:rsidR="004A1601" w:rsidRDefault="004A1601" w:rsidP="002A679D">
      <w:pPr>
        <w:jc w:val="center"/>
        <w:rPr>
          <w:rFonts w:ascii="Century Gothic" w:hAnsi="Century Gothic"/>
          <w:b/>
          <w:sz w:val="20"/>
          <w:szCs w:val="20"/>
          <w:lang w:val="es-ES_tradnl"/>
        </w:rPr>
      </w:pPr>
    </w:p>
    <w:p w14:paraId="14C79F85" w14:textId="77777777" w:rsidR="004A1601" w:rsidRDefault="004A1601" w:rsidP="002A679D">
      <w:pPr>
        <w:jc w:val="center"/>
        <w:rPr>
          <w:rFonts w:ascii="Century Gothic" w:hAnsi="Century Gothic"/>
          <w:b/>
          <w:sz w:val="20"/>
          <w:szCs w:val="20"/>
          <w:lang w:val="es-ES_tradnl"/>
        </w:rPr>
      </w:pPr>
    </w:p>
    <w:p w14:paraId="493F6817" w14:textId="77777777" w:rsidR="002A679D" w:rsidRPr="003C3F4A" w:rsidRDefault="002A679D" w:rsidP="002A679D">
      <w:pPr>
        <w:jc w:val="center"/>
        <w:rPr>
          <w:rFonts w:ascii="Century Gothic" w:hAnsi="Century Gothic"/>
          <w:b/>
          <w:sz w:val="20"/>
          <w:szCs w:val="20"/>
          <w:lang w:val="es-ES_tradnl"/>
        </w:rPr>
      </w:pPr>
      <w:r w:rsidRPr="003C3F4A">
        <w:rPr>
          <w:rFonts w:ascii="Century Gothic" w:hAnsi="Century Gothic"/>
          <w:b/>
          <w:sz w:val="20"/>
          <w:szCs w:val="20"/>
          <w:lang w:val="es-ES_tradnl"/>
        </w:rPr>
        <w:t xml:space="preserve">TABLA </w:t>
      </w:r>
      <w:r w:rsidR="00742BEE">
        <w:rPr>
          <w:rFonts w:ascii="Century Gothic" w:hAnsi="Century Gothic"/>
          <w:b/>
          <w:sz w:val="20"/>
          <w:szCs w:val="20"/>
          <w:lang w:val="es-ES_tradnl"/>
        </w:rPr>
        <w:t>1</w:t>
      </w:r>
      <w:r w:rsidRPr="003C3F4A">
        <w:rPr>
          <w:rFonts w:ascii="Century Gothic" w:hAnsi="Century Gothic"/>
          <w:b/>
          <w:sz w:val="20"/>
          <w:szCs w:val="20"/>
          <w:lang w:val="es-ES_tradnl"/>
        </w:rPr>
        <w:t xml:space="preserve">: LOGROS DE LA CARTA DE DERECHOS DE LAS PERSONAS CON IMPEDIMENTOS </w:t>
      </w:r>
    </w:p>
    <w:p w14:paraId="20890BBB" w14:textId="77777777" w:rsidR="002A679D" w:rsidRDefault="002A679D" w:rsidP="002A679D">
      <w:pPr>
        <w:jc w:val="center"/>
        <w:rPr>
          <w:rFonts w:ascii="Century Gothic" w:hAnsi="Century Gothic"/>
          <w:b/>
          <w:sz w:val="20"/>
          <w:szCs w:val="20"/>
          <w:lang w:val="es-ES_tradnl"/>
        </w:rPr>
      </w:pPr>
      <w:r w:rsidRPr="003C3F4A">
        <w:rPr>
          <w:rFonts w:ascii="Century Gothic" w:hAnsi="Century Gothic"/>
          <w:b/>
          <w:sz w:val="20"/>
          <w:szCs w:val="20"/>
          <w:lang w:val="es-ES_tradnl"/>
        </w:rPr>
        <w:t xml:space="preserve">EN LAS AGENCIAS </w:t>
      </w:r>
    </w:p>
    <w:p w14:paraId="4493C273" w14:textId="77777777" w:rsidR="00592B39" w:rsidRPr="00F42B92" w:rsidRDefault="00592B39" w:rsidP="0041581F">
      <w:pPr>
        <w:jc w:val="both"/>
        <w:rPr>
          <w:rFonts w:ascii="Century Gothic" w:hAnsi="Century Gothic"/>
          <w:i/>
          <w:sz w:val="8"/>
          <w:szCs w:val="18"/>
          <w:lang w:val="es-ES"/>
        </w:rPr>
      </w:pPr>
    </w:p>
    <w:tbl>
      <w:tblPr>
        <w:tblStyle w:val="TableGrid1"/>
        <w:tblW w:w="9555" w:type="dxa"/>
        <w:tblLook w:val="04A0" w:firstRow="1" w:lastRow="0" w:firstColumn="1" w:lastColumn="0" w:noHBand="0" w:noVBand="1"/>
      </w:tblPr>
      <w:tblGrid>
        <w:gridCol w:w="3255"/>
        <w:gridCol w:w="6300"/>
      </w:tblGrid>
      <w:tr w:rsidR="00592B39" w:rsidRPr="00205814" w14:paraId="4ECB3F66" w14:textId="77777777" w:rsidTr="005D2AF9">
        <w:trPr>
          <w:trHeight w:val="625"/>
        </w:trPr>
        <w:tc>
          <w:tcPr>
            <w:tcW w:w="3255" w:type="dxa"/>
          </w:tcPr>
          <w:p w14:paraId="7397947C" w14:textId="77777777" w:rsidR="00445ED2" w:rsidRDefault="00445ED2" w:rsidP="00592B39">
            <w:pPr>
              <w:jc w:val="center"/>
              <w:rPr>
                <w:rFonts w:ascii="Century Gothic" w:hAnsi="Century Gothic" w:cs="Calibri"/>
                <w:b/>
                <w:sz w:val="20"/>
                <w:szCs w:val="20"/>
              </w:rPr>
            </w:pPr>
          </w:p>
          <w:p w14:paraId="192849AB" w14:textId="77777777" w:rsidR="00592B39" w:rsidRDefault="00592B39" w:rsidP="00592B39">
            <w:pPr>
              <w:jc w:val="center"/>
              <w:rPr>
                <w:rFonts w:ascii="Century Gothic" w:hAnsi="Century Gothic" w:cs="Calibri"/>
                <w:b/>
                <w:sz w:val="20"/>
                <w:szCs w:val="20"/>
              </w:rPr>
            </w:pPr>
            <w:r w:rsidRPr="00C81590">
              <w:rPr>
                <w:rFonts w:ascii="Century Gothic" w:hAnsi="Century Gothic" w:cs="Calibri"/>
                <w:b/>
                <w:sz w:val="20"/>
                <w:szCs w:val="20"/>
              </w:rPr>
              <w:t>AGENCIAS</w:t>
            </w:r>
          </w:p>
          <w:p w14:paraId="399ED8E6" w14:textId="77777777" w:rsidR="00445ED2" w:rsidRPr="00C81590" w:rsidRDefault="00445ED2" w:rsidP="00592B39">
            <w:pPr>
              <w:jc w:val="center"/>
              <w:rPr>
                <w:rFonts w:ascii="Century Gothic" w:hAnsi="Century Gothic" w:cs="Calibri"/>
                <w:b/>
                <w:sz w:val="20"/>
                <w:szCs w:val="20"/>
              </w:rPr>
            </w:pPr>
          </w:p>
        </w:tc>
        <w:tc>
          <w:tcPr>
            <w:tcW w:w="6300" w:type="dxa"/>
          </w:tcPr>
          <w:p w14:paraId="1DF3B6BD" w14:textId="77777777" w:rsidR="00592B39" w:rsidRDefault="00592B39" w:rsidP="00205814">
            <w:pPr>
              <w:jc w:val="center"/>
              <w:rPr>
                <w:rFonts w:ascii="Century Gothic" w:hAnsi="Century Gothic" w:cs="Calibri"/>
                <w:b/>
                <w:sz w:val="20"/>
                <w:szCs w:val="20"/>
              </w:rPr>
            </w:pPr>
            <w:r w:rsidRPr="00205814">
              <w:rPr>
                <w:rFonts w:ascii="Century Gothic" w:hAnsi="Century Gothic" w:cs="Calibri"/>
                <w:b/>
                <w:sz w:val="20"/>
                <w:szCs w:val="20"/>
              </w:rPr>
              <w:t>LOGROS</w:t>
            </w:r>
          </w:p>
          <w:p w14:paraId="29B63991" w14:textId="77777777" w:rsidR="00445ED2" w:rsidRPr="00205814" w:rsidRDefault="00445ED2" w:rsidP="00205814">
            <w:pPr>
              <w:jc w:val="center"/>
              <w:rPr>
                <w:rFonts w:ascii="Century Gothic" w:hAnsi="Century Gothic" w:cs="Calibri"/>
                <w:b/>
                <w:sz w:val="20"/>
                <w:szCs w:val="20"/>
              </w:rPr>
            </w:pPr>
          </w:p>
        </w:tc>
      </w:tr>
      <w:tr w:rsidR="00A041E8" w:rsidRPr="003C3F4A" w14:paraId="7E8B4671" w14:textId="77777777" w:rsidTr="005D2AF9">
        <w:trPr>
          <w:trHeight w:val="3887"/>
        </w:trPr>
        <w:tc>
          <w:tcPr>
            <w:tcW w:w="3255" w:type="dxa"/>
          </w:tcPr>
          <w:p w14:paraId="664C1015" w14:textId="77777777" w:rsidR="00A041E8" w:rsidRDefault="00C421F2" w:rsidP="00EA1242">
            <w:pPr>
              <w:jc w:val="center"/>
              <w:rPr>
                <w:rFonts w:ascii="Century Gothic" w:hAnsi="Century Gothic" w:cs="Calibri"/>
                <w:sz w:val="20"/>
                <w:szCs w:val="20"/>
              </w:rPr>
            </w:pPr>
            <w:r>
              <w:rPr>
                <w:rFonts w:ascii="Century Gothic" w:hAnsi="Century Gothic" w:cs="Calibri"/>
                <w:sz w:val="20"/>
                <w:szCs w:val="20"/>
              </w:rPr>
              <w:t xml:space="preserve">Administración de Vivienda Pública/Departamento de la Vivienda </w:t>
            </w:r>
          </w:p>
        </w:tc>
        <w:tc>
          <w:tcPr>
            <w:tcW w:w="6300" w:type="dxa"/>
          </w:tcPr>
          <w:p w14:paraId="0F11E247" w14:textId="77777777" w:rsidR="003D3964" w:rsidRDefault="000E0EF4" w:rsidP="000264DD">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 xml:space="preserve">Se </w:t>
            </w:r>
            <w:r w:rsidR="002F347A">
              <w:rPr>
                <w:rFonts w:ascii="Century Gothic" w:hAnsi="Century Gothic" w:cs="Calibri"/>
                <w:sz w:val="20"/>
                <w:szCs w:val="20"/>
                <w:lang w:val="es-ES_tradnl"/>
              </w:rPr>
              <w:t>brindaron 13 T</w:t>
            </w:r>
            <w:r w:rsidR="003D3964">
              <w:rPr>
                <w:rFonts w:ascii="Century Gothic" w:hAnsi="Century Gothic" w:cs="Calibri"/>
                <w:sz w:val="20"/>
                <w:szCs w:val="20"/>
                <w:lang w:val="es-ES_tradnl"/>
              </w:rPr>
              <w:t xml:space="preserve">alleres para una participación de 436 empleados y 1,524 publico general. </w:t>
            </w:r>
          </w:p>
          <w:p w14:paraId="3C227FCE" w14:textId="77777777" w:rsidR="003D3964" w:rsidRDefault="003D3964" w:rsidP="000264DD">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 xml:space="preserve">Se reporta 69 empleados con impedimentos a través de la plantilla completada. </w:t>
            </w:r>
          </w:p>
          <w:p w14:paraId="128DDCA7" w14:textId="77777777" w:rsidR="003D3964" w:rsidRPr="00F42B92" w:rsidRDefault="003D3964" w:rsidP="00F42B92">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 xml:space="preserve">Brindaron 174 servicios a personas con impedimentos. </w:t>
            </w:r>
          </w:p>
          <w:p w14:paraId="6756ABD6" w14:textId="77777777" w:rsidR="000E0EF4" w:rsidRDefault="002F347A" w:rsidP="000264DD">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 xml:space="preserve">Realizaron </w:t>
            </w:r>
            <w:r w:rsidR="000E0EF4">
              <w:rPr>
                <w:rFonts w:ascii="Century Gothic" w:hAnsi="Century Gothic" w:cs="Calibri"/>
                <w:sz w:val="20"/>
                <w:szCs w:val="20"/>
                <w:lang w:val="es-ES_tradnl"/>
              </w:rPr>
              <w:t xml:space="preserve">varios trabajos en unidades de vivienda de varios Proyectos como lo son: </w:t>
            </w:r>
            <w:r w:rsidR="000A2615">
              <w:rPr>
                <w:rFonts w:ascii="Century Gothic" w:hAnsi="Century Gothic" w:cs="Calibri"/>
                <w:sz w:val="20"/>
                <w:szCs w:val="20"/>
                <w:lang w:val="es-ES_tradnl"/>
              </w:rPr>
              <w:t>Instalación</w:t>
            </w:r>
            <w:r w:rsidR="00C421F2">
              <w:rPr>
                <w:rFonts w:ascii="Century Gothic" w:hAnsi="Century Gothic" w:cs="Calibri"/>
                <w:sz w:val="20"/>
                <w:szCs w:val="20"/>
                <w:lang w:val="es-ES_tradnl"/>
              </w:rPr>
              <w:t xml:space="preserve"> de G</w:t>
            </w:r>
            <w:r w:rsidR="000A2615">
              <w:rPr>
                <w:rFonts w:ascii="Century Gothic" w:hAnsi="Century Gothic" w:cs="Calibri"/>
                <w:sz w:val="20"/>
                <w:szCs w:val="20"/>
                <w:lang w:val="es-ES_tradnl"/>
              </w:rPr>
              <w:t>a</w:t>
            </w:r>
            <w:r w:rsidR="00C421F2">
              <w:rPr>
                <w:rFonts w:ascii="Century Gothic" w:hAnsi="Century Gothic" w:cs="Calibri"/>
                <w:sz w:val="20"/>
                <w:szCs w:val="20"/>
                <w:lang w:val="es-ES_tradnl"/>
              </w:rPr>
              <w:t>binetes de Cocina</w:t>
            </w:r>
            <w:r w:rsidR="00A94FBC">
              <w:rPr>
                <w:rFonts w:ascii="Century Gothic" w:hAnsi="Century Gothic" w:cs="Calibri"/>
                <w:sz w:val="20"/>
                <w:szCs w:val="20"/>
                <w:lang w:val="es-ES_tradnl"/>
              </w:rPr>
              <w:t xml:space="preserve"> en apartamentos 504</w:t>
            </w:r>
            <w:r w:rsidR="000E0EF4">
              <w:rPr>
                <w:rFonts w:ascii="Century Gothic" w:hAnsi="Century Gothic" w:cs="Calibri"/>
                <w:sz w:val="20"/>
                <w:szCs w:val="20"/>
                <w:lang w:val="es-ES_tradnl"/>
              </w:rPr>
              <w:t xml:space="preserve"> para personas con impedimentos, </w:t>
            </w:r>
          </w:p>
          <w:p w14:paraId="030B214A" w14:textId="77777777" w:rsidR="000E0EF4" w:rsidRDefault="000E0EF4" w:rsidP="000264DD">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 xml:space="preserve">Se destacan la rehabilitación y certificación de 120 unidades accesibles para personas con problemas de movilidad. </w:t>
            </w:r>
          </w:p>
          <w:p w14:paraId="5D08C09D" w14:textId="77777777" w:rsidR="000E0EF4" w:rsidRDefault="000E0EF4" w:rsidP="000264DD">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 xml:space="preserve">Eliminación de Barreras Arquitectónicas en Proyectos de Vivienda. </w:t>
            </w:r>
          </w:p>
          <w:p w14:paraId="33D231BD" w14:textId="77777777" w:rsidR="000E0EF4" w:rsidRDefault="000E0EF4" w:rsidP="000264DD">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Se realizaron rampas de acceso.</w:t>
            </w:r>
          </w:p>
          <w:p w14:paraId="21CADCF4" w14:textId="77777777" w:rsidR="00A041E8" w:rsidRDefault="000E0EF4" w:rsidP="000264DD">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 xml:space="preserve">Se otorgaron estacionamientos de Acomodo Razonable. </w:t>
            </w:r>
            <w:r w:rsidR="00A94FBC">
              <w:rPr>
                <w:rFonts w:ascii="Century Gothic" w:hAnsi="Century Gothic" w:cs="Calibri"/>
                <w:sz w:val="20"/>
                <w:szCs w:val="20"/>
                <w:lang w:val="es-ES_tradnl"/>
              </w:rPr>
              <w:t xml:space="preserve"> </w:t>
            </w:r>
            <w:r w:rsidR="00C421F2">
              <w:rPr>
                <w:rFonts w:ascii="Century Gothic" w:hAnsi="Century Gothic" w:cs="Calibri"/>
                <w:sz w:val="20"/>
                <w:szCs w:val="20"/>
                <w:lang w:val="es-ES_tradnl"/>
              </w:rPr>
              <w:t xml:space="preserve"> </w:t>
            </w:r>
          </w:p>
        </w:tc>
      </w:tr>
      <w:tr w:rsidR="00C421F2" w:rsidRPr="003C3F4A" w14:paraId="5ABA16D7" w14:textId="77777777" w:rsidTr="005D2AF9">
        <w:trPr>
          <w:trHeight w:val="3113"/>
        </w:trPr>
        <w:tc>
          <w:tcPr>
            <w:tcW w:w="3255" w:type="dxa"/>
          </w:tcPr>
          <w:p w14:paraId="401A5A08" w14:textId="77777777" w:rsidR="00C421F2" w:rsidRDefault="008566B5" w:rsidP="00EA1242">
            <w:pPr>
              <w:jc w:val="center"/>
              <w:rPr>
                <w:rFonts w:ascii="Century Gothic" w:hAnsi="Century Gothic" w:cs="Calibri"/>
                <w:sz w:val="20"/>
                <w:szCs w:val="20"/>
              </w:rPr>
            </w:pPr>
            <w:r>
              <w:rPr>
                <w:rFonts w:ascii="Century Gothic" w:hAnsi="Century Gothic" w:cs="Calibri"/>
                <w:sz w:val="20"/>
                <w:szCs w:val="20"/>
              </w:rPr>
              <w:lastRenderedPageBreak/>
              <w:t>Autoridad d</w:t>
            </w:r>
            <w:r w:rsidR="00C421F2">
              <w:rPr>
                <w:rFonts w:ascii="Century Gothic" w:hAnsi="Century Gothic" w:cs="Calibri"/>
                <w:sz w:val="20"/>
                <w:szCs w:val="20"/>
              </w:rPr>
              <w:t xml:space="preserve">e Acueductos y Alcantarillados </w:t>
            </w:r>
          </w:p>
        </w:tc>
        <w:tc>
          <w:tcPr>
            <w:tcW w:w="6300" w:type="dxa"/>
          </w:tcPr>
          <w:p w14:paraId="4DFCBDD8" w14:textId="77777777" w:rsidR="00F42B92" w:rsidRDefault="00A70B92" w:rsidP="00687AA5">
            <w:pPr>
              <w:numPr>
                <w:ilvl w:val="0"/>
                <w:numId w:val="9"/>
              </w:numPr>
              <w:spacing w:before="240"/>
              <w:ind w:left="360"/>
              <w:rPr>
                <w:rFonts w:ascii="Century Gothic" w:hAnsi="Century Gothic" w:cs="Calibri"/>
                <w:sz w:val="20"/>
                <w:szCs w:val="20"/>
                <w:lang w:val="es-ES_tradnl"/>
              </w:rPr>
            </w:pPr>
            <w:r w:rsidRPr="00F42B92">
              <w:rPr>
                <w:rFonts w:ascii="Century Gothic" w:hAnsi="Century Gothic" w:cs="Calibri"/>
                <w:sz w:val="20"/>
                <w:szCs w:val="20"/>
                <w:lang w:val="es-ES_tradnl"/>
              </w:rPr>
              <w:t>Se otorgaron 13 Acomodo razonable a empleados de las siguientes regiones: Metro, Norte, Sur y Oeste.</w:t>
            </w:r>
          </w:p>
          <w:p w14:paraId="740BF89C" w14:textId="77777777" w:rsidR="002D0818" w:rsidRDefault="002D0818" w:rsidP="00687AA5">
            <w:pPr>
              <w:numPr>
                <w:ilvl w:val="0"/>
                <w:numId w:val="9"/>
              </w:numPr>
              <w:spacing w:before="240"/>
              <w:ind w:left="360"/>
              <w:rPr>
                <w:rFonts w:ascii="Century Gothic" w:hAnsi="Century Gothic" w:cs="Calibri"/>
                <w:sz w:val="20"/>
                <w:szCs w:val="20"/>
                <w:lang w:val="es-ES_tradnl"/>
              </w:rPr>
            </w:pPr>
            <w:r w:rsidRPr="002D0818">
              <w:rPr>
                <w:rFonts w:ascii="Century Gothic" w:hAnsi="Century Gothic" w:cs="Calibri"/>
                <w:sz w:val="20"/>
                <w:szCs w:val="20"/>
                <w:lang w:val="es-ES_tradnl"/>
              </w:rPr>
              <w:t>Brindaron 47 servicios a personas con impedim</w:t>
            </w:r>
            <w:r>
              <w:rPr>
                <w:rFonts w:ascii="Century Gothic" w:hAnsi="Century Gothic" w:cs="Calibri"/>
                <w:sz w:val="20"/>
                <w:szCs w:val="20"/>
                <w:lang w:val="es-ES_tradnl"/>
              </w:rPr>
              <w:t xml:space="preserve">entos. </w:t>
            </w:r>
          </w:p>
          <w:p w14:paraId="0A4D5D28" w14:textId="77777777" w:rsidR="00A70B92" w:rsidRPr="002D0818" w:rsidRDefault="00A70B92" w:rsidP="00687AA5">
            <w:pPr>
              <w:numPr>
                <w:ilvl w:val="0"/>
                <w:numId w:val="9"/>
              </w:numPr>
              <w:spacing w:before="240"/>
              <w:ind w:left="360"/>
              <w:rPr>
                <w:rFonts w:ascii="Century Gothic" w:hAnsi="Century Gothic" w:cs="Calibri"/>
                <w:sz w:val="20"/>
                <w:szCs w:val="20"/>
                <w:lang w:val="es-ES_tradnl"/>
              </w:rPr>
            </w:pPr>
            <w:r w:rsidRPr="002D0818">
              <w:rPr>
                <w:rFonts w:ascii="Century Gothic" w:hAnsi="Century Gothic" w:cs="Calibri"/>
                <w:sz w:val="20"/>
                <w:szCs w:val="20"/>
                <w:lang w:val="es-ES_tradnl"/>
              </w:rPr>
              <w:t xml:space="preserve">Cuentan con </w:t>
            </w:r>
            <w:proofErr w:type="gramStart"/>
            <w:r w:rsidRPr="002D0818">
              <w:rPr>
                <w:rFonts w:ascii="Century Gothic" w:hAnsi="Century Gothic" w:cs="Calibri"/>
                <w:sz w:val="20"/>
                <w:szCs w:val="20"/>
                <w:lang w:val="es-ES_tradnl"/>
              </w:rPr>
              <w:t>empleados  (</w:t>
            </w:r>
            <w:proofErr w:type="gramEnd"/>
            <w:r w:rsidRPr="002D0818">
              <w:rPr>
                <w:rFonts w:ascii="Century Gothic" w:hAnsi="Century Gothic" w:cs="Calibri"/>
                <w:sz w:val="20"/>
                <w:szCs w:val="20"/>
                <w:lang w:val="es-ES_tradnl"/>
              </w:rPr>
              <w:t xml:space="preserve">personas con impedimentos) del Colegio de Educación  Especial; y Rehabilitación Integral (CODERI), en las facilidades. </w:t>
            </w:r>
          </w:p>
          <w:p w14:paraId="54FB6AF9" w14:textId="77777777" w:rsidR="00A70B92" w:rsidRDefault="00A70B92" w:rsidP="000264DD">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Referidos por DPI-</w:t>
            </w:r>
            <w:r w:rsidRPr="000E0EF4">
              <w:rPr>
                <w:rFonts w:ascii="Century Gothic" w:hAnsi="Century Gothic" w:cs="Calibri"/>
                <w:sz w:val="20"/>
                <w:szCs w:val="20"/>
                <w:lang w:val="es-ES_tradnl"/>
              </w:rPr>
              <w:t xml:space="preserve">CADPI </w:t>
            </w:r>
            <w:r w:rsidRPr="00A70B92">
              <w:rPr>
                <w:rFonts w:ascii="Century Gothic" w:hAnsi="Century Gothic" w:cs="Calibri"/>
                <w:sz w:val="20"/>
                <w:szCs w:val="20"/>
                <w:lang w:val="es-ES_tradnl"/>
              </w:rPr>
              <w:t xml:space="preserve">un </w:t>
            </w:r>
            <w:r>
              <w:rPr>
                <w:rFonts w:ascii="Century Gothic" w:hAnsi="Century Gothic" w:cs="Calibri"/>
                <w:b/>
                <w:sz w:val="20"/>
                <w:szCs w:val="20"/>
                <w:lang w:val="es-ES_tradnl"/>
              </w:rPr>
              <w:t>(</w:t>
            </w:r>
            <w:r w:rsidRPr="000E0EF4">
              <w:rPr>
                <w:rFonts w:ascii="Century Gothic" w:hAnsi="Century Gothic" w:cs="Calibri"/>
                <w:b/>
                <w:sz w:val="20"/>
                <w:szCs w:val="20"/>
                <w:lang w:val="es-ES_tradnl"/>
              </w:rPr>
              <w:t>1</w:t>
            </w:r>
            <w:r>
              <w:rPr>
                <w:rFonts w:ascii="Century Gothic" w:hAnsi="Century Gothic" w:cs="Calibri"/>
                <w:b/>
                <w:sz w:val="20"/>
                <w:szCs w:val="20"/>
                <w:lang w:val="es-ES_tradnl"/>
              </w:rPr>
              <w:t xml:space="preserve">) </w:t>
            </w:r>
            <w:r>
              <w:rPr>
                <w:rFonts w:ascii="Century Gothic" w:hAnsi="Century Gothic" w:cs="Calibri"/>
                <w:sz w:val="20"/>
                <w:szCs w:val="20"/>
                <w:lang w:val="es-ES_tradnl"/>
              </w:rPr>
              <w:t>caso logrando completar gestión, con plan de pago en la factura.</w:t>
            </w:r>
          </w:p>
          <w:p w14:paraId="4C43A913" w14:textId="77777777" w:rsidR="001B2CF0" w:rsidRPr="00F42B92" w:rsidRDefault="001B2CF0" w:rsidP="00F42B92">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Se llevaron a cabo varias actividades y difusión por medios electrónicos sobre COVID 19 y vacunación.</w:t>
            </w:r>
          </w:p>
        </w:tc>
      </w:tr>
      <w:tr w:rsidR="00BD50B7" w:rsidRPr="00882CCA" w14:paraId="50625FE1" w14:textId="77777777" w:rsidTr="005D2AF9">
        <w:trPr>
          <w:trHeight w:val="445"/>
        </w:trPr>
        <w:tc>
          <w:tcPr>
            <w:tcW w:w="3255" w:type="dxa"/>
          </w:tcPr>
          <w:p w14:paraId="300B2740" w14:textId="77777777" w:rsidR="00BD50B7" w:rsidRDefault="00BD50B7" w:rsidP="00EA1242">
            <w:pPr>
              <w:jc w:val="center"/>
              <w:rPr>
                <w:rFonts w:ascii="Century Gothic" w:hAnsi="Century Gothic" w:cs="Calibri"/>
                <w:sz w:val="20"/>
                <w:szCs w:val="20"/>
              </w:rPr>
            </w:pPr>
            <w:r>
              <w:rPr>
                <w:rFonts w:ascii="Century Gothic" w:hAnsi="Century Gothic" w:cs="Calibri"/>
                <w:sz w:val="20"/>
                <w:szCs w:val="20"/>
              </w:rPr>
              <w:t>Compañía de Turismo</w:t>
            </w:r>
          </w:p>
        </w:tc>
        <w:tc>
          <w:tcPr>
            <w:tcW w:w="6300" w:type="dxa"/>
          </w:tcPr>
          <w:p w14:paraId="36ED805E" w14:textId="77777777" w:rsidR="00BD50B7" w:rsidRPr="00F42B92" w:rsidRDefault="00BD50B7" w:rsidP="00BD50B7">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Se brindaron 39 talleres a 259 empleados</w:t>
            </w:r>
          </w:p>
        </w:tc>
      </w:tr>
      <w:tr w:rsidR="006D5990" w:rsidRPr="00882CCA" w14:paraId="5C30B35F" w14:textId="77777777" w:rsidTr="005D2AF9">
        <w:trPr>
          <w:trHeight w:val="562"/>
        </w:trPr>
        <w:tc>
          <w:tcPr>
            <w:tcW w:w="3255" w:type="dxa"/>
          </w:tcPr>
          <w:p w14:paraId="69050A63" w14:textId="77777777" w:rsidR="006D5990" w:rsidRDefault="006D5990" w:rsidP="00EA1242">
            <w:pPr>
              <w:jc w:val="center"/>
              <w:rPr>
                <w:rFonts w:ascii="Century Gothic" w:hAnsi="Century Gothic" w:cs="Calibri"/>
                <w:sz w:val="20"/>
                <w:szCs w:val="20"/>
              </w:rPr>
            </w:pPr>
            <w:r>
              <w:rPr>
                <w:rFonts w:ascii="Century Gothic" w:hAnsi="Century Gothic" w:cs="Calibri"/>
                <w:sz w:val="20"/>
                <w:szCs w:val="20"/>
              </w:rPr>
              <w:t>Defensoría de las Personas con Impedimentos (CADPI)</w:t>
            </w:r>
          </w:p>
        </w:tc>
        <w:tc>
          <w:tcPr>
            <w:tcW w:w="6300" w:type="dxa"/>
          </w:tcPr>
          <w:p w14:paraId="016C5508" w14:textId="77777777" w:rsidR="00AE6E68" w:rsidRDefault="006D5990" w:rsidP="00F42B92">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 xml:space="preserve">Se realizó </w:t>
            </w:r>
            <w:r w:rsidR="000E0EF4">
              <w:rPr>
                <w:rFonts w:ascii="Century Gothic" w:hAnsi="Century Gothic" w:cs="Calibri"/>
                <w:sz w:val="20"/>
                <w:szCs w:val="20"/>
                <w:lang w:val="es-ES_tradnl"/>
              </w:rPr>
              <w:t xml:space="preserve">la </w:t>
            </w:r>
            <w:r>
              <w:rPr>
                <w:rFonts w:ascii="Century Gothic" w:hAnsi="Century Gothic" w:cs="Calibri"/>
                <w:sz w:val="20"/>
                <w:szCs w:val="20"/>
                <w:lang w:val="es-ES_tradnl"/>
              </w:rPr>
              <w:t xml:space="preserve">entrega de </w:t>
            </w:r>
            <w:r w:rsidR="000E0EF4">
              <w:rPr>
                <w:rFonts w:ascii="Century Gothic" w:hAnsi="Century Gothic" w:cs="Calibri"/>
                <w:sz w:val="20"/>
                <w:szCs w:val="20"/>
                <w:lang w:val="es-ES_tradnl"/>
              </w:rPr>
              <w:t>(</w:t>
            </w:r>
            <w:r w:rsidR="00277D07" w:rsidRPr="009A7E22">
              <w:rPr>
                <w:rFonts w:ascii="Century Gothic" w:hAnsi="Century Gothic" w:cs="Calibri"/>
                <w:b/>
                <w:sz w:val="20"/>
                <w:szCs w:val="20"/>
                <w:lang w:val="es-ES_tradnl"/>
              </w:rPr>
              <w:t>48</w:t>
            </w:r>
            <w:r w:rsidR="000E0EF4">
              <w:rPr>
                <w:rFonts w:ascii="Century Gothic" w:hAnsi="Century Gothic" w:cs="Calibri"/>
                <w:sz w:val="20"/>
                <w:szCs w:val="20"/>
                <w:lang w:val="es-ES_tradnl"/>
              </w:rPr>
              <w:t xml:space="preserve">) </w:t>
            </w:r>
            <w:r w:rsidR="00344759">
              <w:rPr>
                <w:rFonts w:ascii="Century Gothic" w:hAnsi="Century Gothic" w:cs="Calibri"/>
                <w:sz w:val="20"/>
                <w:szCs w:val="20"/>
                <w:lang w:val="es-ES_tradnl"/>
              </w:rPr>
              <w:t xml:space="preserve">equipo </w:t>
            </w:r>
            <w:r w:rsidR="00304D73">
              <w:rPr>
                <w:rFonts w:ascii="Century Gothic" w:hAnsi="Century Gothic" w:cs="Calibri"/>
                <w:sz w:val="20"/>
                <w:szCs w:val="20"/>
                <w:lang w:val="es-ES_tradnl"/>
              </w:rPr>
              <w:t>asistivo</w:t>
            </w:r>
            <w:r>
              <w:rPr>
                <w:rFonts w:ascii="Century Gothic" w:hAnsi="Century Gothic" w:cs="Calibri"/>
                <w:sz w:val="20"/>
                <w:szCs w:val="20"/>
                <w:lang w:val="es-ES_tradnl"/>
              </w:rPr>
              <w:t xml:space="preserve"> </w:t>
            </w:r>
            <w:r w:rsidR="00AE6E68">
              <w:rPr>
                <w:rFonts w:ascii="Century Gothic" w:hAnsi="Century Gothic" w:cs="Calibri"/>
                <w:sz w:val="20"/>
                <w:szCs w:val="20"/>
                <w:lang w:val="es-ES_tradnl"/>
              </w:rPr>
              <w:t xml:space="preserve">(Bastón, sillas de ruedas, rollator y Andador, </w:t>
            </w:r>
            <w:r>
              <w:rPr>
                <w:rFonts w:ascii="Century Gothic" w:hAnsi="Century Gothic" w:cs="Calibri"/>
                <w:sz w:val="20"/>
                <w:szCs w:val="20"/>
                <w:lang w:val="es-ES_tradnl"/>
              </w:rPr>
              <w:t>a ciudadanos</w:t>
            </w:r>
            <w:r w:rsidR="00344759">
              <w:rPr>
                <w:rFonts w:ascii="Century Gothic" w:hAnsi="Century Gothic" w:cs="Calibri"/>
                <w:sz w:val="20"/>
                <w:szCs w:val="20"/>
                <w:lang w:val="es-ES_tradnl"/>
              </w:rPr>
              <w:t xml:space="preserve"> con</w:t>
            </w:r>
            <w:r w:rsidR="00304D73">
              <w:rPr>
                <w:rFonts w:ascii="Century Gothic" w:hAnsi="Century Gothic" w:cs="Calibri"/>
                <w:sz w:val="20"/>
                <w:szCs w:val="20"/>
                <w:lang w:val="es-ES_tradnl"/>
              </w:rPr>
              <w:t xml:space="preserve"> </w:t>
            </w:r>
            <w:r w:rsidR="00344759">
              <w:rPr>
                <w:rFonts w:ascii="Century Gothic" w:hAnsi="Century Gothic" w:cs="Calibri"/>
                <w:sz w:val="20"/>
                <w:szCs w:val="20"/>
                <w:lang w:val="es-ES_tradnl"/>
              </w:rPr>
              <w:t>impedimentos</w:t>
            </w:r>
            <w:r>
              <w:rPr>
                <w:rFonts w:ascii="Century Gothic" w:hAnsi="Century Gothic" w:cs="Calibri"/>
                <w:sz w:val="20"/>
                <w:szCs w:val="20"/>
                <w:lang w:val="es-ES_tradnl"/>
              </w:rPr>
              <w:t xml:space="preserve">.  </w:t>
            </w:r>
            <w:r w:rsidR="00AE6E68">
              <w:rPr>
                <w:rFonts w:ascii="Century Gothic" w:hAnsi="Century Gothic" w:cs="Calibri"/>
                <w:sz w:val="20"/>
                <w:szCs w:val="20"/>
                <w:lang w:val="es-ES_tradnl"/>
              </w:rPr>
              <w:t xml:space="preserve">También, se entregaron </w:t>
            </w:r>
            <w:r w:rsidR="00AE6E68" w:rsidRPr="009A7E22">
              <w:rPr>
                <w:rFonts w:ascii="Century Gothic" w:hAnsi="Century Gothic" w:cs="Calibri"/>
                <w:b/>
                <w:sz w:val="20"/>
                <w:szCs w:val="20"/>
                <w:lang w:val="es-ES_tradnl"/>
              </w:rPr>
              <w:t>120</w:t>
            </w:r>
            <w:r w:rsidR="00AE6E68">
              <w:rPr>
                <w:rFonts w:ascii="Century Gothic" w:hAnsi="Century Gothic" w:cs="Calibri"/>
                <w:sz w:val="20"/>
                <w:szCs w:val="20"/>
                <w:lang w:val="es-ES_tradnl"/>
              </w:rPr>
              <w:t xml:space="preserve"> generadores luego del Huracán FIONA. </w:t>
            </w:r>
          </w:p>
          <w:p w14:paraId="3406B7F3" w14:textId="77777777" w:rsidR="00F42B92" w:rsidRPr="00F42B92" w:rsidRDefault="00AE6E68" w:rsidP="00F42B92">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Se entregaron Pañales, Underpads, wipes, Gluc</w:t>
            </w:r>
            <w:r w:rsidR="009A7E22">
              <w:rPr>
                <w:rFonts w:ascii="Century Gothic" w:hAnsi="Century Gothic" w:cs="Calibri"/>
                <w:sz w:val="20"/>
                <w:szCs w:val="20"/>
                <w:lang w:val="es-ES_tradnl"/>
              </w:rPr>
              <w:t>ó</w:t>
            </w:r>
            <w:r>
              <w:rPr>
                <w:rFonts w:ascii="Century Gothic" w:hAnsi="Century Gothic" w:cs="Calibri"/>
                <w:sz w:val="20"/>
                <w:szCs w:val="20"/>
                <w:lang w:val="es-ES_tradnl"/>
              </w:rPr>
              <w:t>metro, máquina para presión arterial</w:t>
            </w:r>
            <w:r w:rsidR="009A7E22">
              <w:rPr>
                <w:rFonts w:ascii="Century Gothic" w:hAnsi="Century Gothic" w:cs="Calibri"/>
                <w:sz w:val="20"/>
                <w:szCs w:val="20"/>
                <w:lang w:val="es-ES_tradnl"/>
              </w:rPr>
              <w:t xml:space="preserve">, Tirillas, jeringuillas, insulina, galón con gasolina, hielo, </w:t>
            </w:r>
            <w:proofErr w:type="gramStart"/>
            <w:r w:rsidR="009A7E22">
              <w:rPr>
                <w:rFonts w:ascii="Century Gothic" w:hAnsi="Century Gothic" w:cs="Calibri"/>
                <w:sz w:val="20"/>
                <w:szCs w:val="20"/>
                <w:lang w:val="es-ES_tradnl"/>
              </w:rPr>
              <w:t>paddle</w:t>
            </w:r>
            <w:proofErr w:type="gramEnd"/>
            <w:r w:rsidR="009A7E22">
              <w:rPr>
                <w:rFonts w:ascii="Century Gothic" w:hAnsi="Century Gothic" w:cs="Calibri"/>
                <w:sz w:val="20"/>
                <w:szCs w:val="20"/>
                <w:lang w:val="es-ES_tradnl"/>
              </w:rPr>
              <w:t xml:space="preserve"> </w:t>
            </w:r>
            <w:r w:rsidR="00435A86">
              <w:rPr>
                <w:rFonts w:ascii="Century Gothic" w:hAnsi="Century Gothic" w:cs="Calibri"/>
                <w:sz w:val="20"/>
                <w:szCs w:val="20"/>
                <w:lang w:val="es-ES_tradnl"/>
              </w:rPr>
              <w:t>seat</w:t>
            </w:r>
            <w:r w:rsidR="009A7E22">
              <w:rPr>
                <w:rFonts w:ascii="Century Gothic" w:hAnsi="Century Gothic" w:cs="Calibri"/>
                <w:sz w:val="20"/>
                <w:szCs w:val="20"/>
                <w:lang w:val="es-ES_tradnl"/>
              </w:rPr>
              <w:t xml:space="preserve"> y máquinas de terapia respiratoria y cajas de agua embotellada, entre </w:t>
            </w:r>
            <w:r w:rsidR="009A7E22" w:rsidRPr="009A7E22">
              <w:rPr>
                <w:rFonts w:ascii="Century Gothic" w:hAnsi="Century Gothic" w:cs="Calibri"/>
                <w:b/>
                <w:sz w:val="20"/>
                <w:szCs w:val="20"/>
                <w:lang w:val="es-ES_tradnl"/>
              </w:rPr>
              <w:t>60 personas, MAVI, Municipio de Trujillo Alto y un Hogar</w:t>
            </w:r>
            <w:r w:rsidR="009A7E22">
              <w:rPr>
                <w:rFonts w:ascii="Century Gothic" w:hAnsi="Century Gothic" w:cs="Calibri"/>
                <w:sz w:val="20"/>
                <w:szCs w:val="20"/>
                <w:lang w:val="es-ES_tradnl"/>
              </w:rPr>
              <w:t xml:space="preserve">. </w:t>
            </w:r>
          </w:p>
          <w:p w14:paraId="00CBA6EB" w14:textId="77777777" w:rsidR="00FD5B40" w:rsidRDefault="000E0EF4" w:rsidP="000264DD">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Se realizaron orientación y se brindó ayudas para ciudadanos del municipio de Cidra</w:t>
            </w:r>
            <w:r w:rsidR="00304D73">
              <w:rPr>
                <w:rFonts w:ascii="Century Gothic" w:hAnsi="Century Gothic" w:cs="Calibri"/>
                <w:sz w:val="20"/>
                <w:szCs w:val="20"/>
                <w:lang w:val="es-ES_tradnl"/>
              </w:rPr>
              <w:t xml:space="preserve">, Guaynabo </w:t>
            </w:r>
            <w:r w:rsidR="0000510F">
              <w:rPr>
                <w:rFonts w:ascii="Century Gothic" w:hAnsi="Century Gothic" w:cs="Calibri"/>
                <w:sz w:val="20"/>
                <w:szCs w:val="20"/>
                <w:lang w:val="es-ES_tradnl"/>
              </w:rPr>
              <w:t>y Aguas Buenas</w:t>
            </w:r>
            <w:r w:rsidR="009A7E22">
              <w:rPr>
                <w:rFonts w:ascii="Century Gothic" w:hAnsi="Century Gothic" w:cs="Calibri"/>
                <w:sz w:val="20"/>
                <w:szCs w:val="20"/>
                <w:lang w:val="es-ES_tradnl"/>
              </w:rPr>
              <w:t>, entre otros</w:t>
            </w:r>
            <w:r w:rsidR="00277D07">
              <w:rPr>
                <w:rFonts w:ascii="Century Gothic" w:hAnsi="Century Gothic" w:cs="Calibri"/>
                <w:sz w:val="20"/>
                <w:szCs w:val="20"/>
                <w:lang w:val="es-ES_tradnl"/>
              </w:rPr>
              <w:t>.</w:t>
            </w:r>
            <w:r w:rsidR="0000510F">
              <w:rPr>
                <w:rFonts w:ascii="Century Gothic" w:hAnsi="Century Gothic" w:cs="Calibri"/>
                <w:sz w:val="20"/>
                <w:szCs w:val="20"/>
                <w:lang w:val="es-ES_tradnl"/>
              </w:rPr>
              <w:t xml:space="preserve"> </w:t>
            </w:r>
          </w:p>
          <w:p w14:paraId="1FCF48D9" w14:textId="77777777" w:rsidR="00FD5B40" w:rsidRDefault="00FD5B40" w:rsidP="000264DD">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 xml:space="preserve">Se realizaron varios servicios para un total de </w:t>
            </w:r>
            <w:r w:rsidR="002A325D">
              <w:rPr>
                <w:rFonts w:ascii="Century Gothic" w:hAnsi="Century Gothic" w:cs="Calibri"/>
                <w:b/>
                <w:sz w:val="20"/>
                <w:szCs w:val="20"/>
                <w:lang w:val="es-ES_tradnl"/>
              </w:rPr>
              <w:t>3</w:t>
            </w:r>
            <w:r w:rsidR="00C7685A">
              <w:rPr>
                <w:rFonts w:ascii="Century Gothic" w:hAnsi="Century Gothic" w:cs="Calibri"/>
                <w:b/>
                <w:sz w:val="20"/>
                <w:szCs w:val="20"/>
                <w:lang w:val="es-ES_tradnl"/>
              </w:rPr>
              <w:t>,719</w:t>
            </w:r>
            <w:r>
              <w:rPr>
                <w:rFonts w:ascii="Century Gothic" w:hAnsi="Century Gothic" w:cs="Calibri"/>
                <w:sz w:val="20"/>
                <w:szCs w:val="20"/>
                <w:lang w:val="es-ES_tradnl"/>
              </w:rPr>
              <w:t xml:space="preserve"> como lo son: Información por llamadas, Orientación, Asistencias Técnicas</w:t>
            </w:r>
            <w:r w:rsidR="008065E9">
              <w:rPr>
                <w:rFonts w:ascii="Century Gothic" w:hAnsi="Century Gothic" w:cs="Calibri"/>
                <w:sz w:val="20"/>
                <w:szCs w:val="20"/>
                <w:lang w:val="es-ES_tradnl"/>
              </w:rPr>
              <w:t xml:space="preserve"> y Referidos</w:t>
            </w:r>
            <w:r w:rsidR="00B425D6">
              <w:rPr>
                <w:rFonts w:ascii="Century Gothic" w:hAnsi="Century Gothic" w:cs="Calibri"/>
                <w:sz w:val="20"/>
                <w:szCs w:val="20"/>
                <w:lang w:val="es-ES_tradnl"/>
              </w:rPr>
              <w:t xml:space="preserve"> (Oficina Central y Oficinas Regionales)</w:t>
            </w:r>
            <w:r w:rsidR="00277D07">
              <w:rPr>
                <w:rFonts w:ascii="Century Gothic" w:hAnsi="Century Gothic" w:cs="Calibri"/>
                <w:sz w:val="20"/>
                <w:szCs w:val="20"/>
                <w:lang w:val="es-ES_tradnl"/>
              </w:rPr>
              <w:t>.</w:t>
            </w:r>
          </w:p>
          <w:p w14:paraId="6E2A62E4" w14:textId="77777777" w:rsidR="002A325D" w:rsidRDefault="00FD5B40" w:rsidP="000264DD">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 xml:space="preserve">Se atendieron alrededor de </w:t>
            </w:r>
            <w:r w:rsidR="00AE6E68">
              <w:rPr>
                <w:rFonts w:ascii="Century Gothic" w:hAnsi="Century Gothic" w:cs="Calibri"/>
                <w:b/>
                <w:sz w:val="20"/>
                <w:szCs w:val="20"/>
                <w:lang w:val="es-ES_tradnl"/>
              </w:rPr>
              <w:t>55</w:t>
            </w:r>
            <w:r>
              <w:rPr>
                <w:rFonts w:ascii="Century Gothic" w:hAnsi="Century Gothic" w:cs="Calibri"/>
                <w:sz w:val="20"/>
                <w:szCs w:val="20"/>
                <w:lang w:val="es-ES_tradnl"/>
              </w:rPr>
              <w:t xml:space="preserve"> referidos por parte de la Oficina de Servici</w:t>
            </w:r>
            <w:r w:rsidR="00AE6E68">
              <w:rPr>
                <w:rFonts w:ascii="Century Gothic" w:hAnsi="Century Gothic" w:cs="Calibri"/>
                <w:sz w:val="20"/>
                <w:szCs w:val="20"/>
                <w:lang w:val="es-ES_tradnl"/>
              </w:rPr>
              <w:t>os al Ciudadano de la Fortaleza, los cuales fueron resueltos.</w:t>
            </w:r>
          </w:p>
          <w:p w14:paraId="6B20BF69" w14:textId="77777777" w:rsidR="00162568" w:rsidRDefault="002A325D" w:rsidP="000264DD">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 xml:space="preserve">Se atendieron personas con impedimentos y de edad avanzada y se le ayudó en la radicación de </w:t>
            </w:r>
            <w:r w:rsidRPr="002A325D">
              <w:rPr>
                <w:rFonts w:ascii="Century Gothic" w:hAnsi="Century Gothic" w:cs="Calibri"/>
                <w:b/>
                <w:sz w:val="20"/>
                <w:szCs w:val="20"/>
                <w:lang w:val="es-ES_tradnl"/>
              </w:rPr>
              <w:t xml:space="preserve">99 planillas senior </w:t>
            </w:r>
            <w:r>
              <w:rPr>
                <w:rFonts w:ascii="Century Gothic" w:hAnsi="Century Gothic" w:cs="Calibri"/>
                <w:sz w:val="20"/>
                <w:szCs w:val="20"/>
                <w:lang w:val="es-ES_tradnl"/>
              </w:rPr>
              <w:t xml:space="preserve">correspondientes al año 2021. </w:t>
            </w:r>
            <w:r w:rsidR="00AE6E68">
              <w:rPr>
                <w:rFonts w:ascii="Century Gothic" w:hAnsi="Century Gothic" w:cs="Calibri"/>
                <w:sz w:val="20"/>
                <w:szCs w:val="20"/>
                <w:lang w:val="es-ES_tradnl"/>
              </w:rPr>
              <w:t xml:space="preserve">  </w:t>
            </w:r>
            <w:r w:rsidR="00FD5B40">
              <w:rPr>
                <w:rFonts w:ascii="Century Gothic" w:hAnsi="Century Gothic" w:cs="Calibri"/>
                <w:sz w:val="20"/>
                <w:szCs w:val="20"/>
                <w:lang w:val="es-ES_tradnl"/>
              </w:rPr>
              <w:t xml:space="preserve">   </w:t>
            </w:r>
          </w:p>
          <w:p w14:paraId="625BFF47" w14:textId="77777777" w:rsidR="006D5990" w:rsidRDefault="00344759" w:rsidP="00435A86">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 xml:space="preserve">Se realizó el </w:t>
            </w:r>
            <w:r w:rsidRPr="006440C0">
              <w:rPr>
                <w:rFonts w:ascii="Century Gothic" w:hAnsi="Century Gothic" w:cs="Calibri"/>
                <w:b/>
                <w:sz w:val="20"/>
                <w:szCs w:val="20"/>
                <w:lang w:val="es-ES_tradnl"/>
              </w:rPr>
              <w:t>Congreso Anual de la DPI</w:t>
            </w:r>
            <w:r>
              <w:rPr>
                <w:rFonts w:ascii="Century Gothic" w:hAnsi="Century Gothic" w:cs="Calibri"/>
                <w:sz w:val="20"/>
                <w:szCs w:val="20"/>
                <w:lang w:val="es-ES_tradnl"/>
              </w:rPr>
              <w:t xml:space="preserve"> con una participación de </w:t>
            </w:r>
            <w:r w:rsidR="00435A86">
              <w:rPr>
                <w:rFonts w:ascii="Century Gothic" w:hAnsi="Century Gothic" w:cs="Calibri"/>
                <w:sz w:val="20"/>
                <w:szCs w:val="20"/>
                <w:lang w:val="es-ES_tradnl"/>
              </w:rPr>
              <w:t xml:space="preserve">cerca de </w:t>
            </w:r>
            <w:r w:rsidR="00435A86" w:rsidRPr="00435A86">
              <w:rPr>
                <w:rFonts w:ascii="Century Gothic" w:hAnsi="Century Gothic" w:cs="Calibri"/>
                <w:b/>
                <w:sz w:val="20"/>
                <w:szCs w:val="20"/>
                <w:lang w:val="es-ES_tradnl"/>
              </w:rPr>
              <w:t xml:space="preserve">800 </w:t>
            </w:r>
            <w:r w:rsidR="00435A86">
              <w:rPr>
                <w:rFonts w:ascii="Century Gothic" w:hAnsi="Century Gothic" w:cs="Calibri"/>
                <w:sz w:val="20"/>
                <w:szCs w:val="20"/>
                <w:lang w:val="es-ES_tradnl"/>
              </w:rPr>
              <w:t xml:space="preserve">personas, entre ellos ciudadanos, enlaces, alcalde y </w:t>
            </w:r>
            <w:proofErr w:type="gramStart"/>
            <w:r w:rsidR="00435A86">
              <w:rPr>
                <w:rFonts w:ascii="Century Gothic" w:hAnsi="Century Gothic" w:cs="Calibri"/>
                <w:sz w:val="20"/>
                <w:szCs w:val="20"/>
                <w:lang w:val="es-ES_tradnl"/>
              </w:rPr>
              <w:t>Jefes</w:t>
            </w:r>
            <w:proofErr w:type="gramEnd"/>
            <w:r w:rsidR="00435A86">
              <w:rPr>
                <w:rFonts w:ascii="Century Gothic" w:hAnsi="Century Gothic" w:cs="Calibri"/>
                <w:sz w:val="20"/>
                <w:szCs w:val="20"/>
                <w:lang w:val="es-ES_tradnl"/>
              </w:rPr>
              <w:t xml:space="preserve"> de Agencias</w:t>
            </w:r>
            <w:r>
              <w:rPr>
                <w:rFonts w:ascii="Century Gothic" w:hAnsi="Century Gothic" w:cs="Calibri"/>
                <w:sz w:val="20"/>
                <w:szCs w:val="20"/>
                <w:lang w:val="es-ES_tradnl"/>
              </w:rPr>
              <w:t xml:space="preserve">. </w:t>
            </w:r>
          </w:p>
          <w:p w14:paraId="7E5D226D" w14:textId="77777777" w:rsidR="006440C0" w:rsidRDefault="00B425D6" w:rsidP="00435A86">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Se realizaron 5 Inspecciones a varias instituciones educativas que fungirían con refugios.</w:t>
            </w:r>
          </w:p>
          <w:p w14:paraId="55FEB56B" w14:textId="77777777" w:rsidR="00B425D6" w:rsidRDefault="00B425D6" w:rsidP="00435A86">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 xml:space="preserve">Se asistió en 10 Desahucios de personas con impedimento. </w:t>
            </w:r>
          </w:p>
          <w:p w14:paraId="2782B399" w14:textId="77777777" w:rsidR="00B425D6" w:rsidRPr="00BA22CA" w:rsidRDefault="00B425D6" w:rsidP="00435A86">
            <w:pPr>
              <w:numPr>
                <w:ilvl w:val="0"/>
                <w:numId w:val="9"/>
              </w:numPr>
              <w:ind w:left="360"/>
              <w:rPr>
                <w:rFonts w:ascii="Century Gothic" w:hAnsi="Century Gothic" w:cs="Calibri"/>
                <w:sz w:val="20"/>
                <w:szCs w:val="20"/>
                <w:lang w:val="es-ES_tradnl"/>
              </w:rPr>
            </w:pPr>
          </w:p>
        </w:tc>
      </w:tr>
      <w:tr w:rsidR="00F822BA" w:rsidRPr="00882CCA" w14:paraId="50CC8A83" w14:textId="77777777" w:rsidTr="005D2AF9">
        <w:trPr>
          <w:trHeight w:val="562"/>
        </w:trPr>
        <w:tc>
          <w:tcPr>
            <w:tcW w:w="3255" w:type="dxa"/>
          </w:tcPr>
          <w:p w14:paraId="535E2598" w14:textId="77777777" w:rsidR="00F822BA" w:rsidRDefault="00F822BA" w:rsidP="00EA1242">
            <w:pPr>
              <w:jc w:val="center"/>
              <w:rPr>
                <w:rFonts w:ascii="Century Gothic" w:hAnsi="Century Gothic" w:cs="Calibri"/>
                <w:sz w:val="20"/>
                <w:szCs w:val="20"/>
              </w:rPr>
            </w:pPr>
            <w:r>
              <w:rPr>
                <w:rFonts w:ascii="Century Gothic" w:hAnsi="Century Gothic" w:cs="Calibri"/>
                <w:sz w:val="20"/>
                <w:szCs w:val="20"/>
              </w:rPr>
              <w:t>Departamento de Estado</w:t>
            </w:r>
          </w:p>
        </w:tc>
        <w:tc>
          <w:tcPr>
            <w:tcW w:w="6300" w:type="dxa"/>
          </w:tcPr>
          <w:p w14:paraId="5DD50924" w14:textId="77777777" w:rsidR="00F822BA" w:rsidRDefault="00F822BA" w:rsidP="000264DD">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 xml:space="preserve">Cuenta con </w:t>
            </w:r>
            <w:r w:rsidRPr="00F822BA">
              <w:rPr>
                <w:rFonts w:ascii="Century Gothic" w:hAnsi="Century Gothic" w:cs="Calibri"/>
                <w:b/>
                <w:sz w:val="20"/>
                <w:szCs w:val="20"/>
                <w:lang w:val="es-ES_tradnl"/>
              </w:rPr>
              <w:t>3 empleados</w:t>
            </w:r>
            <w:r>
              <w:rPr>
                <w:rFonts w:ascii="Century Gothic" w:hAnsi="Century Gothic" w:cs="Calibri"/>
                <w:sz w:val="20"/>
                <w:szCs w:val="20"/>
                <w:lang w:val="es-ES_tradnl"/>
              </w:rPr>
              <w:t xml:space="preserve"> con </w:t>
            </w:r>
            <w:r w:rsidRPr="00F822BA">
              <w:rPr>
                <w:rFonts w:ascii="Century Gothic" w:hAnsi="Century Gothic" w:cs="Calibri"/>
                <w:b/>
                <w:sz w:val="20"/>
                <w:szCs w:val="20"/>
                <w:lang w:val="es-ES_tradnl"/>
              </w:rPr>
              <w:t>curso básico</w:t>
            </w:r>
            <w:r>
              <w:rPr>
                <w:rFonts w:ascii="Century Gothic" w:hAnsi="Century Gothic" w:cs="Calibri"/>
                <w:sz w:val="20"/>
                <w:szCs w:val="20"/>
                <w:lang w:val="es-ES_tradnl"/>
              </w:rPr>
              <w:t xml:space="preserve"> en </w:t>
            </w:r>
            <w:r>
              <w:rPr>
                <w:rFonts w:ascii="Century Gothic" w:hAnsi="Century Gothic" w:cs="Calibri"/>
                <w:b/>
                <w:sz w:val="20"/>
                <w:szCs w:val="20"/>
                <w:lang w:val="es-ES_tradnl"/>
              </w:rPr>
              <w:t>le</w:t>
            </w:r>
            <w:r w:rsidRPr="00F822BA">
              <w:rPr>
                <w:rFonts w:ascii="Century Gothic" w:hAnsi="Century Gothic" w:cs="Calibri"/>
                <w:b/>
                <w:sz w:val="20"/>
                <w:szCs w:val="20"/>
                <w:lang w:val="es-ES_tradnl"/>
              </w:rPr>
              <w:t xml:space="preserve">nguaje de </w:t>
            </w:r>
            <w:r>
              <w:rPr>
                <w:rFonts w:ascii="Century Gothic" w:hAnsi="Century Gothic" w:cs="Calibri"/>
                <w:b/>
                <w:sz w:val="20"/>
                <w:szCs w:val="20"/>
                <w:lang w:val="es-ES_tradnl"/>
              </w:rPr>
              <w:t>s</w:t>
            </w:r>
            <w:r w:rsidRPr="00F822BA">
              <w:rPr>
                <w:rFonts w:ascii="Century Gothic" w:hAnsi="Century Gothic" w:cs="Calibri"/>
                <w:b/>
                <w:sz w:val="20"/>
                <w:szCs w:val="20"/>
                <w:lang w:val="es-ES_tradnl"/>
              </w:rPr>
              <w:t>eñas</w:t>
            </w:r>
          </w:p>
        </w:tc>
      </w:tr>
      <w:tr w:rsidR="00C421F2" w:rsidRPr="00882CCA" w14:paraId="1227F909" w14:textId="77777777" w:rsidTr="005D2AF9">
        <w:trPr>
          <w:trHeight w:val="562"/>
        </w:trPr>
        <w:tc>
          <w:tcPr>
            <w:tcW w:w="3255" w:type="dxa"/>
          </w:tcPr>
          <w:p w14:paraId="51EA94A9" w14:textId="77777777" w:rsidR="00C421F2" w:rsidRPr="00882CCA" w:rsidRDefault="00C421F2" w:rsidP="00EA1242">
            <w:pPr>
              <w:jc w:val="center"/>
              <w:rPr>
                <w:rFonts w:ascii="Century Gothic" w:hAnsi="Century Gothic" w:cs="Calibri"/>
                <w:sz w:val="20"/>
                <w:szCs w:val="20"/>
              </w:rPr>
            </w:pPr>
            <w:r>
              <w:rPr>
                <w:rFonts w:ascii="Century Gothic" w:hAnsi="Century Gothic" w:cs="Calibri"/>
                <w:sz w:val="20"/>
                <w:szCs w:val="20"/>
              </w:rPr>
              <w:t>Departamento de Hacienda</w:t>
            </w:r>
          </w:p>
        </w:tc>
        <w:tc>
          <w:tcPr>
            <w:tcW w:w="6300" w:type="dxa"/>
          </w:tcPr>
          <w:p w14:paraId="2F5605C4" w14:textId="77777777" w:rsidR="00C421F2" w:rsidRPr="00882CCA" w:rsidRDefault="00C421F2" w:rsidP="000264DD">
            <w:pPr>
              <w:numPr>
                <w:ilvl w:val="0"/>
                <w:numId w:val="11"/>
              </w:numPr>
              <w:ind w:left="346"/>
              <w:rPr>
                <w:rFonts w:ascii="Century Gothic" w:hAnsi="Century Gothic" w:cs="Calibri"/>
                <w:sz w:val="20"/>
                <w:szCs w:val="20"/>
                <w:lang w:val="es-ES_tradnl"/>
              </w:rPr>
            </w:pPr>
            <w:r>
              <w:rPr>
                <w:rFonts w:ascii="Century Gothic" w:hAnsi="Century Gothic" w:cs="Calibri"/>
                <w:sz w:val="20"/>
                <w:szCs w:val="20"/>
                <w:lang w:val="es-ES_tradnl"/>
              </w:rPr>
              <w:t>Se o</w:t>
            </w:r>
            <w:r w:rsidRPr="00C83319">
              <w:rPr>
                <w:rFonts w:ascii="Century Gothic" w:hAnsi="Century Gothic" w:cs="Calibri"/>
                <w:sz w:val="20"/>
                <w:szCs w:val="20"/>
                <w:lang w:val="es-ES_tradnl"/>
              </w:rPr>
              <w:t xml:space="preserve">rganizó Plan Piloto para adiestrar empleados en el </w:t>
            </w:r>
            <w:r w:rsidRPr="0000510F">
              <w:rPr>
                <w:rFonts w:ascii="Century Gothic" w:hAnsi="Century Gothic" w:cs="Calibri"/>
                <w:b/>
                <w:sz w:val="20"/>
                <w:szCs w:val="20"/>
                <w:lang w:val="es-ES_tradnl"/>
              </w:rPr>
              <w:t>lenguaje de señas</w:t>
            </w:r>
            <w:r w:rsidRPr="00C83319">
              <w:rPr>
                <w:rFonts w:ascii="Century Gothic" w:hAnsi="Century Gothic" w:cs="Calibri"/>
                <w:sz w:val="20"/>
                <w:szCs w:val="20"/>
                <w:lang w:val="es-ES_tradnl"/>
              </w:rPr>
              <w:t xml:space="preserve"> con el fin de ofrecer servicios completos a la población</w:t>
            </w:r>
            <w:r>
              <w:rPr>
                <w:rFonts w:ascii="Century Gothic" w:hAnsi="Century Gothic" w:cs="Calibri"/>
                <w:sz w:val="20"/>
                <w:szCs w:val="20"/>
                <w:lang w:val="es-ES_tradnl"/>
              </w:rPr>
              <w:t xml:space="preserve"> sorda</w:t>
            </w:r>
            <w:r w:rsidRPr="00C83319">
              <w:rPr>
                <w:rFonts w:ascii="Century Gothic" w:hAnsi="Century Gothic" w:cs="Calibri"/>
                <w:sz w:val="20"/>
                <w:szCs w:val="20"/>
                <w:lang w:val="es-ES_tradnl"/>
              </w:rPr>
              <w:t xml:space="preserve">. </w:t>
            </w:r>
          </w:p>
        </w:tc>
      </w:tr>
      <w:tr w:rsidR="00A60B28" w:rsidRPr="00882CCA" w14:paraId="7D4FF5EA" w14:textId="77777777" w:rsidTr="005D2AF9">
        <w:trPr>
          <w:trHeight w:val="562"/>
        </w:trPr>
        <w:tc>
          <w:tcPr>
            <w:tcW w:w="3255" w:type="dxa"/>
          </w:tcPr>
          <w:p w14:paraId="22899707" w14:textId="77777777" w:rsidR="00A60B28" w:rsidRDefault="00A60B28" w:rsidP="00EA1242">
            <w:pPr>
              <w:jc w:val="center"/>
              <w:rPr>
                <w:rFonts w:ascii="Century Gothic" w:hAnsi="Century Gothic" w:cs="Calibri"/>
                <w:sz w:val="20"/>
                <w:szCs w:val="20"/>
              </w:rPr>
            </w:pPr>
            <w:r>
              <w:rPr>
                <w:rFonts w:ascii="Century Gothic" w:hAnsi="Century Gothic" w:cs="Calibri"/>
                <w:sz w:val="20"/>
                <w:szCs w:val="20"/>
              </w:rPr>
              <w:lastRenderedPageBreak/>
              <w:t>Escuela de Artes Plásticas</w:t>
            </w:r>
          </w:p>
        </w:tc>
        <w:tc>
          <w:tcPr>
            <w:tcW w:w="6300" w:type="dxa"/>
          </w:tcPr>
          <w:p w14:paraId="1373A955" w14:textId="77777777" w:rsidR="00A60B28" w:rsidRDefault="00A60B28" w:rsidP="000264DD">
            <w:pPr>
              <w:numPr>
                <w:ilvl w:val="0"/>
                <w:numId w:val="11"/>
              </w:numPr>
              <w:ind w:left="346"/>
              <w:rPr>
                <w:rFonts w:ascii="Century Gothic" w:hAnsi="Century Gothic" w:cs="Calibri"/>
                <w:sz w:val="20"/>
                <w:szCs w:val="20"/>
                <w:lang w:val="es-ES_tradnl"/>
              </w:rPr>
            </w:pPr>
            <w:proofErr w:type="gramStart"/>
            <w:r>
              <w:rPr>
                <w:rFonts w:ascii="Century Gothic" w:hAnsi="Century Gothic" w:cs="Calibri"/>
                <w:sz w:val="20"/>
                <w:szCs w:val="20"/>
                <w:lang w:val="es-ES_tradnl"/>
              </w:rPr>
              <w:t>Adquisición  de</w:t>
            </w:r>
            <w:proofErr w:type="gramEnd"/>
            <w:r>
              <w:rPr>
                <w:rFonts w:ascii="Century Gothic" w:hAnsi="Century Gothic" w:cs="Calibri"/>
                <w:sz w:val="20"/>
                <w:szCs w:val="20"/>
                <w:lang w:val="es-ES_tradnl"/>
              </w:rPr>
              <w:t xml:space="preserve"> sillas grande para personas con obesidad. </w:t>
            </w:r>
          </w:p>
          <w:p w14:paraId="5733E7C9" w14:textId="77777777" w:rsidR="00A60B28" w:rsidRDefault="00A60B28" w:rsidP="000264DD">
            <w:pPr>
              <w:numPr>
                <w:ilvl w:val="0"/>
                <w:numId w:val="11"/>
              </w:numPr>
              <w:ind w:left="346"/>
              <w:rPr>
                <w:rFonts w:ascii="Century Gothic" w:hAnsi="Century Gothic" w:cs="Calibri"/>
                <w:sz w:val="20"/>
                <w:szCs w:val="20"/>
                <w:lang w:val="es-ES_tradnl"/>
              </w:rPr>
            </w:pPr>
            <w:r>
              <w:rPr>
                <w:rFonts w:ascii="Century Gothic" w:hAnsi="Century Gothic" w:cs="Calibri"/>
                <w:sz w:val="20"/>
                <w:szCs w:val="20"/>
                <w:lang w:val="es-ES_tradnl"/>
              </w:rPr>
              <w:t>Modificación de puertas de oficina, por puertas livianas y medianas.</w:t>
            </w:r>
          </w:p>
        </w:tc>
      </w:tr>
      <w:tr w:rsidR="009A7E22" w:rsidRPr="00882CCA" w14:paraId="486EE2FF" w14:textId="77777777" w:rsidTr="005D2AF9">
        <w:trPr>
          <w:trHeight w:val="562"/>
        </w:trPr>
        <w:tc>
          <w:tcPr>
            <w:tcW w:w="3255" w:type="dxa"/>
          </w:tcPr>
          <w:p w14:paraId="7F9A016C" w14:textId="77777777" w:rsidR="009A7E22" w:rsidRDefault="009A7E22" w:rsidP="00EA1242">
            <w:pPr>
              <w:jc w:val="center"/>
              <w:rPr>
                <w:rFonts w:ascii="Century Gothic" w:hAnsi="Century Gothic" w:cs="Calibri"/>
                <w:sz w:val="20"/>
                <w:szCs w:val="20"/>
              </w:rPr>
            </w:pPr>
            <w:r>
              <w:rPr>
                <w:rFonts w:ascii="Century Gothic" w:hAnsi="Century Gothic" w:cs="Calibri"/>
                <w:sz w:val="20"/>
                <w:szCs w:val="20"/>
              </w:rPr>
              <w:t xml:space="preserve">Junta de Retiro del Gobierno de PR </w:t>
            </w:r>
          </w:p>
        </w:tc>
        <w:tc>
          <w:tcPr>
            <w:tcW w:w="6300" w:type="dxa"/>
          </w:tcPr>
          <w:p w14:paraId="52359055" w14:textId="77777777" w:rsidR="009A7E22" w:rsidRDefault="009A7E22" w:rsidP="009A7E22">
            <w:pPr>
              <w:numPr>
                <w:ilvl w:val="0"/>
                <w:numId w:val="11"/>
              </w:numPr>
              <w:ind w:left="346"/>
              <w:rPr>
                <w:rFonts w:ascii="Century Gothic" w:hAnsi="Century Gothic" w:cs="Calibri"/>
                <w:sz w:val="20"/>
                <w:szCs w:val="20"/>
                <w:lang w:val="es-ES_tradnl"/>
              </w:rPr>
            </w:pPr>
            <w:r>
              <w:rPr>
                <w:rFonts w:ascii="Century Gothic" w:hAnsi="Century Gothic" w:cs="Calibri"/>
                <w:sz w:val="20"/>
                <w:szCs w:val="20"/>
                <w:lang w:val="es-ES_tradnl"/>
              </w:rPr>
              <w:t xml:space="preserve">Se otorgaron 5 acomodos razonables a empleados. </w:t>
            </w:r>
          </w:p>
          <w:p w14:paraId="6BEEEFB5" w14:textId="77777777" w:rsidR="009A7E22" w:rsidRDefault="009A7E22" w:rsidP="009A7E22">
            <w:pPr>
              <w:numPr>
                <w:ilvl w:val="0"/>
                <w:numId w:val="11"/>
              </w:numPr>
              <w:ind w:left="346"/>
              <w:rPr>
                <w:rFonts w:ascii="Century Gothic" w:hAnsi="Century Gothic" w:cs="Calibri"/>
                <w:sz w:val="20"/>
                <w:szCs w:val="20"/>
                <w:lang w:val="es-ES_tradnl"/>
              </w:rPr>
            </w:pPr>
            <w:r>
              <w:rPr>
                <w:rFonts w:ascii="Century Gothic" w:hAnsi="Century Gothic" w:cs="Calibri"/>
                <w:sz w:val="20"/>
                <w:szCs w:val="20"/>
                <w:lang w:val="es-ES_tradnl"/>
              </w:rPr>
              <w:t xml:space="preserve">Se brindaron en el Centro de Orientación sobre </w:t>
            </w:r>
            <w:r>
              <w:rPr>
                <w:rFonts w:ascii="Century Gothic" w:hAnsi="Century Gothic" w:cs="Calibri"/>
                <w:b/>
                <w:sz w:val="20"/>
                <w:szCs w:val="20"/>
                <w:lang w:val="es-ES_tradnl"/>
              </w:rPr>
              <w:t>117,833</w:t>
            </w:r>
            <w:r w:rsidRPr="0000510F">
              <w:rPr>
                <w:rFonts w:ascii="Century Gothic" w:hAnsi="Century Gothic" w:cs="Calibri"/>
                <w:b/>
                <w:sz w:val="20"/>
                <w:szCs w:val="20"/>
                <w:lang w:val="es-ES_tradnl"/>
              </w:rPr>
              <w:t xml:space="preserve"> servicios</w:t>
            </w:r>
            <w:r>
              <w:rPr>
                <w:rFonts w:ascii="Century Gothic" w:hAnsi="Century Gothic" w:cs="Calibri"/>
                <w:sz w:val="20"/>
                <w:szCs w:val="20"/>
                <w:lang w:val="es-ES_tradnl"/>
              </w:rPr>
              <w:t xml:space="preserve">, de manera (presencial, turnospr y correos electrónicos). </w:t>
            </w:r>
          </w:p>
        </w:tc>
      </w:tr>
      <w:tr w:rsidR="009A7E22" w:rsidRPr="00882CCA" w14:paraId="0E33B15C" w14:textId="77777777" w:rsidTr="005D2AF9">
        <w:trPr>
          <w:trHeight w:val="562"/>
        </w:trPr>
        <w:tc>
          <w:tcPr>
            <w:tcW w:w="3255" w:type="dxa"/>
          </w:tcPr>
          <w:p w14:paraId="61072E5F" w14:textId="77777777" w:rsidR="009A7E22" w:rsidRDefault="009A7E22" w:rsidP="00EA1242">
            <w:pPr>
              <w:jc w:val="center"/>
              <w:rPr>
                <w:rFonts w:ascii="Century Gothic" w:hAnsi="Century Gothic" w:cs="Calibri"/>
                <w:sz w:val="20"/>
                <w:szCs w:val="20"/>
              </w:rPr>
            </w:pPr>
            <w:r>
              <w:rPr>
                <w:rFonts w:ascii="Century Gothic" w:hAnsi="Century Gothic" w:cs="Calibri"/>
                <w:sz w:val="20"/>
                <w:szCs w:val="20"/>
              </w:rPr>
              <w:t xml:space="preserve">Oficina del Contralor </w:t>
            </w:r>
          </w:p>
        </w:tc>
        <w:tc>
          <w:tcPr>
            <w:tcW w:w="6300" w:type="dxa"/>
          </w:tcPr>
          <w:p w14:paraId="6B8AD544" w14:textId="77777777" w:rsidR="009A7E22" w:rsidRDefault="009A7E22" w:rsidP="009A7E22">
            <w:pPr>
              <w:numPr>
                <w:ilvl w:val="0"/>
                <w:numId w:val="11"/>
              </w:numPr>
              <w:ind w:left="346"/>
              <w:rPr>
                <w:rFonts w:ascii="Century Gothic" w:hAnsi="Century Gothic" w:cs="Calibri"/>
                <w:sz w:val="20"/>
                <w:szCs w:val="20"/>
                <w:lang w:val="es-ES_tradnl"/>
              </w:rPr>
            </w:pPr>
            <w:r>
              <w:rPr>
                <w:rFonts w:ascii="Century Gothic" w:hAnsi="Century Gothic" w:cs="Calibri"/>
                <w:sz w:val="20"/>
                <w:szCs w:val="20"/>
                <w:lang w:val="es-ES_tradnl"/>
              </w:rPr>
              <w:t xml:space="preserve">Se realizó inspección a Planta Física, donde se corrigió el elevador. </w:t>
            </w:r>
          </w:p>
          <w:p w14:paraId="48247AFA" w14:textId="77777777" w:rsidR="0066043C" w:rsidRDefault="009A7E22" w:rsidP="0066043C">
            <w:pPr>
              <w:numPr>
                <w:ilvl w:val="0"/>
                <w:numId w:val="11"/>
              </w:numPr>
              <w:ind w:left="346"/>
              <w:rPr>
                <w:rFonts w:ascii="Century Gothic" w:hAnsi="Century Gothic" w:cs="Calibri"/>
                <w:sz w:val="20"/>
                <w:szCs w:val="20"/>
                <w:lang w:val="es-ES_tradnl"/>
              </w:rPr>
            </w:pPr>
            <w:r>
              <w:rPr>
                <w:rFonts w:ascii="Century Gothic" w:hAnsi="Century Gothic" w:cs="Calibri"/>
                <w:sz w:val="20"/>
                <w:szCs w:val="20"/>
                <w:lang w:val="es-ES_tradnl"/>
              </w:rPr>
              <w:t xml:space="preserve">Se cambiaron </w:t>
            </w:r>
            <w:r w:rsidR="0066043C">
              <w:rPr>
                <w:rFonts w:ascii="Century Gothic" w:hAnsi="Century Gothic" w:cs="Calibri"/>
                <w:sz w:val="20"/>
                <w:szCs w:val="20"/>
                <w:lang w:val="es-ES_tradnl"/>
              </w:rPr>
              <w:t xml:space="preserve">lámparas de salida de seguridad. </w:t>
            </w:r>
          </w:p>
          <w:p w14:paraId="3A8EAA9A" w14:textId="77777777" w:rsidR="009A7E22" w:rsidRDefault="0066043C" w:rsidP="0066043C">
            <w:pPr>
              <w:numPr>
                <w:ilvl w:val="0"/>
                <w:numId w:val="11"/>
              </w:numPr>
              <w:ind w:left="346"/>
              <w:rPr>
                <w:rFonts w:ascii="Century Gothic" w:hAnsi="Century Gothic" w:cs="Calibri"/>
                <w:sz w:val="20"/>
                <w:szCs w:val="20"/>
                <w:lang w:val="es-ES_tradnl"/>
              </w:rPr>
            </w:pPr>
            <w:r>
              <w:rPr>
                <w:rFonts w:ascii="Century Gothic" w:hAnsi="Century Gothic" w:cs="Calibri"/>
                <w:sz w:val="20"/>
                <w:szCs w:val="20"/>
                <w:lang w:val="es-ES_tradnl"/>
              </w:rPr>
              <w:t xml:space="preserve">Los documentos electrónicos con Optical Characters Recognition (OCR) es utilizado por personas con impedimentos visuales o auditivos.  </w:t>
            </w:r>
            <w:r w:rsidR="009A7E22">
              <w:rPr>
                <w:rFonts w:ascii="Century Gothic" w:hAnsi="Century Gothic" w:cs="Calibri"/>
                <w:sz w:val="20"/>
                <w:szCs w:val="20"/>
                <w:lang w:val="es-ES_tradnl"/>
              </w:rPr>
              <w:t xml:space="preserve">  </w:t>
            </w:r>
          </w:p>
        </w:tc>
      </w:tr>
      <w:tr w:rsidR="006A31A2" w:rsidRPr="00882CCA" w14:paraId="2C6BE686" w14:textId="77777777" w:rsidTr="005D2AF9">
        <w:trPr>
          <w:trHeight w:val="562"/>
        </w:trPr>
        <w:tc>
          <w:tcPr>
            <w:tcW w:w="3255" w:type="dxa"/>
          </w:tcPr>
          <w:p w14:paraId="7027E0F9" w14:textId="77777777" w:rsidR="006A31A2" w:rsidRDefault="006A31A2" w:rsidP="00EA1242">
            <w:pPr>
              <w:jc w:val="center"/>
              <w:rPr>
                <w:rFonts w:ascii="Century Gothic" w:hAnsi="Century Gothic" w:cs="Calibri"/>
                <w:sz w:val="20"/>
                <w:szCs w:val="20"/>
              </w:rPr>
            </w:pPr>
            <w:r>
              <w:rPr>
                <w:rFonts w:ascii="Century Gothic" w:hAnsi="Century Gothic" w:cs="Calibri"/>
                <w:sz w:val="20"/>
                <w:szCs w:val="20"/>
              </w:rPr>
              <w:t>Oficina de Ética Gubernamental (OEG)</w:t>
            </w:r>
          </w:p>
        </w:tc>
        <w:tc>
          <w:tcPr>
            <w:tcW w:w="6300" w:type="dxa"/>
          </w:tcPr>
          <w:p w14:paraId="44EEA665" w14:textId="77777777" w:rsidR="006A31A2" w:rsidRPr="006A31A2" w:rsidRDefault="006A31A2" w:rsidP="006A31A2">
            <w:pPr>
              <w:numPr>
                <w:ilvl w:val="0"/>
                <w:numId w:val="9"/>
              </w:numPr>
              <w:ind w:left="360"/>
              <w:rPr>
                <w:rFonts w:ascii="Century Gothic" w:hAnsi="Century Gothic" w:cs="Calibri"/>
                <w:sz w:val="20"/>
                <w:szCs w:val="20"/>
                <w:lang w:val="es-ES_tradnl"/>
              </w:rPr>
            </w:pPr>
            <w:r>
              <w:rPr>
                <w:rFonts w:ascii="Century Gothic" w:hAnsi="Century Gothic" w:cs="Calibri"/>
                <w:sz w:val="20"/>
                <w:szCs w:val="20"/>
              </w:rPr>
              <w:t xml:space="preserve">Cuenta con una empleada que tomó adiestramiento básico en Lenguaje de Señas. </w:t>
            </w:r>
          </w:p>
          <w:p w14:paraId="127246F0" w14:textId="77777777" w:rsidR="006A31A2" w:rsidRDefault="006A31A2" w:rsidP="006A31A2">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Se otorgaron a 15 empleados, acomodo razonable.</w:t>
            </w:r>
          </w:p>
          <w:p w14:paraId="45181B49" w14:textId="77777777" w:rsidR="006A31A2" w:rsidRDefault="006A31A2" w:rsidP="006A31A2">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 xml:space="preserve">Se atendieron 6 visitantes con impedimentos. </w:t>
            </w:r>
          </w:p>
          <w:p w14:paraId="48DB9EE7" w14:textId="77777777" w:rsidR="006A31A2" w:rsidRDefault="006A31A2" w:rsidP="006A31A2">
            <w:pPr>
              <w:numPr>
                <w:ilvl w:val="0"/>
                <w:numId w:val="9"/>
              </w:numPr>
              <w:ind w:left="360"/>
              <w:rPr>
                <w:rFonts w:ascii="Century Gothic" w:hAnsi="Century Gothic" w:cs="Calibri"/>
                <w:sz w:val="20"/>
                <w:szCs w:val="20"/>
                <w:lang w:val="es-ES_tradnl"/>
              </w:rPr>
            </w:pPr>
            <w:r>
              <w:rPr>
                <w:rFonts w:ascii="Century Gothic" w:hAnsi="Century Gothic" w:cs="Calibri"/>
                <w:sz w:val="20"/>
                <w:szCs w:val="20"/>
                <w:lang w:val="es-ES_tradnl"/>
              </w:rPr>
              <w:t xml:space="preserve">Brindaron 6 talleres de </w:t>
            </w:r>
            <w:proofErr w:type="gramStart"/>
            <w:r>
              <w:rPr>
                <w:rFonts w:ascii="Century Gothic" w:hAnsi="Century Gothic" w:cs="Calibri"/>
                <w:sz w:val="20"/>
                <w:szCs w:val="20"/>
                <w:lang w:val="es-ES_tradnl"/>
              </w:rPr>
              <w:t>capacitación  para</w:t>
            </w:r>
            <w:proofErr w:type="gramEnd"/>
            <w:r>
              <w:rPr>
                <w:rFonts w:ascii="Century Gothic" w:hAnsi="Century Gothic" w:cs="Calibri"/>
                <w:sz w:val="20"/>
                <w:szCs w:val="20"/>
                <w:lang w:val="es-ES_tradnl"/>
              </w:rPr>
              <w:t xml:space="preserve"> un total de 130 empleados participantes.   </w:t>
            </w:r>
          </w:p>
        </w:tc>
      </w:tr>
    </w:tbl>
    <w:p w14:paraId="42777E04" w14:textId="77777777" w:rsidR="00BD50B7" w:rsidRPr="006A31A2" w:rsidRDefault="00BD50B7" w:rsidP="0041581F">
      <w:pPr>
        <w:jc w:val="both"/>
        <w:rPr>
          <w:rFonts w:ascii="Century Gothic" w:hAnsi="Century Gothic"/>
          <w:vanish/>
          <w:color w:val="FF0000"/>
          <w:sz w:val="20"/>
          <w:szCs w:val="20"/>
          <w:lang w:val="es-ES_tradnl"/>
        </w:rPr>
      </w:pPr>
    </w:p>
    <w:p w14:paraId="7D2A4966" w14:textId="77777777" w:rsidR="002939CD" w:rsidRPr="00882CCA" w:rsidRDefault="002939CD" w:rsidP="002939CD">
      <w:pPr>
        <w:rPr>
          <w:rFonts w:ascii="Century Gothic" w:hAnsi="Century Gothic"/>
          <w:vanish/>
          <w:color w:val="FF0000"/>
          <w:sz w:val="20"/>
          <w:szCs w:val="20"/>
        </w:rPr>
      </w:pPr>
    </w:p>
    <w:p w14:paraId="5A4EC81D" w14:textId="77777777" w:rsidR="00D03D14" w:rsidRPr="00882CCA" w:rsidRDefault="00D03D14" w:rsidP="00D03D14">
      <w:pPr>
        <w:rPr>
          <w:rFonts w:ascii="Century Gothic" w:hAnsi="Century Gothic"/>
          <w:vanish/>
          <w:color w:val="FF0000"/>
          <w:sz w:val="20"/>
          <w:szCs w:val="20"/>
        </w:rPr>
      </w:pPr>
    </w:p>
    <w:p w14:paraId="1B5FD655" w14:textId="77777777" w:rsidR="00174407" w:rsidRPr="00882CCA" w:rsidRDefault="00174407" w:rsidP="00174407">
      <w:pPr>
        <w:rPr>
          <w:rFonts w:ascii="Century Gothic" w:hAnsi="Century Gothic"/>
          <w:vanish/>
          <w:color w:val="FF0000"/>
          <w:sz w:val="20"/>
          <w:szCs w:val="20"/>
        </w:rPr>
      </w:pPr>
    </w:p>
    <w:p w14:paraId="46AE2D88" w14:textId="77777777" w:rsidR="00277598" w:rsidRPr="00882CCA" w:rsidRDefault="00277598" w:rsidP="001159DA">
      <w:pPr>
        <w:rPr>
          <w:rFonts w:ascii="Century Gothic" w:hAnsi="Century Gothic"/>
          <w:color w:val="FF0000"/>
          <w:sz w:val="20"/>
          <w:szCs w:val="20"/>
        </w:rPr>
      </w:pPr>
    </w:p>
    <w:p w14:paraId="23158C28" w14:textId="77777777" w:rsidR="00A60B28" w:rsidRDefault="00A60B28" w:rsidP="002B25EE">
      <w:pPr>
        <w:jc w:val="center"/>
        <w:rPr>
          <w:rFonts w:ascii="Century Gothic" w:hAnsi="Century Gothic"/>
          <w:b/>
          <w:sz w:val="20"/>
          <w:szCs w:val="20"/>
          <w:lang w:val="es-ES_tradnl"/>
        </w:rPr>
      </w:pPr>
    </w:p>
    <w:p w14:paraId="0CAE9487" w14:textId="77777777" w:rsidR="00A60B28" w:rsidRDefault="00A60B28" w:rsidP="002B25EE">
      <w:pPr>
        <w:jc w:val="center"/>
        <w:rPr>
          <w:rFonts w:ascii="Century Gothic" w:hAnsi="Century Gothic"/>
          <w:b/>
          <w:sz w:val="20"/>
          <w:szCs w:val="20"/>
          <w:lang w:val="es-ES_tradnl"/>
        </w:rPr>
      </w:pPr>
    </w:p>
    <w:p w14:paraId="2084C926" w14:textId="77777777" w:rsidR="0066043C" w:rsidRDefault="0066043C" w:rsidP="002B25EE">
      <w:pPr>
        <w:jc w:val="center"/>
        <w:rPr>
          <w:rFonts w:ascii="Century Gothic" w:hAnsi="Century Gothic"/>
          <w:b/>
          <w:sz w:val="20"/>
          <w:szCs w:val="20"/>
          <w:lang w:val="es-ES_tradnl"/>
        </w:rPr>
      </w:pPr>
    </w:p>
    <w:p w14:paraId="212582EF" w14:textId="77777777" w:rsidR="0066043C" w:rsidRDefault="0066043C" w:rsidP="002B25EE">
      <w:pPr>
        <w:jc w:val="center"/>
        <w:rPr>
          <w:rFonts w:ascii="Century Gothic" w:hAnsi="Century Gothic"/>
          <w:b/>
          <w:sz w:val="20"/>
          <w:szCs w:val="20"/>
          <w:lang w:val="es-ES_tradnl"/>
        </w:rPr>
      </w:pPr>
    </w:p>
    <w:p w14:paraId="371CD348" w14:textId="77777777" w:rsidR="0066043C" w:rsidRDefault="0066043C" w:rsidP="002B25EE">
      <w:pPr>
        <w:jc w:val="center"/>
        <w:rPr>
          <w:rFonts w:ascii="Century Gothic" w:hAnsi="Century Gothic"/>
          <w:b/>
          <w:sz w:val="20"/>
          <w:szCs w:val="20"/>
          <w:lang w:val="es-ES_tradnl"/>
        </w:rPr>
      </w:pPr>
    </w:p>
    <w:p w14:paraId="67E23D6E" w14:textId="77777777" w:rsidR="0066043C" w:rsidRDefault="0066043C" w:rsidP="002B25EE">
      <w:pPr>
        <w:jc w:val="center"/>
        <w:rPr>
          <w:rFonts w:ascii="Century Gothic" w:hAnsi="Century Gothic"/>
          <w:b/>
          <w:sz w:val="20"/>
          <w:szCs w:val="20"/>
          <w:lang w:val="es-ES_tradnl"/>
        </w:rPr>
      </w:pPr>
    </w:p>
    <w:p w14:paraId="6D5BA1B7" w14:textId="77777777" w:rsidR="0066043C" w:rsidRDefault="0066043C" w:rsidP="002B25EE">
      <w:pPr>
        <w:jc w:val="center"/>
        <w:rPr>
          <w:rFonts w:ascii="Century Gothic" w:hAnsi="Century Gothic"/>
          <w:b/>
          <w:sz w:val="20"/>
          <w:szCs w:val="20"/>
          <w:lang w:val="es-ES_tradnl"/>
        </w:rPr>
      </w:pPr>
    </w:p>
    <w:p w14:paraId="6F57D3E0" w14:textId="77777777" w:rsidR="0066043C" w:rsidRDefault="0066043C" w:rsidP="002B25EE">
      <w:pPr>
        <w:jc w:val="center"/>
        <w:rPr>
          <w:rFonts w:ascii="Century Gothic" w:hAnsi="Century Gothic"/>
          <w:b/>
          <w:sz w:val="20"/>
          <w:szCs w:val="20"/>
          <w:lang w:val="es-ES_tradnl"/>
        </w:rPr>
      </w:pPr>
    </w:p>
    <w:p w14:paraId="176835E2" w14:textId="77777777" w:rsidR="0066043C" w:rsidRDefault="0066043C" w:rsidP="002B25EE">
      <w:pPr>
        <w:jc w:val="center"/>
        <w:rPr>
          <w:rFonts w:ascii="Century Gothic" w:hAnsi="Century Gothic"/>
          <w:b/>
          <w:sz w:val="20"/>
          <w:szCs w:val="20"/>
          <w:lang w:val="es-ES_tradnl"/>
        </w:rPr>
      </w:pPr>
    </w:p>
    <w:p w14:paraId="13E7DC2C" w14:textId="77777777" w:rsidR="0066043C" w:rsidRDefault="0066043C" w:rsidP="002B25EE">
      <w:pPr>
        <w:jc w:val="center"/>
        <w:rPr>
          <w:rFonts w:ascii="Century Gothic" w:hAnsi="Century Gothic"/>
          <w:b/>
          <w:sz w:val="20"/>
          <w:szCs w:val="20"/>
          <w:lang w:val="es-ES_tradnl"/>
        </w:rPr>
      </w:pPr>
    </w:p>
    <w:p w14:paraId="40F638E2" w14:textId="77777777" w:rsidR="0066043C" w:rsidRDefault="0066043C" w:rsidP="002B25EE">
      <w:pPr>
        <w:jc w:val="center"/>
        <w:rPr>
          <w:rFonts w:ascii="Century Gothic" w:hAnsi="Century Gothic"/>
          <w:b/>
          <w:sz w:val="20"/>
          <w:szCs w:val="20"/>
          <w:lang w:val="es-ES_tradnl"/>
        </w:rPr>
      </w:pPr>
    </w:p>
    <w:p w14:paraId="40F11915" w14:textId="77777777" w:rsidR="0066043C" w:rsidRDefault="0066043C" w:rsidP="002B25EE">
      <w:pPr>
        <w:jc w:val="center"/>
        <w:rPr>
          <w:rFonts w:ascii="Century Gothic" w:hAnsi="Century Gothic"/>
          <w:b/>
          <w:sz w:val="20"/>
          <w:szCs w:val="20"/>
          <w:lang w:val="es-ES_tradnl"/>
        </w:rPr>
      </w:pPr>
    </w:p>
    <w:p w14:paraId="7C5C1271" w14:textId="77777777" w:rsidR="0066043C" w:rsidRDefault="0066043C" w:rsidP="002B25EE">
      <w:pPr>
        <w:jc w:val="center"/>
        <w:rPr>
          <w:rFonts w:ascii="Century Gothic" w:hAnsi="Century Gothic"/>
          <w:b/>
          <w:sz w:val="20"/>
          <w:szCs w:val="20"/>
          <w:lang w:val="es-ES_tradnl"/>
        </w:rPr>
      </w:pPr>
    </w:p>
    <w:p w14:paraId="733C74C1" w14:textId="77777777" w:rsidR="0066043C" w:rsidRDefault="0066043C" w:rsidP="002B25EE">
      <w:pPr>
        <w:jc w:val="center"/>
        <w:rPr>
          <w:rFonts w:ascii="Century Gothic" w:hAnsi="Century Gothic"/>
          <w:b/>
          <w:sz w:val="20"/>
          <w:szCs w:val="20"/>
          <w:lang w:val="es-ES_tradnl"/>
        </w:rPr>
      </w:pPr>
    </w:p>
    <w:p w14:paraId="71580C1E" w14:textId="77777777" w:rsidR="0066043C" w:rsidRDefault="0066043C" w:rsidP="002B25EE">
      <w:pPr>
        <w:jc w:val="center"/>
        <w:rPr>
          <w:rFonts w:ascii="Century Gothic" w:hAnsi="Century Gothic"/>
          <w:b/>
          <w:sz w:val="20"/>
          <w:szCs w:val="20"/>
          <w:lang w:val="es-ES_tradnl"/>
        </w:rPr>
      </w:pPr>
    </w:p>
    <w:p w14:paraId="59D5CC6A" w14:textId="77777777" w:rsidR="0066043C" w:rsidRDefault="0066043C" w:rsidP="002B25EE">
      <w:pPr>
        <w:jc w:val="center"/>
        <w:rPr>
          <w:rFonts w:ascii="Century Gothic" w:hAnsi="Century Gothic"/>
          <w:b/>
          <w:sz w:val="20"/>
          <w:szCs w:val="20"/>
          <w:lang w:val="es-ES_tradnl"/>
        </w:rPr>
      </w:pPr>
    </w:p>
    <w:p w14:paraId="7A0FDF89" w14:textId="77777777" w:rsidR="0066043C" w:rsidRDefault="0066043C" w:rsidP="002B25EE">
      <w:pPr>
        <w:jc w:val="center"/>
        <w:rPr>
          <w:rFonts w:ascii="Century Gothic" w:hAnsi="Century Gothic"/>
          <w:b/>
          <w:sz w:val="20"/>
          <w:szCs w:val="20"/>
          <w:lang w:val="es-ES_tradnl"/>
        </w:rPr>
      </w:pPr>
    </w:p>
    <w:p w14:paraId="4DFF9397" w14:textId="77777777" w:rsidR="0066043C" w:rsidRDefault="0066043C" w:rsidP="002B25EE">
      <w:pPr>
        <w:jc w:val="center"/>
        <w:rPr>
          <w:rFonts w:ascii="Century Gothic" w:hAnsi="Century Gothic"/>
          <w:b/>
          <w:sz w:val="20"/>
          <w:szCs w:val="20"/>
          <w:lang w:val="es-ES_tradnl"/>
        </w:rPr>
      </w:pPr>
    </w:p>
    <w:p w14:paraId="60CDD568" w14:textId="77777777" w:rsidR="0066043C" w:rsidRDefault="0066043C" w:rsidP="002B25EE">
      <w:pPr>
        <w:jc w:val="center"/>
        <w:rPr>
          <w:rFonts w:ascii="Century Gothic" w:hAnsi="Century Gothic"/>
          <w:b/>
          <w:sz w:val="20"/>
          <w:szCs w:val="20"/>
          <w:lang w:val="es-ES_tradnl"/>
        </w:rPr>
      </w:pPr>
    </w:p>
    <w:p w14:paraId="5380D08B" w14:textId="77777777" w:rsidR="002B25EE" w:rsidRPr="00882CCA" w:rsidRDefault="0076629B" w:rsidP="002B25EE">
      <w:pPr>
        <w:jc w:val="center"/>
        <w:rPr>
          <w:rFonts w:ascii="Century Gothic" w:hAnsi="Century Gothic"/>
          <w:b/>
          <w:sz w:val="20"/>
          <w:szCs w:val="20"/>
          <w:lang w:val="es-ES_tradnl"/>
        </w:rPr>
      </w:pPr>
      <w:r w:rsidRPr="00882CCA">
        <w:rPr>
          <w:rFonts w:ascii="Century Gothic" w:hAnsi="Century Gothic"/>
          <w:b/>
          <w:sz w:val="20"/>
          <w:szCs w:val="20"/>
          <w:lang w:val="es-ES_tradnl"/>
        </w:rPr>
        <w:t xml:space="preserve">TABLA </w:t>
      </w:r>
      <w:r w:rsidR="00742BEE">
        <w:rPr>
          <w:rFonts w:ascii="Century Gothic" w:hAnsi="Century Gothic"/>
          <w:b/>
          <w:sz w:val="20"/>
          <w:szCs w:val="20"/>
          <w:lang w:val="es-ES_tradnl"/>
        </w:rPr>
        <w:t>2</w:t>
      </w:r>
      <w:r w:rsidRPr="00882CCA">
        <w:rPr>
          <w:rFonts w:ascii="Century Gothic" w:hAnsi="Century Gothic"/>
          <w:b/>
          <w:sz w:val="20"/>
          <w:szCs w:val="20"/>
          <w:lang w:val="es-ES_tradnl"/>
        </w:rPr>
        <w:t>: LOGROS DE LA CARTA DE DERECHOS DE LAS PERSONAS CON IMPEDIMENTOS</w:t>
      </w:r>
      <w:r w:rsidR="002B25EE" w:rsidRPr="00882CCA">
        <w:rPr>
          <w:rFonts w:ascii="Century Gothic" w:hAnsi="Century Gothic"/>
          <w:b/>
          <w:sz w:val="20"/>
          <w:szCs w:val="20"/>
          <w:lang w:val="es-ES_tradnl"/>
        </w:rPr>
        <w:t xml:space="preserve"> </w:t>
      </w:r>
    </w:p>
    <w:p w14:paraId="0FCD5591" w14:textId="77777777" w:rsidR="0076629B" w:rsidRPr="00882CCA" w:rsidRDefault="0076629B" w:rsidP="002B25EE">
      <w:pPr>
        <w:jc w:val="center"/>
        <w:rPr>
          <w:rFonts w:ascii="Century Gothic" w:hAnsi="Century Gothic"/>
          <w:b/>
          <w:sz w:val="20"/>
          <w:szCs w:val="20"/>
          <w:lang w:val="es-ES_tradnl"/>
        </w:rPr>
      </w:pPr>
      <w:r w:rsidRPr="00882CCA">
        <w:rPr>
          <w:rFonts w:ascii="Century Gothic" w:hAnsi="Century Gothic"/>
          <w:b/>
          <w:sz w:val="20"/>
          <w:szCs w:val="20"/>
          <w:lang w:val="es-ES_tradnl"/>
        </w:rPr>
        <w:t>EN LOS MUNICIPIOS</w:t>
      </w:r>
    </w:p>
    <w:p w14:paraId="535852D2" w14:textId="77777777" w:rsidR="0076629B" w:rsidRPr="007A1C94" w:rsidRDefault="0076629B" w:rsidP="001159DA">
      <w:pPr>
        <w:rPr>
          <w:rFonts w:ascii="Century Gothic" w:hAnsi="Century Gothic"/>
          <w:color w:val="FFCCCC"/>
          <w:sz w:val="6"/>
          <w:szCs w:val="20"/>
          <w:lang w:val="es-ES_tradnl"/>
        </w:rPr>
      </w:pPr>
    </w:p>
    <w:tbl>
      <w:tblPr>
        <w:tblStyle w:val="TableGrid1"/>
        <w:tblpPr w:leftFromText="180" w:rightFromText="180" w:vertAnchor="text" w:horzAnchor="margin" w:tblpXSpec="center" w:tblpY="97"/>
        <w:tblW w:w="9646" w:type="dxa"/>
        <w:tblLook w:val="01E0" w:firstRow="1" w:lastRow="1" w:firstColumn="1" w:lastColumn="1" w:noHBand="0" w:noVBand="0"/>
      </w:tblPr>
      <w:tblGrid>
        <w:gridCol w:w="3240"/>
        <w:gridCol w:w="6406"/>
      </w:tblGrid>
      <w:tr w:rsidR="006A3807" w:rsidRPr="00882CCA" w14:paraId="277D9973" w14:textId="77777777" w:rsidTr="005D2AF9">
        <w:trPr>
          <w:trHeight w:val="623"/>
        </w:trPr>
        <w:tc>
          <w:tcPr>
            <w:tcW w:w="3240" w:type="dxa"/>
          </w:tcPr>
          <w:p w14:paraId="7E6E3680" w14:textId="77777777" w:rsidR="006A3807" w:rsidRPr="00882CCA" w:rsidRDefault="006A3807" w:rsidP="003B6611">
            <w:pPr>
              <w:jc w:val="center"/>
              <w:rPr>
                <w:rFonts w:ascii="Century Gothic" w:hAnsi="Century Gothic" w:cs="Calibri"/>
                <w:b/>
                <w:bCs/>
                <w:sz w:val="20"/>
                <w:szCs w:val="20"/>
              </w:rPr>
            </w:pPr>
            <w:r w:rsidRPr="00882CCA">
              <w:rPr>
                <w:rFonts w:ascii="Century Gothic" w:hAnsi="Century Gothic" w:cs="Calibri"/>
                <w:b/>
                <w:bCs/>
                <w:sz w:val="20"/>
                <w:szCs w:val="20"/>
              </w:rPr>
              <w:t>MUNICIPIOS</w:t>
            </w:r>
          </w:p>
        </w:tc>
        <w:tc>
          <w:tcPr>
            <w:cnfStyle w:val="000100000000" w:firstRow="0" w:lastRow="0" w:firstColumn="0" w:lastColumn="1" w:oddVBand="0" w:evenVBand="0" w:oddHBand="0" w:evenHBand="0" w:firstRowFirstColumn="0" w:firstRowLastColumn="0" w:lastRowFirstColumn="0" w:lastRowLastColumn="0"/>
            <w:tcW w:w="6406" w:type="dxa"/>
          </w:tcPr>
          <w:p w14:paraId="652DC223" w14:textId="77777777" w:rsidR="006A3807" w:rsidRPr="00882CCA" w:rsidRDefault="006A3807" w:rsidP="006A3807">
            <w:pPr>
              <w:jc w:val="center"/>
              <w:rPr>
                <w:rFonts w:ascii="Century Gothic" w:hAnsi="Century Gothic" w:cs="Calibri"/>
                <w:b/>
                <w:bCs/>
                <w:sz w:val="20"/>
                <w:szCs w:val="20"/>
              </w:rPr>
            </w:pPr>
            <w:r w:rsidRPr="00882CCA">
              <w:rPr>
                <w:rFonts w:ascii="Century Gothic" w:hAnsi="Century Gothic" w:cs="Calibri"/>
                <w:b/>
                <w:bCs/>
                <w:sz w:val="20"/>
                <w:szCs w:val="20"/>
              </w:rPr>
              <w:t>LOGROS</w:t>
            </w:r>
          </w:p>
        </w:tc>
      </w:tr>
      <w:tr w:rsidR="00850510" w:rsidRPr="00882CCA" w14:paraId="2E5D7C94" w14:textId="77777777" w:rsidTr="005D2AF9">
        <w:trPr>
          <w:trHeight w:val="1067"/>
        </w:trPr>
        <w:tc>
          <w:tcPr>
            <w:tcW w:w="3240" w:type="dxa"/>
          </w:tcPr>
          <w:p w14:paraId="1874975D" w14:textId="77777777" w:rsidR="00850510" w:rsidRPr="008D0C8A" w:rsidRDefault="008D0C8A" w:rsidP="003B6611">
            <w:pPr>
              <w:jc w:val="center"/>
              <w:rPr>
                <w:rFonts w:ascii="Century Gothic" w:hAnsi="Century Gothic" w:cs="Calibri"/>
                <w:bCs/>
                <w:sz w:val="20"/>
                <w:szCs w:val="20"/>
              </w:rPr>
            </w:pPr>
            <w:r w:rsidRPr="008D0C8A">
              <w:rPr>
                <w:rFonts w:ascii="Century Gothic" w:hAnsi="Century Gothic" w:cs="Calibri"/>
                <w:bCs/>
                <w:sz w:val="20"/>
                <w:szCs w:val="20"/>
              </w:rPr>
              <w:t xml:space="preserve">Aguas Buenas </w:t>
            </w:r>
          </w:p>
        </w:tc>
        <w:tc>
          <w:tcPr>
            <w:cnfStyle w:val="000100000000" w:firstRow="0" w:lastRow="0" w:firstColumn="0" w:lastColumn="1" w:oddVBand="0" w:evenVBand="0" w:oddHBand="0" w:evenHBand="0" w:firstRowFirstColumn="0" w:firstRowLastColumn="0" w:lastRowFirstColumn="0" w:lastRowLastColumn="0"/>
            <w:tcW w:w="6406" w:type="dxa"/>
          </w:tcPr>
          <w:p w14:paraId="4BDF824E" w14:textId="77777777" w:rsidR="00396B0E" w:rsidRPr="000F2B55" w:rsidRDefault="00396B0E" w:rsidP="00396B0E">
            <w:pPr>
              <w:numPr>
                <w:ilvl w:val="0"/>
                <w:numId w:val="8"/>
              </w:numPr>
              <w:ind w:left="314" w:hanging="314"/>
              <w:jc w:val="both"/>
              <w:rPr>
                <w:rFonts w:ascii="Century Gothic" w:hAnsi="Century Gothic" w:cs="Calibri"/>
                <w:sz w:val="20"/>
                <w:szCs w:val="20"/>
              </w:rPr>
            </w:pPr>
            <w:r>
              <w:rPr>
                <w:rFonts w:ascii="Century Gothic" w:hAnsi="Century Gothic" w:cs="Calibri"/>
                <w:sz w:val="20"/>
                <w:szCs w:val="20"/>
              </w:rPr>
              <w:t>Brindaron 45 servicios a personas con impedimentos de: Beca Municipal, Ayuda Funeral, Reparación de Vivienda, Compra de puerta y ventanas, Pago de agua, luz, entrega de generador y compra de sellador de techo</w:t>
            </w:r>
            <w:r w:rsidRPr="000F2B55">
              <w:rPr>
                <w:rFonts w:ascii="Century Gothic" w:hAnsi="Century Gothic" w:cs="Calibri"/>
                <w:sz w:val="20"/>
                <w:szCs w:val="20"/>
              </w:rPr>
              <w:t>.</w:t>
            </w:r>
          </w:p>
          <w:p w14:paraId="5896DB07" w14:textId="77777777" w:rsidR="00850510" w:rsidRPr="008D0C8A" w:rsidRDefault="00850510" w:rsidP="00396B0E">
            <w:pPr>
              <w:ind w:left="720"/>
              <w:jc w:val="center"/>
              <w:rPr>
                <w:rFonts w:ascii="Century Gothic" w:hAnsi="Century Gothic" w:cs="Calibri"/>
                <w:bCs/>
                <w:sz w:val="20"/>
                <w:szCs w:val="20"/>
              </w:rPr>
            </w:pPr>
          </w:p>
        </w:tc>
      </w:tr>
      <w:tr w:rsidR="00335ADB" w:rsidRPr="00882CCA" w14:paraId="74891ECB" w14:textId="77777777" w:rsidTr="005D2AF9">
        <w:trPr>
          <w:trHeight w:val="587"/>
        </w:trPr>
        <w:tc>
          <w:tcPr>
            <w:tcW w:w="3240" w:type="dxa"/>
          </w:tcPr>
          <w:p w14:paraId="5380F5DB" w14:textId="77777777" w:rsidR="00335ADB" w:rsidRPr="000F2B55" w:rsidRDefault="00335ADB" w:rsidP="003B6611">
            <w:pPr>
              <w:jc w:val="center"/>
              <w:rPr>
                <w:rFonts w:ascii="Century Gothic" w:hAnsi="Century Gothic"/>
                <w:sz w:val="20"/>
                <w:szCs w:val="20"/>
                <w:lang w:val="es-ES_tradnl" w:eastAsia="es-PR"/>
              </w:rPr>
            </w:pPr>
            <w:r w:rsidRPr="000F2B55">
              <w:rPr>
                <w:rFonts w:ascii="Century Gothic" w:hAnsi="Century Gothic"/>
                <w:sz w:val="20"/>
                <w:szCs w:val="20"/>
                <w:lang w:val="es-ES_tradnl" w:eastAsia="es-PR"/>
              </w:rPr>
              <w:lastRenderedPageBreak/>
              <w:t>Bayamón</w:t>
            </w:r>
          </w:p>
        </w:tc>
        <w:tc>
          <w:tcPr>
            <w:cnfStyle w:val="000100000000" w:firstRow="0" w:lastRow="0" w:firstColumn="0" w:lastColumn="1" w:oddVBand="0" w:evenVBand="0" w:oddHBand="0" w:evenHBand="0" w:firstRowFirstColumn="0" w:firstRowLastColumn="0" w:lastRowFirstColumn="0" w:lastRowLastColumn="0"/>
            <w:tcW w:w="6406" w:type="dxa"/>
          </w:tcPr>
          <w:p w14:paraId="1564C653" w14:textId="77777777" w:rsidR="00D2537F" w:rsidRPr="000F2B55" w:rsidRDefault="009C473A" w:rsidP="000264DD">
            <w:pPr>
              <w:numPr>
                <w:ilvl w:val="0"/>
                <w:numId w:val="8"/>
              </w:numPr>
              <w:ind w:left="314" w:hanging="314"/>
              <w:jc w:val="both"/>
              <w:rPr>
                <w:rFonts w:ascii="Century Gothic" w:hAnsi="Century Gothic" w:cs="Calibri"/>
                <w:sz w:val="20"/>
                <w:szCs w:val="20"/>
              </w:rPr>
            </w:pPr>
            <w:r w:rsidRPr="000F2B55">
              <w:rPr>
                <w:rFonts w:ascii="Century Gothic" w:hAnsi="Century Gothic" w:cs="Calibri"/>
                <w:sz w:val="20"/>
                <w:szCs w:val="20"/>
              </w:rPr>
              <w:t>Se ofrecieron varias actividades</w:t>
            </w:r>
            <w:r w:rsidR="00932AC0" w:rsidRPr="000F2B55">
              <w:rPr>
                <w:rFonts w:ascii="Century Gothic" w:hAnsi="Century Gothic" w:cs="Calibri"/>
                <w:sz w:val="20"/>
                <w:szCs w:val="20"/>
              </w:rPr>
              <w:t xml:space="preserve">, </w:t>
            </w:r>
            <w:r w:rsidRPr="000F2B55">
              <w:rPr>
                <w:rFonts w:ascii="Century Gothic" w:hAnsi="Century Gothic" w:cs="Calibri"/>
                <w:sz w:val="20"/>
                <w:szCs w:val="20"/>
              </w:rPr>
              <w:t>donde se brindaron charlas</w:t>
            </w:r>
            <w:r w:rsidR="00431C3C" w:rsidRPr="000F2B55">
              <w:rPr>
                <w:rFonts w:ascii="Century Gothic" w:hAnsi="Century Gothic" w:cs="Calibri"/>
                <w:sz w:val="20"/>
                <w:szCs w:val="20"/>
              </w:rPr>
              <w:t xml:space="preserve"> al personal, </w:t>
            </w:r>
            <w:r w:rsidRPr="000F2B55">
              <w:rPr>
                <w:rFonts w:ascii="Century Gothic" w:hAnsi="Century Gothic" w:cs="Calibri"/>
                <w:sz w:val="20"/>
                <w:szCs w:val="20"/>
              </w:rPr>
              <w:t>dirigidas a sensibilizar a los participantes</w:t>
            </w:r>
            <w:r w:rsidR="00491FC8" w:rsidRPr="000F2B55">
              <w:rPr>
                <w:rFonts w:ascii="Century Gothic" w:hAnsi="Century Gothic" w:cs="Calibri"/>
                <w:sz w:val="20"/>
                <w:szCs w:val="20"/>
              </w:rPr>
              <w:t xml:space="preserve"> sobre la población con i</w:t>
            </w:r>
            <w:r w:rsidR="00431C3C" w:rsidRPr="000F2B55">
              <w:rPr>
                <w:rFonts w:ascii="Century Gothic" w:hAnsi="Century Gothic" w:cs="Calibri"/>
                <w:sz w:val="20"/>
                <w:szCs w:val="20"/>
              </w:rPr>
              <w:t>mpedimentos</w:t>
            </w:r>
            <w:r w:rsidR="00491FC8" w:rsidRPr="000F2B55">
              <w:rPr>
                <w:rFonts w:ascii="Century Gothic" w:hAnsi="Century Gothic" w:cs="Calibri"/>
                <w:sz w:val="20"/>
                <w:szCs w:val="20"/>
              </w:rPr>
              <w:t xml:space="preserve"> para un </w:t>
            </w:r>
            <w:r w:rsidR="00491FC8" w:rsidRPr="000F2B55">
              <w:rPr>
                <w:rFonts w:ascii="Century Gothic" w:hAnsi="Century Gothic" w:cs="Calibri"/>
                <w:b/>
                <w:sz w:val="20"/>
                <w:szCs w:val="20"/>
              </w:rPr>
              <w:t>total de 477</w:t>
            </w:r>
            <w:r w:rsidR="00491FC8" w:rsidRPr="000F2B55">
              <w:rPr>
                <w:rFonts w:ascii="Century Gothic" w:hAnsi="Century Gothic" w:cs="Calibri"/>
                <w:sz w:val="20"/>
                <w:szCs w:val="20"/>
              </w:rPr>
              <w:t xml:space="preserve"> participantes, donde la mayoría de los participantes eran ciudadanos</w:t>
            </w:r>
            <w:r w:rsidR="00431C3C" w:rsidRPr="000F2B55">
              <w:rPr>
                <w:rFonts w:ascii="Century Gothic" w:hAnsi="Century Gothic" w:cs="Calibri"/>
                <w:sz w:val="20"/>
                <w:szCs w:val="20"/>
              </w:rPr>
              <w:t xml:space="preserve">. </w:t>
            </w:r>
          </w:p>
          <w:p w14:paraId="561929FB" w14:textId="77777777" w:rsidR="00491FC8" w:rsidRPr="000F2B55" w:rsidRDefault="00491FC8" w:rsidP="000264DD">
            <w:pPr>
              <w:numPr>
                <w:ilvl w:val="0"/>
                <w:numId w:val="8"/>
              </w:numPr>
              <w:ind w:left="314" w:hanging="314"/>
              <w:jc w:val="both"/>
              <w:rPr>
                <w:rFonts w:ascii="Century Gothic" w:hAnsi="Century Gothic" w:cs="Calibri"/>
                <w:sz w:val="20"/>
                <w:szCs w:val="20"/>
              </w:rPr>
            </w:pPr>
            <w:r w:rsidRPr="000F2B55">
              <w:rPr>
                <w:rFonts w:ascii="Century Gothic" w:hAnsi="Century Gothic" w:cs="Calibri"/>
                <w:sz w:val="20"/>
                <w:szCs w:val="20"/>
              </w:rPr>
              <w:t>Se</w:t>
            </w:r>
            <w:r w:rsidR="00F035C1">
              <w:rPr>
                <w:rFonts w:ascii="Century Gothic" w:hAnsi="Century Gothic" w:cs="Calibri"/>
                <w:sz w:val="20"/>
                <w:szCs w:val="20"/>
              </w:rPr>
              <w:t xml:space="preserve"> brind</w:t>
            </w:r>
            <w:r w:rsidRPr="000F2B55">
              <w:rPr>
                <w:rFonts w:ascii="Century Gothic" w:hAnsi="Century Gothic" w:cs="Calibri"/>
                <w:sz w:val="20"/>
                <w:szCs w:val="20"/>
              </w:rPr>
              <w:t xml:space="preserve">ó el </w:t>
            </w:r>
            <w:r w:rsidRPr="000F2B55">
              <w:rPr>
                <w:rFonts w:ascii="Century Gothic" w:hAnsi="Century Gothic" w:cs="Calibri"/>
                <w:b/>
                <w:sz w:val="20"/>
                <w:szCs w:val="20"/>
              </w:rPr>
              <w:t>Curso de Lenguaje de Señas básico</w:t>
            </w:r>
            <w:r w:rsidR="00F035C1">
              <w:rPr>
                <w:rFonts w:ascii="Century Gothic" w:hAnsi="Century Gothic" w:cs="Calibri"/>
                <w:b/>
                <w:sz w:val="20"/>
                <w:szCs w:val="20"/>
              </w:rPr>
              <w:t xml:space="preserve"> e intermedio </w:t>
            </w:r>
            <w:r w:rsidR="00F035C1">
              <w:rPr>
                <w:rFonts w:ascii="Century Gothic" w:hAnsi="Century Gothic" w:cs="Calibri"/>
                <w:sz w:val="20"/>
                <w:szCs w:val="20"/>
              </w:rPr>
              <w:t xml:space="preserve">a 215 </w:t>
            </w:r>
            <w:proofErr w:type="gramStart"/>
            <w:r w:rsidR="00F035C1">
              <w:rPr>
                <w:rFonts w:ascii="Century Gothic" w:hAnsi="Century Gothic" w:cs="Calibri"/>
                <w:sz w:val="20"/>
                <w:szCs w:val="20"/>
              </w:rPr>
              <w:t>ciudadanos  de</w:t>
            </w:r>
            <w:proofErr w:type="gramEnd"/>
            <w:r w:rsidR="00F035C1">
              <w:rPr>
                <w:rFonts w:ascii="Century Gothic" w:hAnsi="Century Gothic" w:cs="Calibri"/>
                <w:sz w:val="20"/>
                <w:szCs w:val="20"/>
              </w:rPr>
              <w:t xml:space="preserve"> la comunidad en general.</w:t>
            </w:r>
            <w:r w:rsidRPr="000F2B55">
              <w:rPr>
                <w:rFonts w:ascii="Century Gothic" w:hAnsi="Century Gothic" w:cs="Calibri"/>
                <w:sz w:val="20"/>
                <w:szCs w:val="20"/>
              </w:rPr>
              <w:t xml:space="preserve">   </w:t>
            </w:r>
          </w:p>
          <w:p w14:paraId="1E6C5522" w14:textId="77777777" w:rsidR="00431C3C" w:rsidRPr="000F2B55" w:rsidRDefault="00431C3C" w:rsidP="000264DD">
            <w:pPr>
              <w:numPr>
                <w:ilvl w:val="0"/>
                <w:numId w:val="8"/>
              </w:numPr>
              <w:ind w:left="314" w:hanging="314"/>
              <w:jc w:val="both"/>
              <w:rPr>
                <w:rFonts w:ascii="Century Gothic" w:hAnsi="Century Gothic" w:cs="Calibri"/>
                <w:sz w:val="20"/>
                <w:szCs w:val="20"/>
              </w:rPr>
            </w:pPr>
            <w:r w:rsidRPr="000F2B55">
              <w:rPr>
                <w:rFonts w:ascii="Century Gothic" w:hAnsi="Century Gothic" w:cs="Calibri"/>
                <w:sz w:val="20"/>
                <w:szCs w:val="20"/>
              </w:rPr>
              <w:t xml:space="preserve">Construcción de </w:t>
            </w:r>
            <w:r w:rsidRPr="000F2B55">
              <w:rPr>
                <w:rFonts w:ascii="Century Gothic" w:hAnsi="Century Gothic" w:cs="Calibri"/>
                <w:b/>
                <w:sz w:val="20"/>
                <w:szCs w:val="20"/>
              </w:rPr>
              <w:t>Rampas en aceras</w:t>
            </w:r>
            <w:r w:rsidR="00491FC8" w:rsidRPr="000F2B55">
              <w:rPr>
                <w:rFonts w:ascii="Century Gothic" w:hAnsi="Century Gothic" w:cs="Calibri"/>
                <w:sz w:val="20"/>
                <w:szCs w:val="20"/>
              </w:rPr>
              <w:t xml:space="preserve"> y reconstrucción de aceras</w:t>
            </w:r>
            <w:r w:rsidRPr="000F2B55">
              <w:rPr>
                <w:rFonts w:ascii="Century Gothic" w:hAnsi="Century Gothic" w:cs="Calibri"/>
                <w:sz w:val="20"/>
                <w:szCs w:val="20"/>
              </w:rPr>
              <w:t xml:space="preserve">. </w:t>
            </w:r>
          </w:p>
          <w:p w14:paraId="3D0AAFC0" w14:textId="77777777" w:rsidR="00230DD1" w:rsidRDefault="00F035C1" w:rsidP="000264DD">
            <w:pPr>
              <w:numPr>
                <w:ilvl w:val="0"/>
                <w:numId w:val="8"/>
              </w:numPr>
              <w:ind w:left="314" w:hanging="314"/>
              <w:jc w:val="both"/>
              <w:rPr>
                <w:rFonts w:ascii="Century Gothic" w:hAnsi="Century Gothic" w:cs="Calibri"/>
                <w:sz w:val="20"/>
                <w:szCs w:val="20"/>
              </w:rPr>
            </w:pPr>
            <w:r>
              <w:rPr>
                <w:rFonts w:ascii="Century Gothic" w:hAnsi="Century Gothic" w:cs="Calibri"/>
                <w:sz w:val="20"/>
                <w:szCs w:val="20"/>
              </w:rPr>
              <w:t xml:space="preserve">Se </w:t>
            </w:r>
            <w:r w:rsidR="00230DD1">
              <w:rPr>
                <w:rFonts w:ascii="Century Gothic" w:hAnsi="Century Gothic" w:cs="Calibri"/>
                <w:sz w:val="20"/>
                <w:szCs w:val="20"/>
              </w:rPr>
              <w:t>realizó</w:t>
            </w:r>
            <w:r>
              <w:rPr>
                <w:rFonts w:ascii="Century Gothic" w:hAnsi="Century Gothic" w:cs="Calibri"/>
                <w:sz w:val="20"/>
                <w:szCs w:val="20"/>
              </w:rPr>
              <w:t xml:space="preserve"> un registro con </w:t>
            </w:r>
            <w:r w:rsidR="00230DD1">
              <w:rPr>
                <w:rFonts w:ascii="Century Gothic" w:hAnsi="Century Gothic" w:cs="Calibri"/>
                <w:sz w:val="20"/>
                <w:szCs w:val="20"/>
              </w:rPr>
              <w:t xml:space="preserve">la Administración </w:t>
            </w:r>
            <w:r w:rsidR="00304D73">
              <w:rPr>
                <w:rFonts w:ascii="Century Gothic" w:hAnsi="Century Gothic" w:cs="Calibri"/>
                <w:sz w:val="20"/>
                <w:szCs w:val="20"/>
              </w:rPr>
              <w:t>M</w:t>
            </w:r>
            <w:r w:rsidR="00230DD1">
              <w:rPr>
                <w:rFonts w:ascii="Century Gothic" w:hAnsi="Century Gothic" w:cs="Calibri"/>
                <w:sz w:val="20"/>
                <w:szCs w:val="20"/>
              </w:rPr>
              <w:t xml:space="preserve">unicipal, el Programa PUEDES y la Oficina </w:t>
            </w:r>
            <w:r>
              <w:rPr>
                <w:rFonts w:ascii="Century Gothic" w:hAnsi="Century Gothic" w:cs="Calibri"/>
                <w:sz w:val="20"/>
                <w:szCs w:val="20"/>
              </w:rPr>
              <w:t xml:space="preserve">Manejo de Emergencia </w:t>
            </w:r>
            <w:r w:rsidR="00304D73">
              <w:rPr>
                <w:rFonts w:ascii="Century Gothic" w:hAnsi="Century Gothic" w:cs="Calibri"/>
                <w:sz w:val="20"/>
                <w:szCs w:val="20"/>
              </w:rPr>
              <w:t xml:space="preserve">para </w:t>
            </w:r>
            <w:r>
              <w:rPr>
                <w:rFonts w:ascii="Century Gothic" w:hAnsi="Century Gothic" w:cs="Calibri"/>
                <w:sz w:val="20"/>
                <w:szCs w:val="20"/>
              </w:rPr>
              <w:t>un total de 647 personas altamente vulnerables</w:t>
            </w:r>
            <w:r w:rsidR="00230DD1">
              <w:rPr>
                <w:rFonts w:ascii="Century Gothic" w:hAnsi="Century Gothic" w:cs="Calibri"/>
                <w:sz w:val="20"/>
                <w:szCs w:val="20"/>
              </w:rPr>
              <w:t xml:space="preserve">. </w:t>
            </w:r>
          </w:p>
          <w:p w14:paraId="5E052DA4" w14:textId="77777777" w:rsidR="00491FC8" w:rsidRPr="000F2B55" w:rsidRDefault="00230DD1" w:rsidP="000264DD">
            <w:pPr>
              <w:numPr>
                <w:ilvl w:val="0"/>
                <w:numId w:val="8"/>
              </w:numPr>
              <w:ind w:left="314" w:hanging="314"/>
              <w:jc w:val="both"/>
              <w:rPr>
                <w:rFonts w:ascii="Century Gothic" w:hAnsi="Century Gothic" w:cs="Calibri"/>
                <w:sz w:val="20"/>
                <w:szCs w:val="20"/>
              </w:rPr>
            </w:pPr>
            <w:r>
              <w:rPr>
                <w:rFonts w:ascii="Century Gothic" w:hAnsi="Century Gothic" w:cs="Calibri"/>
                <w:sz w:val="20"/>
                <w:szCs w:val="20"/>
              </w:rPr>
              <w:t xml:space="preserve">Adquisición de vehículo para un impacto de 40 participantes. </w:t>
            </w:r>
          </w:p>
          <w:p w14:paraId="07B4E511" w14:textId="77777777" w:rsidR="00431C3C" w:rsidRPr="000F2B55" w:rsidRDefault="00431C3C" w:rsidP="000264DD">
            <w:pPr>
              <w:numPr>
                <w:ilvl w:val="0"/>
                <w:numId w:val="8"/>
              </w:numPr>
              <w:ind w:left="314" w:hanging="314"/>
              <w:jc w:val="both"/>
              <w:rPr>
                <w:rFonts w:ascii="Century Gothic" w:hAnsi="Century Gothic" w:cs="Calibri"/>
                <w:sz w:val="20"/>
                <w:szCs w:val="20"/>
              </w:rPr>
            </w:pPr>
            <w:r w:rsidRPr="000F2B55">
              <w:rPr>
                <w:rFonts w:ascii="Century Gothic" w:hAnsi="Century Gothic" w:cs="Calibri"/>
                <w:sz w:val="20"/>
                <w:szCs w:val="20"/>
              </w:rPr>
              <w:t xml:space="preserve">Rotulación </w:t>
            </w:r>
            <w:r w:rsidR="00491FC8" w:rsidRPr="000F2B55">
              <w:rPr>
                <w:rFonts w:ascii="Century Gothic" w:hAnsi="Century Gothic" w:cs="Calibri"/>
                <w:sz w:val="20"/>
                <w:szCs w:val="20"/>
              </w:rPr>
              <w:t>de e</w:t>
            </w:r>
            <w:r w:rsidRPr="000F2B55">
              <w:rPr>
                <w:rFonts w:ascii="Century Gothic" w:hAnsi="Century Gothic" w:cs="Calibri"/>
                <w:sz w:val="20"/>
                <w:szCs w:val="20"/>
              </w:rPr>
              <w:t xml:space="preserve">stacionamientos para personas con impedimentos. </w:t>
            </w:r>
          </w:p>
          <w:p w14:paraId="41C473A6" w14:textId="77777777" w:rsidR="00431C3C" w:rsidRPr="000F2B55" w:rsidRDefault="00431C3C" w:rsidP="000264DD">
            <w:pPr>
              <w:numPr>
                <w:ilvl w:val="0"/>
                <w:numId w:val="8"/>
              </w:numPr>
              <w:ind w:left="314" w:hanging="314"/>
              <w:jc w:val="both"/>
              <w:rPr>
                <w:rFonts w:ascii="Century Gothic" w:hAnsi="Century Gothic" w:cs="Calibri"/>
                <w:sz w:val="20"/>
                <w:szCs w:val="20"/>
              </w:rPr>
            </w:pPr>
            <w:r w:rsidRPr="000F2B55">
              <w:rPr>
                <w:rFonts w:ascii="Century Gothic" w:hAnsi="Century Gothic" w:cs="Calibri"/>
                <w:sz w:val="20"/>
                <w:szCs w:val="20"/>
              </w:rPr>
              <w:t xml:space="preserve">Se colocó Rotulación adecuada para la población con impedimentos. </w:t>
            </w:r>
          </w:p>
          <w:p w14:paraId="2895832B" w14:textId="77777777" w:rsidR="00431C3C" w:rsidRPr="000F2B55" w:rsidRDefault="00431C3C" w:rsidP="000264DD">
            <w:pPr>
              <w:numPr>
                <w:ilvl w:val="0"/>
                <w:numId w:val="8"/>
              </w:numPr>
              <w:ind w:left="314" w:hanging="314"/>
              <w:jc w:val="both"/>
              <w:rPr>
                <w:rFonts w:ascii="Century Gothic" w:hAnsi="Century Gothic" w:cs="Calibri"/>
                <w:sz w:val="20"/>
                <w:szCs w:val="20"/>
              </w:rPr>
            </w:pPr>
            <w:r w:rsidRPr="000F2B55">
              <w:rPr>
                <w:rFonts w:ascii="Century Gothic" w:hAnsi="Century Gothic" w:cs="Calibri"/>
                <w:sz w:val="20"/>
                <w:szCs w:val="20"/>
              </w:rPr>
              <w:t xml:space="preserve">Utilización de parámetros de diseños aplicables, para nuevas facilidades. </w:t>
            </w:r>
          </w:p>
          <w:p w14:paraId="0AD5D6A0" w14:textId="77777777" w:rsidR="00431C3C" w:rsidRPr="000F2B55" w:rsidRDefault="00431C3C" w:rsidP="000264DD">
            <w:pPr>
              <w:numPr>
                <w:ilvl w:val="0"/>
                <w:numId w:val="8"/>
              </w:numPr>
              <w:ind w:left="314" w:hanging="314"/>
              <w:jc w:val="both"/>
              <w:rPr>
                <w:rFonts w:ascii="Century Gothic" w:hAnsi="Century Gothic" w:cs="Calibri"/>
                <w:sz w:val="20"/>
                <w:szCs w:val="20"/>
              </w:rPr>
            </w:pPr>
            <w:r w:rsidRPr="000F2B55">
              <w:rPr>
                <w:rFonts w:ascii="Century Gothic" w:hAnsi="Century Gothic" w:cs="Calibri"/>
                <w:sz w:val="20"/>
                <w:szCs w:val="20"/>
              </w:rPr>
              <w:t xml:space="preserve">Apoyo para transportación, con vehículos preparados para acceso de sillas de ruedas   </w:t>
            </w:r>
          </w:p>
          <w:p w14:paraId="48976EF9" w14:textId="77777777" w:rsidR="0000510F" w:rsidRPr="000F2B55" w:rsidRDefault="0000510F" w:rsidP="000264DD">
            <w:pPr>
              <w:numPr>
                <w:ilvl w:val="0"/>
                <w:numId w:val="8"/>
              </w:numPr>
              <w:ind w:left="314" w:hanging="314"/>
              <w:jc w:val="both"/>
              <w:rPr>
                <w:rFonts w:ascii="Century Gothic" w:hAnsi="Century Gothic" w:cs="Calibri"/>
                <w:sz w:val="20"/>
                <w:szCs w:val="20"/>
              </w:rPr>
            </w:pPr>
            <w:r w:rsidRPr="000F2B55">
              <w:rPr>
                <w:rFonts w:ascii="Century Gothic" w:hAnsi="Century Gothic" w:cs="Calibri"/>
                <w:sz w:val="20"/>
                <w:szCs w:val="20"/>
              </w:rPr>
              <w:t xml:space="preserve">Se brindaron </w:t>
            </w:r>
            <w:r w:rsidRPr="000F2B55">
              <w:rPr>
                <w:rFonts w:ascii="Century Gothic" w:hAnsi="Century Gothic" w:cs="Calibri"/>
                <w:b/>
                <w:sz w:val="20"/>
                <w:szCs w:val="20"/>
              </w:rPr>
              <w:t>2,637 servicios</w:t>
            </w:r>
            <w:r w:rsidRPr="000F2B55">
              <w:rPr>
                <w:rFonts w:ascii="Century Gothic" w:hAnsi="Century Gothic" w:cs="Calibri"/>
                <w:sz w:val="20"/>
                <w:szCs w:val="20"/>
              </w:rPr>
              <w:t xml:space="preserve"> solicitados por personas con impedimentos.  </w:t>
            </w:r>
          </w:p>
        </w:tc>
      </w:tr>
      <w:tr w:rsidR="00A23F7A" w:rsidRPr="00882CCA" w14:paraId="3FBA4AFE" w14:textId="77777777" w:rsidTr="005D2AF9">
        <w:trPr>
          <w:trHeight w:val="587"/>
        </w:trPr>
        <w:tc>
          <w:tcPr>
            <w:tcW w:w="3240" w:type="dxa"/>
          </w:tcPr>
          <w:p w14:paraId="4B6F57DE" w14:textId="77777777" w:rsidR="00A23F7A" w:rsidRPr="00BD50B7" w:rsidRDefault="00A23F7A" w:rsidP="003B6611">
            <w:pPr>
              <w:jc w:val="center"/>
              <w:rPr>
                <w:rFonts w:ascii="Century Gothic" w:hAnsi="Century Gothic"/>
                <w:sz w:val="20"/>
                <w:szCs w:val="20"/>
                <w:lang w:val="es-ES_tradnl" w:eastAsia="es-PR"/>
              </w:rPr>
            </w:pPr>
            <w:r w:rsidRPr="00BD50B7">
              <w:rPr>
                <w:rFonts w:ascii="Century Gothic" w:hAnsi="Century Gothic"/>
                <w:sz w:val="20"/>
                <w:szCs w:val="20"/>
                <w:lang w:val="es-ES_tradnl" w:eastAsia="es-PR"/>
              </w:rPr>
              <w:t xml:space="preserve">Barranquitas </w:t>
            </w:r>
          </w:p>
        </w:tc>
        <w:tc>
          <w:tcPr>
            <w:cnfStyle w:val="000100000000" w:firstRow="0" w:lastRow="0" w:firstColumn="0" w:lastColumn="1" w:oddVBand="0" w:evenVBand="0" w:oddHBand="0" w:evenHBand="0" w:firstRowFirstColumn="0" w:firstRowLastColumn="0" w:lastRowFirstColumn="0" w:lastRowLastColumn="0"/>
            <w:tcW w:w="6406" w:type="dxa"/>
          </w:tcPr>
          <w:p w14:paraId="098ABEE3" w14:textId="77777777" w:rsidR="00BD50B7" w:rsidRDefault="00BD50B7" w:rsidP="000264DD">
            <w:pPr>
              <w:numPr>
                <w:ilvl w:val="0"/>
                <w:numId w:val="8"/>
              </w:numPr>
              <w:ind w:left="314" w:hanging="314"/>
              <w:jc w:val="both"/>
              <w:rPr>
                <w:rFonts w:ascii="Century Gothic" w:hAnsi="Century Gothic" w:cs="Calibri"/>
                <w:sz w:val="20"/>
                <w:szCs w:val="20"/>
              </w:rPr>
            </w:pPr>
            <w:r w:rsidRPr="00BD50B7">
              <w:rPr>
                <w:rFonts w:ascii="Century Gothic" w:hAnsi="Century Gothic" w:cs="Calibri"/>
                <w:sz w:val="20"/>
                <w:szCs w:val="20"/>
              </w:rPr>
              <w:t>Cuentan con un registro de 122 niños con diferentes discapacidades</w:t>
            </w:r>
            <w:r>
              <w:rPr>
                <w:rFonts w:ascii="Century Gothic" w:hAnsi="Century Gothic" w:cs="Calibri"/>
                <w:sz w:val="20"/>
                <w:szCs w:val="20"/>
              </w:rPr>
              <w:t xml:space="preserve"> a través de la actividad Alcanzando las Estrellas. </w:t>
            </w:r>
          </w:p>
          <w:p w14:paraId="2AC9B8C6" w14:textId="77777777" w:rsidR="00BD50B7" w:rsidRDefault="00BD50B7" w:rsidP="000264DD">
            <w:pPr>
              <w:numPr>
                <w:ilvl w:val="0"/>
                <w:numId w:val="8"/>
              </w:numPr>
              <w:ind w:left="314" w:hanging="314"/>
              <w:jc w:val="both"/>
              <w:rPr>
                <w:rFonts w:ascii="Century Gothic" w:hAnsi="Century Gothic" w:cs="Calibri"/>
                <w:sz w:val="20"/>
                <w:szCs w:val="20"/>
              </w:rPr>
            </w:pPr>
            <w:r>
              <w:rPr>
                <w:rFonts w:ascii="Century Gothic" w:hAnsi="Century Gothic" w:cs="Calibri"/>
                <w:sz w:val="20"/>
                <w:szCs w:val="20"/>
              </w:rPr>
              <w:t xml:space="preserve">Cuentan con un listado por Barrios de personas encamadas o con algún otro impedimento de mayor dificultad que asciende a 270 casos. </w:t>
            </w:r>
          </w:p>
          <w:p w14:paraId="17C24126" w14:textId="77777777" w:rsidR="00BD50B7" w:rsidRDefault="00760669" w:rsidP="000264DD">
            <w:pPr>
              <w:numPr>
                <w:ilvl w:val="0"/>
                <w:numId w:val="8"/>
              </w:numPr>
              <w:ind w:left="314" w:hanging="314"/>
              <w:jc w:val="both"/>
              <w:rPr>
                <w:rFonts w:ascii="Century Gothic" w:hAnsi="Century Gothic" w:cs="Calibri"/>
                <w:sz w:val="20"/>
                <w:szCs w:val="20"/>
              </w:rPr>
            </w:pPr>
            <w:r w:rsidRPr="00BD50B7">
              <w:rPr>
                <w:rFonts w:ascii="Century Gothic" w:hAnsi="Century Gothic" w:cs="Calibri"/>
                <w:sz w:val="20"/>
                <w:szCs w:val="20"/>
              </w:rPr>
              <w:t xml:space="preserve">Se </w:t>
            </w:r>
            <w:r w:rsidR="00BD50B7">
              <w:rPr>
                <w:rFonts w:ascii="Century Gothic" w:hAnsi="Century Gothic" w:cs="Calibri"/>
                <w:sz w:val="20"/>
                <w:szCs w:val="20"/>
              </w:rPr>
              <w:t xml:space="preserve">otorgaron ayudas económicas a 183 personas con impedimentos. </w:t>
            </w:r>
          </w:p>
          <w:p w14:paraId="124A11A5" w14:textId="77777777" w:rsidR="00BD50B7" w:rsidRDefault="00BD50B7" w:rsidP="000264DD">
            <w:pPr>
              <w:numPr>
                <w:ilvl w:val="0"/>
                <w:numId w:val="8"/>
              </w:numPr>
              <w:ind w:left="314" w:hanging="314"/>
              <w:jc w:val="both"/>
              <w:rPr>
                <w:rFonts w:ascii="Century Gothic" w:hAnsi="Century Gothic" w:cs="Calibri"/>
                <w:sz w:val="20"/>
                <w:szCs w:val="20"/>
              </w:rPr>
            </w:pPr>
            <w:r>
              <w:rPr>
                <w:rFonts w:ascii="Century Gothic" w:hAnsi="Century Gothic" w:cs="Calibri"/>
                <w:sz w:val="20"/>
                <w:szCs w:val="20"/>
              </w:rPr>
              <w:t xml:space="preserve">Se han identificado 13 personas sordas en el municipio. Para atender dicha población se ha creado un listado de personas con dominio en lenguaje de señas para brindarles ayuda en caso de emergencia. </w:t>
            </w:r>
          </w:p>
          <w:p w14:paraId="3E939B51" w14:textId="77777777" w:rsidR="00760669" w:rsidRPr="00BD50B7" w:rsidRDefault="00BD50B7" w:rsidP="000264DD">
            <w:pPr>
              <w:numPr>
                <w:ilvl w:val="0"/>
                <w:numId w:val="8"/>
              </w:numPr>
              <w:ind w:left="314" w:hanging="314"/>
              <w:jc w:val="both"/>
              <w:rPr>
                <w:rFonts w:ascii="Century Gothic" w:hAnsi="Century Gothic" w:cs="Calibri"/>
                <w:sz w:val="20"/>
                <w:szCs w:val="20"/>
              </w:rPr>
            </w:pPr>
            <w:r>
              <w:rPr>
                <w:rFonts w:ascii="Century Gothic" w:hAnsi="Century Gothic" w:cs="Calibri"/>
                <w:sz w:val="20"/>
                <w:szCs w:val="20"/>
              </w:rPr>
              <w:t xml:space="preserve">Se han otorgado ayudas de material de construcción, Gastos de Espejuelos, Gastos Médicos y otras Ayudas Económicas.    </w:t>
            </w:r>
            <w:r w:rsidR="00760669" w:rsidRPr="00BD50B7">
              <w:rPr>
                <w:rFonts w:ascii="Century Gothic" w:hAnsi="Century Gothic" w:cs="Calibri"/>
                <w:sz w:val="20"/>
                <w:szCs w:val="20"/>
              </w:rPr>
              <w:t xml:space="preserve"> </w:t>
            </w:r>
          </w:p>
        </w:tc>
      </w:tr>
      <w:tr w:rsidR="00F822BA" w:rsidRPr="00882CCA" w14:paraId="37D31B95" w14:textId="77777777" w:rsidTr="005D2AF9">
        <w:trPr>
          <w:trHeight w:val="587"/>
        </w:trPr>
        <w:tc>
          <w:tcPr>
            <w:tcW w:w="3240" w:type="dxa"/>
          </w:tcPr>
          <w:p w14:paraId="68DBC092" w14:textId="77777777" w:rsidR="00F822BA" w:rsidRPr="00BD50B7" w:rsidRDefault="00F822BA" w:rsidP="00EA1242">
            <w:pPr>
              <w:jc w:val="center"/>
              <w:rPr>
                <w:rFonts w:ascii="Century Gothic" w:hAnsi="Century Gothic"/>
                <w:sz w:val="20"/>
                <w:szCs w:val="20"/>
                <w:lang w:val="es-ES_tradnl" w:eastAsia="es-PR"/>
              </w:rPr>
            </w:pPr>
            <w:r>
              <w:rPr>
                <w:rFonts w:ascii="Century Gothic" w:hAnsi="Century Gothic"/>
                <w:sz w:val="20"/>
                <w:szCs w:val="20"/>
                <w:lang w:val="es-ES_tradnl" w:eastAsia="es-PR"/>
              </w:rPr>
              <w:t xml:space="preserve">Carolina  </w:t>
            </w:r>
          </w:p>
        </w:tc>
        <w:tc>
          <w:tcPr>
            <w:cnfStyle w:val="000100000000" w:firstRow="0" w:lastRow="0" w:firstColumn="0" w:lastColumn="1" w:oddVBand="0" w:evenVBand="0" w:oddHBand="0" w:evenHBand="0" w:firstRowFirstColumn="0" w:firstRowLastColumn="0" w:lastRowFirstColumn="0" w:lastRowLastColumn="0"/>
            <w:tcW w:w="6406" w:type="dxa"/>
          </w:tcPr>
          <w:p w14:paraId="51779A1F" w14:textId="77777777" w:rsidR="007966A9" w:rsidRDefault="00385387" w:rsidP="000264DD">
            <w:pPr>
              <w:numPr>
                <w:ilvl w:val="0"/>
                <w:numId w:val="8"/>
              </w:numPr>
              <w:ind w:left="314" w:hanging="314"/>
              <w:jc w:val="both"/>
              <w:rPr>
                <w:rFonts w:ascii="Century Gothic" w:hAnsi="Century Gothic" w:cs="Calibri"/>
                <w:sz w:val="20"/>
                <w:szCs w:val="20"/>
              </w:rPr>
            </w:pPr>
            <w:r>
              <w:rPr>
                <w:rFonts w:ascii="Century Gothic" w:hAnsi="Century Gothic" w:cs="Calibri"/>
                <w:sz w:val="20"/>
                <w:szCs w:val="20"/>
              </w:rPr>
              <w:t xml:space="preserve">Brindaron 8 talleres de capacitación para un total de 21 empleados participantes y   </w:t>
            </w:r>
            <w:r w:rsidR="00C05B3A">
              <w:rPr>
                <w:rFonts w:ascii="Century Gothic" w:hAnsi="Century Gothic" w:cs="Calibri"/>
                <w:sz w:val="20"/>
                <w:szCs w:val="20"/>
              </w:rPr>
              <w:t>públicos</w:t>
            </w:r>
            <w:r>
              <w:rPr>
                <w:rFonts w:ascii="Century Gothic" w:hAnsi="Century Gothic" w:cs="Calibri"/>
                <w:sz w:val="20"/>
                <w:szCs w:val="20"/>
              </w:rPr>
              <w:t xml:space="preserve"> en general</w:t>
            </w:r>
            <w:r w:rsidR="00C05B3A">
              <w:rPr>
                <w:rFonts w:ascii="Century Gothic" w:hAnsi="Century Gothic" w:cs="Calibri"/>
                <w:sz w:val="20"/>
                <w:szCs w:val="20"/>
              </w:rPr>
              <w:t xml:space="preserve"> un total de 16 participantes</w:t>
            </w:r>
            <w:r>
              <w:rPr>
                <w:rFonts w:ascii="Century Gothic" w:hAnsi="Century Gothic" w:cs="Calibri"/>
                <w:sz w:val="20"/>
                <w:szCs w:val="20"/>
              </w:rPr>
              <w:t xml:space="preserve">. </w:t>
            </w:r>
          </w:p>
          <w:p w14:paraId="7460857A" w14:textId="77777777" w:rsidR="007966A9" w:rsidRDefault="007966A9" w:rsidP="000264DD">
            <w:pPr>
              <w:numPr>
                <w:ilvl w:val="0"/>
                <w:numId w:val="8"/>
              </w:numPr>
              <w:ind w:left="314" w:hanging="314"/>
              <w:jc w:val="both"/>
              <w:rPr>
                <w:rFonts w:ascii="Century Gothic" w:hAnsi="Century Gothic" w:cs="Calibri"/>
                <w:sz w:val="20"/>
                <w:szCs w:val="20"/>
              </w:rPr>
            </w:pPr>
            <w:r>
              <w:rPr>
                <w:rFonts w:ascii="Century Gothic" w:hAnsi="Century Gothic" w:cs="Calibri"/>
                <w:sz w:val="20"/>
                <w:szCs w:val="20"/>
              </w:rPr>
              <w:t xml:space="preserve">El programa Impactaron </w:t>
            </w:r>
            <w:r w:rsidRPr="00A57EC6">
              <w:rPr>
                <w:rFonts w:ascii="Century Gothic" w:hAnsi="Century Gothic" w:cs="Calibri"/>
                <w:b/>
                <w:sz w:val="20"/>
                <w:szCs w:val="20"/>
              </w:rPr>
              <w:t>2,744 personas</w:t>
            </w:r>
            <w:r>
              <w:rPr>
                <w:rFonts w:ascii="Century Gothic" w:hAnsi="Century Gothic" w:cs="Calibri"/>
                <w:sz w:val="20"/>
                <w:szCs w:val="20"/>
              </w:rPr>
              <w:t xml:space="preserve"> con </w:t>
            </w:r>
            <w:r w:rsidRPr="00A57EC6">
              <w:rPr>
                <w:rFonts w:ascii="Century Gothic" w:hAnsi="Century Gothic" w:cs="Calibri"/>
                <w:b/>
                <w:sz w:val="20"/>
                <w:szCs w:val="20"/>
              </w:rPr>
              <w:t>impedimentos</w:t>
            </w:r>
            <w:r>
              <w:rPr>
                <w:rFonts w:ascii="Century Gothic" w:hAnsi="Century Gothic" w:cs="Calibri"/>
                <w:sz w:val="20"/>
                <w:szCs w:val="20"/>
              </w:rPr>
              <w:t xml:space="preserve"> para vacunación, mejoras en el hogar, entrega de cisternas, orientación sobre prevención del suicidio y pruebas de cernimiento. </w:t>
            </w:r>
          </w:p>
          <w:p w14:paraId="35EDA0F1" w14:textId="77777777" w:rsidR="007966A9" w:rsidRDefault="007966A9" w:rsidP="000264DD">
            <w:pPr>
              <w:numPr>
                <w:ilvl w:val="0"/>
                <w:numId w:val="8"/>
              </w:numPr>
              <w:ind w:left="314" w:hanging="314"/>
              <w:jc w:val="both"/>
              <w:rPr>
                <w:rFonts w:ascii="Century Gothic" w:hAnsi="Century Gothic" w:cs="Calibri"/>
                <w:sz w:val="20"/>
                <w:szCs w:val="20"/>
              </w:rPr>
            </w:pPr>
            <w:r>
              <w:rPr>
                <w:rFonts w:ascii="Century Gothic" w:hAnsi="Century Gothic" w:cs="Calibri"/>
                <w:sz w:val="20"/>
                <w:szCs w:val="20"/>
              </w:rPr>
              <w:t xml:space="preserve">Brindaron </w:t>
            </w:r>
            <w:r w:rsidRPr="00A57EC6">
              <w:rPr>
                <w:rFonts w:ascii="Century Gothic" w:hAnsi="Century Gothic" w:cs="Calibri"/>
                <w:b/>
                <w:sz w:val="20"/>
                <w:szCs w:val="20"/>
              </w:rPr>
              <w:t>servicios directo a 390 envejecientes encamados</w:t>
            </w:r>
            <w:r>
              <w:rPr>
                <w:rFonts w:ascii="Century Gothic" w:hAnsi="Century Gothic" w:cs="Calibri"/>
                <w:sz w:val="20"/>
                <w:szCs w:val="20"/>
              </w:rPr>
              <w:t xml:space="preserve">. </w:t>
            </w:r>
          </w:p>
          <w:p w14:paraId="78440EB2" w14:textId="77777777" w:rsidR="007966A9" w:rsidRDefault="007966A9" w:rsidP="000264DD">
            <w:pPr>
              <w:numPr>
                <w:ilvl w:val="0"/>
                <w:numId w:val="8"/>
              </w:numPr>
              <w:ind w:left="314" w:hanging="314"/>
              <w:jc w:val="both"/>
              <w:rPr>
                <w:rFonts w:ascii="Century Gothic" w:hAnsi="Century Gothic" w:cs="Calibri"/>
                <w:sz w:val="20"/>
                <w:szCs w:val="20"/>
              </w:rPr>
            </w:pPr>
            <w:r>
              <w:rPr>
                <w:rFonts w:ascii="Century Gothic" w:hAnsi="Century Gothic" w:cs="Calibri"/>
                <w:sz w:val="20"/>
                <w:szCs w:val="20"/>
              </w:rPr>
              <w:t>El Proyecto llave atendió 334 participantes en servicio directo con diferentes impedimentos.</w:t>
            </w:r>
          </w:p>
          <w:p w14:paraId="65F4B800" w14:textId="77777777" w:rsidR="00A57EC6" w:rsidRDefault="007966A9" w:rsidP="000264DD">
            <w:pPr>
              <w:numPr>
                <w:ilvl w:val="0"/>
                <w:numId w:val="8"/>
              </w:numPr>
              <w:ind w:left="314" w:hanging="314"/>
              <w:jc w:val="both"/>
              <w:rPr>
                <w:rFonts w:ascii="Century Gothic" w:hAnsi="Century Gothic" w:cs="Calibri"/>
                <w:sz w:val="20"/>
                <w:szCs w:val="20"/>
              </w:rPr>
            </w:pPr>
            <w:r>
              <w:rPr>
                <w:rFonts w:ascii="Century Gothic" w:hAnsi="Century Gothic" w:cs="Calibri"/>
                <w:sz w:val="20"/>
                <w:szCs w:val="20"/>
              </w:rPr>
              <w:lastRenderedPageBreak/>
              <w:t xml:space="preserve">Durante el paso del Huaracan FIONA brindaron </w:t>
            </w:r>
            <w:r w:rsidRPr="00A57EC6">
              <w:rPr>
                <w:rFonts w:ascii="Century Gothic" w:hAnsi="Century Gothic" w:cs="Calibri"/>
                <w:b/>
                <w:sz w:val="20"/>
                <w:szCs w:val="20"/>
              </w:rPr>
              <w:t>apoyo a 2,363</w:t>
            </w:r>
            <w:r>
              <w:rPr>
                <w:rFonts w:ascii="Century Gothic" w:hAnsi="Century Gothic" w:cs="Calibri"/>
                <w:sz w:val="20"/>
                <w:szCs w:val="20"/>
              </w:rPr>
              <w:t xml:space="preserve"> para completar entrada de información computarizada para recibir ayudas. </w:t>
            </w:r>
          </w:p>
          <w:p w14:paraId="7843C338" w14:textId="77777777" w:rsidR="00A57EC6" w:rsidRDefault="00A57EC6" w:rsidP="000264DD">
            <w:pPr>
              <w:numPr>
                <w:ilvl w:val="0"/>
                <w:numId w:val="8"/>
              </w:numPr>
              <w:ind w:left="314" w:hanging="314"/>
              <w:jc w:val="both"/>
              <w:rPr>
                <w:rFonts w:ascii="Century Gothic" w:hAnsi="Century Gothic" w:cs="Calibri"/>
                <w:sz w:val="20"/>
                <w:szCs w:val="20"/>
              </w:rPr>
            </w:pPr>
            <w:r>
              <w:rPr>
                <w:rFonts w:ascii="Century Gothic" w:hAnsi="Century Gothic" w:cs="Calibri"/>
                <w:sz w:val="20"/>
                <w:szCs w:val="20"/>
              </w:rPr>
              <w:t xml:space="preserve">Brindaron </w:t>
            </w:r>
            <w:r w:rsidRPr="00A57EC6">
              <w:rPr>
                <w:rFonts w:ascii="Century Gothic" w:hAnsi="Century Gothic" w:cs="Calibri"/>
                <w:b/>
                <w:sz w:val="20"/>
                <w:szCs w:val="20"/>
              </w:rPr>
              <w:t>1,360 servicios de seguimiento</w:t>
            </w:r>
            <w:r>
              <w:rPr>
                <w:rFonts w:ascii="Century Gothic" w:hAnsi="Century Gothic" w:cs="Calibri"/>
                <w:sz w:val="20"/>
                <w:szCs w:val="20"/>
              </w:rPr>
              <w:t xml:space="preserve"> y coordinación de servicios entre ellos: asistencia económica, nutricional, empleo, pago de servicios esenciales, salud, transportación y vivienda. </w:t>
            </w:r>
          </w:p>
          <w:p w14:paraId="5AA538C6" w14:textId="77777777" w:rsidR="00A57EC6" w:rsidRDefault="00A57EC6" w:rsidP="000264DD">
            <w:pPr>
              <w:numPr>
                <w:ilvl w:val="0"/>
                <w:numId w:val="8"/>
              </w:numPr>
              <w:ind w:left="314" w:hanging="314"/>
              <w:jc w:val="both"/>
              <w:rPr>
                <w:rFonts w:ascii="Century Gothic" w:hAnsi="Century Gothic" w:cs="Calibri"/>
                <w:sz w:val="20"/>
                <w:szCs w:val="20"/>
              </w:rPr>
            </w:pPr>
            <w:r>
              <w:rPr>
                <w:rFonts w:ascii="Century Gothic" w:hAnsi="Century Gothic" w:cs="Calibri"/>
                <w:sz w:val="20"/>
                <w:szCs w:val="20"/>
              </w:rPr>
              <w:t xml:space="preserve">Mediante Rapid Rehousing y Prevención </w:t>
            </w:r>
            <w:proofErr w:type="gramStart"/>
            <w:r>
              <w:rPr>
                <w:rFonts w:ascii="Century Gothic" w:hAnsi="Century Gothic" w:cs="Calibri"/>
                <w:sz w:val="20"/>
                <w:szCs w:val="20"/>
              </w:rPr>
              <w:t>le</w:t>
            </w:r>
            <w:proofErr w:type="gramEnd"/>
            <w:r>
              <w:rPr>
                <w:rFonts w:ascii="Century Gothic" w:hAnsi="Century Gothic" w:cs="Calibri"/>
                <w:sz w:val="20"/>
                <w:szCs w:val="20"/>
              </w:rPr>
              <w:t xml:space="preserve"> brindaron asistencia a 50 personas otorgando </w:t>
            </w:r>
            <w:r w:rsidRPr="00A57EC6">
              <w:rPr>
                <w:rFonts w:ascii="Century Gothic" w:hAnsi="Century Gothic" w:cs="Calibri"/>
                <w:b/>
                <w:sz w:val="20"/>
                <w:szCs w:val="20"/>
              </w:rPr>
              <w:t>226 servicios</w:t>
            </w:r>
            <w:r>
              <w:rPr>
                <w:rFonts w:ascii="Century Gothic" w:hAnsi="Century Gothic" w:cs="Calibri"/>
                <w:sz w:val="20"/>
                <w:szCs w:val="20"/>
              </w:rPr>
              <w:t xml:space="preserve"> para obtener vivienda permanente por $37,650 </w:t>
            </w:r>
          </w:p>
          <w:p w14:paraId="0F7FE078" w14:textId="77777777" w:rsidR="00F822BA" w:rsidRPr="00BD50B7" w:rsidRDefault="00A57EC6" w:rsidP="000264DD">
            <w:pPr>
              <w:numPr>
                <w:ilvl w:val="0"/>
                <w:numId w:val="8"/>
              </w:numPr>
              <w:ind w:left="314" w:hanging="314"/>
              <w:jc w:val="both"/>
              <w:rPr>
                <w:rFonts w:ascii="Century Gothic" w:hAnsi="Century Gothic" w:cs="Calibri"/>
                <w:sz w:val="20"/>
                <w:szCs w:val="20"/>
              </w:rPr>
            </w:pPr>
            <w:proofErr w:type="gramStart"/>
            <w:r w:rsidRPr="00A57EC6">
              <w:rPr>
                <w:rFonts w:ascii="Century Gothic" w:hAnsi="Century Gothic" w:cs="Calibri"/>
                <w:sz w:val="20"/>
                <w:szCs w:val="20"/>
              </w:rPr>
              <w:t xml:space="preserve">Desarrollaron  </w:t>
            </w:r>
            <w:r w:rsidRPr="00A57EC6">
              <w:rPr>
                <w:rFonts w:ascii="Century Gothic" w:hAnsi="Century Gothic" w:cs="Calibri"/>
                <w:b/>
                <w:sz w:val="20"/>
                <w:szCs w:val="20"/>
              </w:rPr>
              <w:t>4</w:t>
            </w:r>
            <w:proofErr w:type="gramEnd"/>
            <w:r w:rsidRPr="00A57EC6">
              <w:rPr>
                <w:rFonts w:ascii="Century Gothic" w:hAnsi="Century Gothic" w:cs="Calibri"/>
                <w:b/>
                <w:sz w:val="20"/>
                <w:szCs w:val="20"/>
              </w:rPr>
              <w:t xml:space="preserve"> construcciones rampas</w:t>
            </w:r>
            <w:r w:rsidRPr="00A57EC6">
              <w:rPr>
                <w:rFonts w:ascii="Century Gothic" w:hAnsi="Century Gothic" w:cs="Calibri"/>
                <w:sz w:val="20"/>
                <w:szCs w:val="20"/>
              </w:rPr>
              <w:t xml:space="preserve"> en hogares de personas con impedimentos.</w:t>
            </w:r>
            <w:r w:rsidR="00385387">
              <w:rPr>
                <w:rFonts w:ascii="Century Gothic" w:hAnsi="Century Gothic" w:cs="Calibri"/>
                <w:sz w:val="20"/>
                <w:szCs w:val="20"/>
              </w:rPr>
              <w:t xml:space="preserve"> </w:t>
            </w:r>
          </w:p>
        </w:tc>
      </w:tr>
      <w:tr w:rsidR="000E0EF4" w:rsidRPr="00882CCA" w14:paraId="0CE05905" w14:textId="77777777" w:rsidTr="005D2AF9">
        <w:trPr>
          <w:trHeight w:val="587"/>
        </w:trPr>
        <w:tc>
          <w:tcPr>
            <w:tcW w:w="3240" w:type="dxa"/>
          </w:tcPr>
          <w:p w14:paraId="38D6019D" w14:textId="77777777" w:rsidR="000E0EF4" w:rsidRPr="000E0EF4" w:rsidRDefault="000E0EF4" w:rsidP="003B6611">
            <w:pPr>
              <w:jc w:val="center"/>
              <w:rPr>
                <w:rFonts w:ascii="Century Gothic" w:hAnsi="Century Gothic"/>
                <w:sz w:val="20"/>
                <w:szCs w:val="20"/>
                <w:lang w:val="es-ES_tradnl" w:eastAsia="es-PR"/>
              </w:rPr>
            </w:pPr>
            <w:r w:rsidRPr="000E0EF4">
              <w:rPr>
                <w:rFonts w:ascii="Century Gothic" w:hAnsi="Century Gothic"/>
                <w:sz w:val="20"/>
                <w:szCs w:val="20"/>
                <w:lang w:val="es-ES_tradnl" w:eastAsia="es-PR"/>
              </w:rPr>
              <w:lastRenderedPageBreak/>
              <w:t xml:space="preserve">Ceiba </w:t>
            </w:r>
          </w:p>
        </w:tc>
        <w:tc>
          <w:tcPr>
            <w:cnfStyle w:val="000100000000" w:firstRow="0" w:lastRow="0" w:firstColumn="0" w:lastColumn="1" w:oddVBand="0" w:evenVBand="0" w:oddHBand="0" w:evenHBand="0" w:firstRowFirstColumn="0" w:firstRowLastColumn="0" w:lastRowFirstColumn="0" w:lastRowLastColumn="0"/>
            <w:tcW w:w="6406" w:type="dxa"/>
          </w:tcPr>
          <w:p w14:paraId="0508BFC0" w14:textId="77777777" w:rsidR="003B3358" w:rsidRDefault="000E0EF4" w:rsidP="000264DD">
            <w:pPr>
              <w:numPr>
                <w:ilvl w:val="0"/>
                <w:numId w:val="8"/>
              </w:numPr>
              <w:ind w:left="314" w:hanging="314"/>
              <w:jc w:val="both"/>
              <w:rPr>
                <w:rFonts w:ascii="Century Gothic" w:hAnsi="Century Gothic" w:cs="Calibri"/>
                <w:sz w:val="20"/>
                <w:szCs w:val="20"/>
              </w:rPr>
            </w:pPr>
            <w:r w:rsidRPr="000E0EF4">
              <w:rPr>
                <w:rFonts w:ascii="Century Gothic" w:hAnsi="Century Gothic" w:cs="Calibri"/>
                <w:sz w:val="20"/>
                <w:szCs w:val="20"/>
              </w:rPr>
              <w:t>Se brindaron 51 servicios a personas con impedimentos</w:t>
            </w:r>
          </w:p>
          <w:p w14:paraId="3BB0E8D0" w14:textId="77777777" w:rsidR="000E0EF4" w:rsidRPr="000E0EF4" w:rsidRDefault="003B3358" w:rsidP="000264DD">
            <w:pPr>
              <w:numPr>
                <w:ilvl w:val="0"/>
                <w:numId w:val="8"/>
              </w:numPr>
              <w:ind w:left="314" w:hanging="314"/>
              <w:jc w:val="both"/>
              <w:rPr>
                <w:rFonts w:ascii="Century Gothic" w:hAnsi="Century Gothic" w:cs="Calibri"/>
                <w:sz w:val="20"/>
                <w:szCs w:val="20"/>
              </w:rPr>
            </w:pPr>
            <w:r>
              <w:rPr>
                <w:rFonts w:ascii="Century Gothic" w:hAnsi="Century Gothic" w:cs="Calibri"/>
                <w:sz w:val="20"/>
                <w:szCs w:val="20"/>
              </w:rPr>
              <w:t xml:space="preserve">Se realizó reparación a posa manos en la Plaza de Recreo Andrés Robles.    </w:t>
            </w:r>
            <w:r w:rsidR="000E0EF4" w:rsidRPr="000E0EF4">
              <w:rPr>
                <w:rFonts w:ascii="Century Gothic" w:hAnsi="Century Gothic" w:cs="Calibri"/>
                <w:sz w:val="20"/>
                <w:szCs w:val="20"/>
              </w:rPr>
              <w:t xml:space="preserve"> </w:t>
            </w:r>
          </w:p>
        </w:tc>
      </w:tr>
      <w:tr w:rsidR="003B3358" w:rsidRPr="00882CCA" w14:paraId="6E5A56FB" w14:textId="77777777" w:rsidTr="005D2AF9">
        <w:trPr>
          <w:trHeight w:val="587"/>
        </w:trPr>
        <w:tc>
          <w:tcPr>
            <w:tcW w:w="3240" w:type="dxa"/>
          </w:tcPr>
          <w:p w14:paraId="15C3C60C" w14:textId="77777777" w:rsidR="003B3358" w:rsidRPr="000E0EF4" w:rsidRDefault="003B3358" w:rsidP="003B6611">
            <w:pPr>
              <w:jc w:val="center"/>
              <w:rPr>
                <w:rFonts w:ascii="Century Gothic" w:hAnsi="Century Gothic"/>
                <w:sz w:val="20"/>
                <w:szCs w:val="20"/>
                <w:lang w:val="es-ES_tradnl" w:eastAsia="es-PR"/>
              </w:rPr>
            </w:pPr>
            <w:r>
              <w:rPr>
                <w:rFonts w:ascii="Century Gothic" w:hAnsi="Century Gothic"/>
                <w:sz w:val="20"/>
                <w:szCs w:val="20"/>
                <w:lang w:val="es-ES_tradnl" w:eastAsia="es-PR"/>
              </w:rPr>
              <w:t>Ciales</w:t>
            </w:r>
          </w:p>
        </w:tc>
        <w:tc>
          <w:tcPr>
            <w:cnfStyle w:val="000100000000" w:firstRow="0" w:lastRow="0" w:firstColumn="0" w:lastColumn="1" w:oddVBand="0" w:evenVBand="0" w:oddHBand="0" w:evenHBand="0" w:firstRowFirstColumn="0" w:firstRowLastColumn="0" w:lastRowFirstColumn="0" w:lastRowLastColumn="0"/>
            <w:tcW w:w="6406" w:type="dxa"/>
          </w:tcPr>
          <w:p w14:paraId="12917ACD" w14:textId="77777777" w:rsidR="00EE6BBD" w:rsidRDefault="003B3358" w:rsidP="000264DD">
            <w:pPr>
              <w:numPr>
                <w:ilvl w:val="0"/>
                <w:numId w:val="8"/>
              </w:numPr>
              <w:ind w:left="314" w:hanging="314"/>
              <w:jc w:val="both"/>
              <w:rPr>
                <w:rFonts w:ascii="Century Gothic" w:hAnsi="Century Gothic" w:cs="Calibri"/>
                <w:sz w:val="20"/>
                <w:szCs w:val="20"/>
              </w:rPr>
            </w:pPr>
            <w:r>
              <w:rPr>
                <w:rFonts w:ascii="Century Gothic" w:hAnsi="Century Gothic" w:cs="Calibri"/>
                <w:sz w:val="20"/>
                <w:szCs w:val="20"/>
              </w:rPr>
              <w:t>Se brindaron servicios a 43 personas con impedimentos que completaron el formulario.</w:t>
            </w:r>
          </w:p>
          <w:p w14:paraId="7220C60A" w14:textId="77777777" w:rsidR="003B3358" w:rsidRPr="000E0EF4" w:rsidRDefault="00EE6BBD" w:rsidP="000264DD">
            <w:pPr>
              <w:numPr>
                <w:ilvl w:val="0"/>
                <w:numId w:val="8"/>
              </w:numPr>
              <w:ind w:left="314" w:hanging="314"/>
              <w:jc w:val="both"/>
              <w:rPr>
                <w:rFonts w:ascii="Century Gothic" w:hAnsi="Century Gothic" w:cs="Calibri"/>
                <w:sz w:val="20"/>
                <w:szCs w:val="20"/>
              </w:rPr>
            </w:pPr>
            <w:r>
              <w:rPr>
                <w:rFonts w:ascii="Century Gothic" w:hAnsi="Century Gothic" w:cs="Calibri"/>
                <w:sz w:val="20"/>
                <w:szCs w:val="20"/>
              </w:rPr>
              <w:t xml:space="preserve">Se entregó a los empleados el Reglamento para prohibir el Discrimen en el empleo contra personas con Impedimentos.    </w:t>
            </w:r>
            <w:r w:rsidR="003B3358">
              <w:rPr>
                <w:rFonts w:ascii="Century Gothic" w:hAnsi="Century Gothic" w:cs="Calibri"/>
                <w:sz w:val="20"/>
                <w:szCs w:val="20"/>
              </w:rPr>
              <w:t xml:space="preserve"> </w:t>
            </w:r>
          </w:p>
        </w:tc>
      </w:tr>
      <w:tr w:rsidR="00A23F7A" w:rsidRPr="00882CCA" w14:paraId="52C46869" w14:textId="77777777" w:rsidTr="005D2AF9">
        <w:trPr>
          <w:trHeight w:val="623"/>
        </w:trPr>
        <w:tc>
          <w:tcPr>
            <w:tcW w:w="3240" w:type="dxa"/>
          </w:tcPr>
          <w:p w14:paraId="1AC7C403" w14:textId="77777777" w:rsidR="00A23F7A" w:rsidRPr="00882CCA" w:rsidRDefault="00A23F7A" w:rsidP="00EA1242">
            <w:pPr>
              <w:jc w:val="center"/>
              <w:rPr>
                <w:rFonts w:ascii="Century Gothic" w:hAnsi="Century Gothic"/>
                <w:sz w:val="20"/>
                <w:szCs w:val="20"/>
                <w:lang w:val="es-ES_tradnl" w:eastAsia="es-PR"/>
              </w:rPr>
            </w:pPr>
            <w:r>
              <w:rPr>
                <w:rFonts w:ascii="Century Gothic" w:hAnsi="Century Gothic"/>
                <w:sz w:val="20"/>
                <w:szCs w:val="20"/>
                <w:lang w:val="es-ES_tradnl" w:eastAsia="es-PR"/>
              </w:rPr>
              <w:t xml:space="preserve">Cidra </w:t>
            </w:r>
          </w:p>
        </w:tc>
        <w:tc>
          <w:tcPr>
            <w:cnfStyle w:val="000100000000" w:firstRow="0" w:lastRow="0" w:firstColumn="0" w:lastColumn="1" w:oddVBand="0" w:evenVBand="0" w:oddHBand="0" w:evenHBand="0" w:firstRowFirstColumn="0" w:firstRowLastColumn="0" w:lastRowFirstColumn="0" w:lastRowLastColumn="0"/>
            <w:tcW w:w="6406" w:type="dxa"/>
          </w:tcPr>
          <w:p w14:paraId="7CB75F0F" w14:textId="77777777" w:rsidR="00A23F7A" w:rsidRDefault="00A23F7A" w:rsidP="000264DD">
            <w:pPr>
              <w:numPr>
                <w:ilvl w:val="0"/>
                <w:numId w:val="8"/>
              </w:numPr>
              <w:jc w:val="both"/>
              <w:rPr>
                <w:rFonts w:ascii="Century Gothic" w:hAnsi="Century Gothic" w:cs="Calibri"/>
                <w:sz w:val="20"/>
                <w:szCs w:val="20"/>
              </w:rPr>
            </w:pPr>
            <w:r>
              <w:rPr>
                <w:rFonts w:ascii="Century Gothic" w:hAnsi="Century Gothic" w:cs="Calibri"/>
                <w:sz w:val="20"/>
                <w:szCs w:val="20"/>
              </w:rPr>
              <w:t xml:space="preserve">Se realizó servicio de transportación </w:t>
            </w:r>
            <w:r w:rsidR="00BE5678">
              <w:rPr>
                <w:rFonts w:ascii="Century Gothic" w:hAnsi="Century Gothic" w:cs="Calibri"/>
                <w:sz w:val="20"/>
                <w:szCs w:val="20"/>
              </w:rPr>
              <w:t xml:space="preserve">a </w:t>
            </w:r>
            <w:r>
              <w:rPr>
                <w:rFonts w:ascii="Century Gothic" w:hAnsi="Century Gothic" w:cs="Calibri"/>
                <w:sz w:val="20"/>
                <w:szCs w:val="20"/>
              </w:rPr>
              <w:t xml:space="preserve">personas con </w:t>
            </w:r>
            <w:r w:rsidR="007444F7">
              <w:rPr>
                <w:rFonts w:ascii="Century Gothic" w:hAnsi="Century Gothic" w:cs="Calibri"/>
                <w:sz w:val="20"/>
                <w:szCs w:val="20"/>
              </w:rPr>
              <w:t>I</w:t>
            </w:r>
            <w:r>
              <w:rPr>
                <w:rFonts w:ascii="Century Gothic" w:hAnsi="Century Gothic" w:cs="Calibri"/>
                <w:sz w:val="20"/>
                <w:szCs w:val="20"/>
              </w:rPr>
              <w:t xml:space="preserve">mpedimentos y </w:t>
            </w:r>
            <w:r w:rsidR="00516BE4">
              <w:rPr>
                <w:rFonts w:ascii="Century Gothic" w:hAnsi="Century Gothic" w:cs="Calibri"/>
                <w:sz w:val="20"/>
                <w:szCs w:val="20"/>
              </w:rPr>
              <w:t>Envejecientes.</w:t>
            </w:r>
            <w:r>
              <w:rPr>
                <w:rFonts w:ascii="Century Gothic" w:hAnsi="Century Gothic" w:cs="Calibri"/>
                <w:sz w:val="20"/>
                <w:szCs w:val="20"/>
              </w:rPr>
              <w:t xml:space="preserve"> </w:t>
            </w:r>
          </w:p>
          <w:p w14:paraId="21C6B697" w14:textId="77777777" w:rsidR="007444F7" w:rsidRPr="007444F7" w:rsidRDefault="00A23F7A" w:rsidP="000264DD">
            <w:pPr>
              <w:numPr>
                <w:ilvl w:val="0"/>
                <w:numId w:val="8"/>
              </w:numPr>
              <w:jc w:val="both"/>
              <w:rPr>
                <w:rFonts w:ascii="Century Gothic" w:hAnsi="Century Gothic" w:cs="Calibri"/>
                <w:sz w:val="20"/>
                <w:szCs w:val="20"/>
              </w:rPr>
            </w:pPr>
            <w:r>
              <w:rPr>
                <w:rFonts w:ascii="Century Gothic" w:hAnsi="Century Gothic" w:cs="Calibri"/>
                <w:sz w:val="20"/>
                <w:szCs w:val="20"/>
              </w:rPr>
              <w:t xml:space="preserve">Se </w:t>
            </w:r>
            <w:r w:rsidR="00DA5688">
              <w:rPr>
                <w:rFonts w:ascii="Century Gothic" w:hAnsi="Century Gothic" w:cs="Calibri"/>
                <w:sz w:val="20"/>
                <w:szCs w:val="20"/>
              </w:rPr>
              <w:t xml:space="preserve">continúa </w:t>
            </w:r>
            <w:r>
              <w:rPr>
                <w:rFonts w:ascii="Century Gothic" w:hAnsi="Century Gothic" w:cs="Calibri"/>
                <w:sz w:val="20"/>
                <w:szCs w:val="20"/>
              </w:rPr>
              <w:t>gestion</w:t>
            </w:r>
            <w:r w:rsidR="00DA5688">
              <w:rPr>
                <w:rFonts w:ascii="Century Gothic" w:hAnsi="Century Gothic" w:cs="Calibri"/>
                <w:sz w:val="20"/>
                <w:szCs w:val="20"/>
              </w:rPr>
              <w:t xml:space="preserve">ando </w:t>
            </w:r>
            <w:r>
              <w:rPr>
                <w:rFonts w:ascii="Century Gothic" w:hAnsi="Century Gothic" w:cs="Calibri"/>
                <w:sz w:val="20"/>
                <w:szCs w:val="20"/>
              </w:rPr>
              <w:t xml:space="preserve">a través de DTOP </w:t>
            </w:r>
            <w:r w:rsidR="007444F7">
              <w:rPr>
                <w:rFonts w:ascii="Century Gothic" w:hAnsi="Century Gothic" w:cs="Calibri"/>
                <w:sz w:val="20"/>
                <w:szCs w:val="20"/>
              </w:rPr>
              <w:t>solicitudes</w:t>
            </w:r>
            <w:r w:rsidRPr="00116158">
              <w:rPr>
                <w:rFonts w:ascii="Century Gothic" w:hAnsi="Century Gothic" w:cs="Calibri"/>
                <w:b/>
                <w:sz w:val="20"/>
                <w:szCs w:val="20"/>
              </w:rPr>
              <w:t xml:space="preserve"> </w:t>
            </w:r>
            <w:r w:rsidR="007444F7" w:rsidRPr="007444F7">
              <w:rPr>
                <w:rFonts w:ascii="Century Gothic" w:hAnsi="Century Gothic" w:cs="Calibri"/>
                <w:sz w:val="20"/>
                <w:szCs w:val="20"/>
              </w:rPr>
              <w:t>de</w:t>
            </w:r>
            <w:r w:rsidR="007444F7">
              <w:rPr>
                <w:rFonts w:ascii="Century Gothic" w:hAnsi="Century Gothic" w:cs="Calibri"/>
                <w:b/>
                <w:sz w:val="20"/>
                <w:szCs w:val="20"/>
              </w:rPr>
              <w:t xml:space="preserve"> </w:t>
            </w:r>
            <w:r w:rsidRPr="00116158">
              <w:rPr>
                <w:rFonts w:ascii="Century Gothic" w:hAnsi="Century Gothic" w:cs="Calibri"/>
                <w:b/>
                <w:sz w:val="20"/>
                <w:szCs w:val="20"/>
              </w:rPr>
              <w:t>Rótulos Removible</w:t>
            </w:r>
            <w:r w:rsidR="007444F7">
              <w:rPr>
                <w:rFonts w:ascii="Century Gothic" w:hAnsi="Century Gothic" w:cs="Calibri"/>
                <w:b/>
                <w:sz w:val="20"/>
                <w:szCs w:val="20"/>
              </w:rPr>
              <w:t xml:space="preserve"> </w:t>
            </w:r>
            <w:r w:rsidR="007444F7" w:rsidRPr="007444F7">
              <w:rPr>
                <w:rFonts w:ascii="Century Gothic" w:hAnsi="Century Gothic" w:cs="Calibri"/>
                <w:sz w:val="20"/>
                <w:szCs w:val="20"/>
              </w:rPr>
              <w:t xml:space="preserve">y </w:t>
            </w:r>
            <w:r w:rsidR="00BE5678">
              <w:rPr>
                <w:rFonts w:ascii="Century Gothic" w:hAnsi="Century Gothic" w:cs="Calibri"/>
                <w:sz w:val="20"/>
                <w:szCs w:val="20"/>
              </w:rPr>
              <w:t>s</w:t>
            </w:r>
            <w:r w:rsidR="007444F7">
              <w:rPr>
                <w:rFonts w:ascii="Century Gothic" w:hAnsi="Century Gothic" w:cs="Calibri"/>
                <w:sz w:val="20"/>
                <w:szCs w:val="20"/>
              </w:rPr>
              <w:t xml:space="preserve">olicitudes de </w:t>
            </w:r>
            <w:r w:rsidR="007444F7" w:rsidRPr="007444F7">
              <w:rPr>
                <w:rFonts w:ascii="Century Gothic" w:hAnsi="Century Gothic" w:cs="Calibri"/>
                <w:b/>
                <w:sz w:val="20"/>
                <w:szCs w:val="20"/>
              </w:rPr>
              <w:t>Tarjetas de Identificación</w:t>
            </w:r>
            <w:r w:rsidR="007444F7">
              <w:rPr>
                <w:rFonts w:ascii="Century Gothic" w:hAnsi="Century Gothic" w:cs="Calibri"/>
                <w:b/>
                <w:sz w:val="20"/>
                <w:szCs w:val="20"/>
              </w:rPr>
              <w:t xml:space="preserve">. </w:t>
            </w:r>
          </w:p>
          <w:p w14:paraId="5F57874F" w14:textId="77777777" w:rsidR="00A23F7A" w:rsidRPr="007444F7" w:rsidRDefault="007444F7" w:rsidP="000264DD">
            <w:pPr>
              <w:numPr>
                <w:ilvl w:val="0"/>
                <w:numId w:val="8"/>
              </w:numPr>
              <w:jc w:val="both"/>
              <w:rPr>
                <w:rFonts w:ascii="Century Gothic" w:hAnsi="Century Gothic" w:cs="Calibri"/>
                <w:sz w:val="20"/>
                <w:szCs w:val="20"/>
              </w:rPr>
            </w:pPr>
            <w:r w:rsidRPr="007444F7">
              <w:rPr>
                <w:rFonts w:ascii="Century Gothic" w:hAnsi="Century Gothic" w:cs="Calibri"/>
                <w:sz w:val="20"/>
                <w:szCs w:val="20"/>
              </w:rPr>
              <w:t xml:space="preserve">Se tramitó con el Departamento de Salud </w:t>
            </w:r>
            <w:r w:rsidR="00A23F7A" w:rsidRPr="007444F7">
              <w:rPr>
                <w:rFonts w:ascii="Century Gothic" w:hAnsi="Century Gothic" w:cs="Calibri"/>
                <w:b/>
                <w:sz w:val="20"/>
                <w:szCs w:val="20"/>
              </w:rPr>
              <w:t>Tarjeta</w:t>
            </w:r>
            <w:r w:rsidR="00A23F7A" w:rsidRPr="007444F7">
              <w:rPr>
                <w:rFonts w:ascii="Century Gothic" w:hAnsi="Century Gothic" w:cs="Calibri"/>
                <w:sz w:val="20"/>
                <w:szCs w:val="20"/>
              </w:rPr>
              <w:t xml:space="preserve"> de </w:t>
            </w:r>
            <w:r w:rsidR="00A23F7A" w:rsidRPr="007444F7">
              <w:rPr>
                <w:rFonts w:ascii="Century Gothic" w:hAnsi="Century Gothic" w:cs="Calibri"/>
                <w:b/>
                <w:sz w:val="20"/>
                <w:szCs w:val="20"/>
              </w:rPr>
              <w:t>Ley 51 y 107</w:t>
            </w:r>
            <w:r w:rsidRPr="007444F7">
              <w:rPr>
                <w:rFonts w:ascii="Century Gothic" w:hAnsi="Century Gothic" w:cs="Calibri"/>
                <w:b/>
                <w:sz w:val="20"/>
                <w:szCs w:val="20"/>
              </w:rPr>
              <w:t>.</w:t>
            </w:r>
            <w:r w:rsidR="00A23F7A" w:rsidRPr="007444F7">
              <w:rPr>
                <w:rFonts w:ascii="Century Gothic" w:hAnsi="Century Gothic" w:cs="Calibri"/>
                <w:sz w:val="20"/>
                <w:szCs w:val="20"/>
              </w:rPr>
              <w:t xml:space="preserve"> </w:t>
            </w:r>
          </w:p>
          <w:p w14:paraId="3BEED457" w14:textId="77777777" w:rsidR="00A23F7A" w:rsidRDefault="00A23F7A" w:rsidP="000264DD">
            <w:pPr>
              <w:numPr>
                <w:ilvl w:val="0"/>
                <w:numId w:val="8"/>
              </w:numPr>
              <w:jc w:val="both"/>
              <w:rPr>
                <w:rFonts w:ascii="Century Gothic" w:hAnsi="Century Gothic" w:cs="Calibri"/>
                <w:sz w:val="20"/>
                <w:szCs w:val="20"/>
              </w:rPr>
            </w:pPr>
            <w:r>
              <w:rPr>
                <w:rFonts w:ascii="Century Gothic" w:hAnsi="Century Gothic" w:cs="Calibri"/>
                <w:sz w:val="20"/>
                <w:szCs w:val="20"/>
              </w:rPr>
              <w:t>Se brind</w:t>
            </w:r>
            <w:r w:rsidR="007444F7">
              <w:rPr>
                <w:rFonts w:ascii="Century Gothic" w:hAnsi="Century Gothic" w:cs="Calibri"/>
                <w:sz w:val="20"/>
                <w:szCs w:val="20"/>
              </w:rPr>
              <w:t>ó</w:t>
            </w:r>
            <w:r>
              <w:rPr>
                <w:rFonts w:ascii="Century Gothic" w:hAnsi="Century Gothic" w:cs="Calibri"/>
                <w:sz w:val="20"/>
                <w:szCs w:val="20"/>
              </w:rPr>
              <w:t xml:space="preserve"> servicios de donación de </w:t>
            </w:r>
            <w:r w:rsidR="003D1A78">
              <w:rPr>
                <w:rFonts w:ascii="Century Gothic" w:hAnsi="Century Gothic" w:cs="Calibri"/>
                <w:b/>
                <w:sz w:val="20"/>
                <w:szCs w:val="20"/>
              </w:rPr>
              <w:t>28</w:t>
            </w:r>
            <w:r w:rsidR="00DA5688">
              <w:rPr>
                <w:rFonts w:ascii="Century Gothic" w:hAnsi="Century Gothic" w:cs="Calibri"/>
                <w:sz w:val="20"/>
                <w:szCs w:val="20"/>
              </w:rPr>
              <w:t xml:space="preserve"> </w:t>
            </w:r>
            <w:r w:rsidRPr="0060337E">
              <w:rPr>
                <w:rFonts w:ascii="Century Gothic" w:hAnsi="Century Gothic" w:cs="Calibri"/>
                <w:b/>
                <w:sz w:val="20"/>
                <w:szCs w:val="20"/>
              </w:rPr>
              <w:t>equipo</w:t>
            </w:r>
            <w:r w:rsidR="003D1A78">
              <w:rPr>
                <w:rFonts w:ascii="Century Gothic" w:hAnsi="Century Gothic" w:cs="Calibri"/>
                <w:b/>
                <w:sz w:val="20"/>
                <w:szCs w:val="20"/>
              </w:rPr>
              <w:t>s</w:t>
            </w:r>
            <w:r w:rsidRPr="0060337E">
              <w:rPr>
                <w:rFonts w:ascii="Century Gothic" w:hAnsi="Century Gothic" w:cs="Calibri"/>
                <w:b/>
                <w:sz w:val="20"/>
                <w:szCs w:val="20"/>
              </w:rPr>
              <w:t xml:space="preserve"> asistivo</w:t>
            </w:r>
            <w:r>
              <w:rPr>
                <w:rFonts w:ascii="Century Gothic" w:hAnsi="Century Gothic" w:cs="Calibri"/>
                <w:sz w:val="20"/>
                <w:szCs w:val="20"/>
              </w:rPr>
              <w:t xml:space="preserve"> con la ayuda y colaboración de </w:t>
            </w:r>
            <w:r w:rsidR="007444F7">
              <w:rPr>
                <w:rFonts w:ascii="Century Gothic" w:hAnsi="Century Gothic" w:cs="Calibri"/>
                <w:sz w:val="20"/>
                <w:szCs w:val="20"/>
              </w:rPr>
              <w:t>la</w:t>
            </w:r>
            <w:r>
              <w:rPr>
                <w:rFonts w:ascii="Century Gothic" w:hAnsi="Century Gothic" w:cs="Calibri"/>
                <w:sz w:val="20"/>
                <w:szCs w:val="20"/>
              </w:rPr>
              <w:t xml:space="preserve"> DPI-CADPI (</w:t>
            </w:r>
            <w:r w:rsidR="00BE5678">
              <w:rPr>
                <w:rFonts w:ascii="Century Gothic" w:hAnsi="Century Gothic" w:cs="Calibri"/>
                <w:sz w:val="20"/>
                <w:szCs w:val="20"/>
              </w:rPr>
              <w:t>b</w:t>
            </w:r>
            <w:r>
              <w:rPr>
                <w:rFonts w:ascii="Century Gothic" w:hAnsi="Century Gothic" w:cs="Calibri"/>
                <w:sz w:val="20"/>
                <w:szCs w:val="20"/>
              </w:rPr>
              <w:t>astón</w:t>
            </w:r>
            <w:r w:rsidR="00DA5688">
              <w:rPr>
                <w:rFonts w:ascii="Century Gothic" w:hAnsi="Century Gothic" w:cs="Calibri"/>
                <w:sz w:val="20"/>
                <w:szCs w:val="20"/>
              </w:rPr>
              <w:t xml:space="preserve"> (1</w:t>
            </w:r>
            <w:r w:rsidR="003D1A78">
              <w:rPr>
                <w:rFonts w:ascii="Century Gothic" w:hAnsi="Century Gothic" w:cs="Calibri"/>
                <w:sz w:val="20"/>
                <w:szCs w:val="20"/>
              </w:rPr>
              <w:t>0</w:t>
            </w:r>
            <w:r w:rsidR="00DA5688">
              <w:rPr>
                <w:rFonts w:ascii="Century Gothic" w:hAnsi="Century Gothic" w:cs="Calibri"/>
                <w:sz w:val="20"/>
                <w:szCs w:val="20"/>
              </w:rPr>
              <w:t>)</w:t>
            </w:r>
            <w:r>
              <w:rPr>
                <w:rFonts w:ascii="Century Gothic" w:hAnsi="Century Gothic" w:cs="Calibri"/>
                <w:sz w:val="20"/>
                <w:szCs w:val="20"/>
              </w:rPr>
              <w:t xml:space="preserve">, </w:t>
            </w:r>
            <w:r w:rsidR="00BE5678">
              <w:rPr>
                <w:rFonts w:ascii="Century Gothic" w:hAnsi="Century Gothic" w:cs="Calibri"/>
                <w:sz w:val="20"/>
                <w:szCs w:val="20"/>
              </w:rPr>
              <w:t>a</w:t>
            </w:r>
            <w:r>
              <w:rPr>
                <w:rFonts w:ascii="Century Gothic" w:hAnsi="Century Gothic" w:cs="Calibri"/>
                <w:sz w:val="20"/>
                <w:szCs w:val="20"/>
              </w:rPr>
              <w:t>ndador</w:t>
            </w:r>
            <w:r w:rsidR="00DA5688">
              <w:rPr>
                <w:rFonts w:ascii="Century Gothic" w:hAnsi="Century Gothic" w:cs="Calibri"/>
                <w:sz w:val="20"/>
                <w:szCs w:val="20"/>
              </w:rPr>
              <w:t xml:space="preserve"> (</w:t>
            </w:r>
            <w:r w:rsidR="003D1A78">
              <w:rPr>
                <w:rFonts w:ascii="Century Gothic" w:hAnsi="Century Gothic" w:cs="Calibri"/>
                <w:sz w:val="20"/>
                <w:szCs w:val="20"/>
              </w:rPr>
              <w:t>1</w:t>
            </w:r>
            <w:r w:rsidR="00DA5688">
              <w:rPr>
                <w:rFonts w:ascii="Century Gothic" w:hAnsi="Century Gothic" w:cs="Calibri"/>
                <w:sz w:val="20"/>
                <w:szCs w:val="20"/>
              </w:rPr>
              <w:t xml:space="preserve">), </w:t>
            </w:r>
            <w:r w:rsidR="00BE5678">
              <w:rPr>
                <w:rFonts w:ascii="Century Gothic" w:hAnsi="Century Gothic" w:cs="Calibri"/>
                <w:sz w:val="20"/>
                <w:szCs w:val="20"/>
              </w:rPr>
              <w:t>s</w:t>
            </w:r>
            <w:r>
              <w:rPr>
                <w:rFonts w:ascii="Century Gothic" w:hAnsi="Century Gothic" w:cs="Calibri"/>
                <w:sz w:val="20"/>
                <w:szCs w:val="20"/>
              </w:rPr>
              <w:t>illa</w:t>
            </w:r>
            <w:r w:rsidR="00DA5688">
              <w:rPr>
                <w:rFonts w:ascii="Century Gothic" w:hAnsi="Century Gothic" w:cs="Calibri"/>
                <w:sz w:val="20"/>
                <w:szCs w:val="20"/>
              </w:rPr>
              <w:t>s</w:t>
            </w:r>
            <w:r>
              <w:rPr>
                <w:rFonts w:ascii="Century Gothic" w:hAnsi="Century Gothic" w:cs="Calibri"/>
                <w:sz w:val="20"/>
                <w:szCs w:val="20"/>
              </w:rPr>
              <w:t xml:space="preserve"> de </w:t>
            </w:r>
            <w:r w:rsidR="00BE5678">
              <w:rPr>
                <w:rFonts w:ascii="Century Gothic" w:hAnsi="Century Gothic" w:cs="Calibri"/>
                <w:sz w:val="20"/>
                <w:szCs w:val="20"/>
              </w:rPr>
              <w:t>r</w:t>
            </w:r>
            <w:r>
              <w:rPr>
                <w:rFonts w:ascii="Century Gothic" w:hAnsi="Century Gothic" w:cs="Calibri"/>
                <w:sz w:val="20"/>
                <w:szCs w:val="20"/>
              </w:rPr>
              <w:t>uedas</w:t>
            </w:r>
            <w:r w:rsidR="00DA5688">
              <w:rPr>
                <w:rFonts w:ascii="Century Gothic" w:hAnsi="Century Gothic" w:cs="Calibri"/>
                <w:sz w:val="20"/>
                <w:szCs w:val="20"/>
              </w:rPr>
              <w:t xml:space="preserve"> (</w:t>
            </w:r>
            <w:r w:rsidR="003D1A78">
              <w:rPr>
                <w:rFonts w:ascii="Century Gothic" w:hAnsi="Century Gothic" w:cs="Calibri"/>
                <w:sz w:val="20"/>
                <w:szCs w:val="20"/>
              </w:rPr>
              <w:t>5</w:t>
            </w:r>
            <w:r w:rsidR="00DA5688">
              <w:rPr>
                <w:rFonts w:ascii="Century Gothic" w:hAnsi="Century Gothic" w:cs="Calibri"/>
                <w:sz w:val="20"/>
                <w:szCs w:val="20"/>
              </w:rPr>
              <w:t>)</w:t>
            </w:r>
            <w:r>
              <w:rPr>
                <w:rFonts w:ascii="Century Gothic" w:hAnsi="Century Gothic" w:cs="Calibri"/>
                <w:sz w:val="20"/>
                <w:szCs w:val="20"/>
              </w:rPr>
              <w:t xml:space="preserve">, </w:t>
            </w:r>
            <w:r w:rsidR="00BE5678">
              <w:rPr>
                <w:rFonts w:ascii="Century Gothic" w:hAnsi="Century Gothic" w:cs="Calibri"/>
                <w:sz w:val="20"/>
                <w:szCs w:val="20"/>
              </w:rPr>
              <w:t>c</w:t>
            </w:r>
            <w:r>
              <w:rPr>
                <w:rFonts w:ascii="Century Gothic" w:hAnsi="Century Gothic" w:cs="Calibri"/>
                <w:sz w:val="20"/>
                <w:szCs w:val="20"/>
              </w:rPr>
              <w:t>ama</w:t>
            </w:r>
            <w:r w:rsidR="00DA5688">
              <w:rPr>
                <w:rFonts w:ascii="Century Gothic" w:hAnsi="Century Gothic" w:cs="Calibri"/>
                <w:sz w:val="20"/>
                <w:szCs w:val="20"/>
              </w:rPr>
              <w:t>s</w:t>
            </w:r>
            <w:r>
              <w:rPr>
                <w:rFonts w:ascii="Century Gothic" w:hAnsi="Century Gothic" w:cs="Calibri"/>
                <w:sz w:val="20"/>
                <w:szCs w:val="20"/>
              </w:rPr>
              <w:t xml:space="preserve"> de </w:t>
            </w:r>
            <w:r w:rsidR="00BE5678">
              <w:rPr>
                <w:rFonts w:ascii="Century Gothic" w:hAnsi="Century Gothic" w:cs="Calibri"/>
                <w:sz w:val="20"/>
                <w:szCs w:val="20"/>
              </w:rPr>
              <w:t>p</w:t>
            </w:r>
            <w:r>
              <w:rPr>
                <w:rFonts w:ascii="Century Gothic" w:hAnsi="Century Gothic" w:cs="Calibri"/>
                <w:sz w:val="20"/>
                <w:szCs w:val="20"/>
              </w:rPr>
              <w:t>osición</w:t>
            </w:r>
            <w:r w:rsidR="00DA5688">
              <w:rPr>
                <w:rFonts w:ascii="Century Gothic" w:hAnsi="Century Gothic" w:cs="Calibri"/>
                <w:sz w:val="20"/>
                <w:szCs w:val="20"/>
              </w:rPr>
              <w:t xml:space="preserve"> (</w:t>
            </w:r>
            <w:r w:rsidR="003D1A78">
              <w:rPr>
                <w:rFonts w:ascii="Century Gothic" w:hAnsi="Century Gothic" w:cs="Calibri"/>
                <w:sz w:val="20"/>
                <w:szCs w:val="20"/>
              </w:rPr>
              <w:t>5</w:t>
            </w:r>
            <w:r w:rsidR="00DA5688">
              <w:rPr>
                <w:rFonts w:ascii="Century Gothic" w:hAnsi="Century Gothic" w:cs="Calibri"/>
                <w:sz w:val="20"/>
                <w:szCs w:val="20"/>
              </w:rPr>
              <w:t>)</w:t>
            </w:r>
            <w:r>
              <w:rPr>
                <w:rFonts w:ascii="Century Gothic" w:hAnsi="Century Gothic" w:cs="Calibri"/>
                <w:sz w:val="20"/>
                <w:szCs w:val="20"/>
              </w:rPr>
              <w:t xml:space="preserve">, </w:t>
            </w:r>
            <w:r w:rsidR="00BE5678">
              <w:rPr>
                <w:rFonts w:ascii="Century Gothic" w:hAnsi="Century Gothic" w:cs="Calibri"/>
                <w:sz w:val="20"/>
                <w:szCs w:val="20"/>
              </w:rPr>
              <w:t>s</w:t>
            </w:r>
            <w:r>
              <w:rPr>
                <w:rFonts w:ascii="Century Gothic" w:hAnsi="Century Gothic" w:cs="Calibri"/>
                <w:sz w:val="20"/>
                <w:szCs w:val="20"/>
              </w:rPr>
              <w:t xml:space="preserve">illa de </w:t>
            </w:r>
            <w:r w:rsidR="00BE5678">
              <w:rPr>
                <w:rFonts w:ascii="Century Gothic" w:hAnsi="Century Gothic" w:cs="Calibri"/>
                <w:sz w:val="20"/>
                <w:szCs w:val="20"/>
              </w:rPr>
              <w:t>b</w:t>
            </w:r>
            <w:r>
              <w:rPr>
                <w:rFonts w:ascii="Century Gothic" w:hAnsi="Century Gothic" w:cs="Calibri"/>
                <w:sz w:val="20"/>
                <w:szCs w:val="20"/>
              </w:rPr>
              <w:t>año</w:t>
            </w:r>
            <w:r w:rsidR="00DA5688">
              <w:rPr>
                <w:rFonts w:ascii="Century Gothic" w:hAnsi="Century Gothic" w:cs="Calibri"/>
                <w:sz w:val="20"/>
                <w:szCs w:val="20"/>
              </w:rPr>
              <w:t xml:space="preserve"> (</w:t>
            </w:r>
            <w:r w:rsidR="003D1A78">
              <w:rPr>
                <w:rFonts w:ascii="Century Gothic" w:hAnsi="Century Gothic" w:cs="Calibri"/>
                <w:sz w:val="20"/>
                <w:szCs w:val="20"/>
              </w:rPr>
              <w:t>5</w:t>
            </w:r>
            <w:r w:rsidR="00DA5688">
              <w:rPr>
                <w:rFonts w:ascii="Century Gothic" w:hAnsi="Century Gothic" w:cs="Calibri"/>
                <w:sz w:val="20"/>
                <w:szCs w:val="20"/>
              </w:rPr>
              <w:t xml:space="preserve">), set de </w:t>
            </w:r>
            <w:r w:rsidR="00BE5678">
              <w:rPr>
                <w:rFonts w:ascii="Century Gothic" w:hAnsi="Century Gothic" w:cs="Calibri"/>
                <w:sz w:val="20"/>
                <w:szCs w:val="20"/>
              </w:rPr>
              <w:t>m</w:t>
            </w:r>
            <w:r>
              <w:rPr>
                <w:rFonts w:ascii="Century Gothic" w:hAnsi="Century Gothic" w:cs="Calibri"/>
                <w:sz w:val="20"/>
                <w:szCs w:val="20"/>
              </w:rPr>
              <w:t>uletas</w:t>
            </w:r>
            <w:r w:rsidR="00DA5688">
              <w:rPr>
                <w:rFonts w:ascii="Century Gothic" w:hAnsi="Century Gothic" w:cs="Calibri"/>
                <w:sz w:val="20"/>
                <w:szCs w:val="20"/>
              </w:rPr>
              <w:t xml:space="preserve"> (</w:t>
            </w:r>
            <w:r w:rsidR="003D1A78">
              <w:rPr>
                <w:rFonts w:ascii="Century Gothic" w:hAnsi="Century Gothic" w:cs="Calibri"/>
                <w:sz w:val="20"/>
                <w:szCs w:val="20"/>
              </w:rPr>
              <w:t>2</w:t>
            </w:r>
            <w:r w:rsidR="00DA5688">
              <w:rPr>
                <w:rFonts w:ascii="Century Gothic" w:hAnsi="Century Gothic" w:cs="Calibri"/>
                <w:sz w:val="20"/>
                <w:szCs w:val="20"/>
              </w:rPr>
              <w:t>)</w:t>
            </w:r>
            <w:r w:rsidR="007444F7">
              <w:rPr>
                <w:rFonts w:ascii="Century Gothic" w:hAnsi="Century Gothic" w:cs="Calibri"/>
                <w:sz w:val="20"/>
                <w:szCs w:val="20"/>
              </w:rPr>
              <w:t>.</w:t>
            </w:r>
          </w:p>
          <w:p w14:paraId="5454E3FF" w14:textId="77777777" w:rsidR="008969E0" w:rsidRDefault="003D1A78" w:rsidP="000264DD">
            <w:pPr>
              <w:numPr>
                <w:ilvl w:val="0"/>
                <w:numId w:val="8"/>
              </w:numPr>
              <w:jc w:val="both"/>
              <w:rPr>
                <w:rFonts w:ascii="Century Gothic" w:hAnsi="Century Gothic" w:cs="Calibri"/>
                <w:sz w:val="20"/>
                <w:szCs w:val="20"/>
              </w:rPr>
            </w:pPr>
            <w:r>
              <w:rPr>
                <w:rFonts w:ascii="Century Gothic" w:hAnsi="Century Gothic" w:cs="Calibri"/>
                <w:sz w:val="20"/>
                <w:szCs w:val="20"/>
              </w:rPr>
              <w:t>Se brindó servicios de salud en el hogar a 2</w:t>
            </w:r>
            <w:r w:rsidR="008969E0">
              <w:rPr>
                <w:rFonts w:ascii="Century Gothic" w:hAnsi="Century Gothic" w:cs="Calibri"/>
                <w:sz w:val="20"/>
                <w:szCs w:val="20"/>
              </w:rPr>
              <w:t>,</w:t>
            </w:r>
            <w:r>
              <w:rPr>
                <w:rFonts w:ascii="Century Gothic" w:hAnsi="Century Gothic" w:cs="Calibri"/>
                <w:sz w:val="20"/>
                <w:szCs w:val="20"/>
              </w:rPr>
              <w:t>400 participantes</w:t>
            </w:r>
            <w:r w:rsidR="0075686A">
              <w:rPr>
                <w:rFonts w:ascii="Century Gothic" w:hAnsi="Century Gothic" w:cs="Calibri"/>
                <w:sz w:val="20"/>
                <w:szCs w:val="20"/>
              </w:rPr>
              <w:t>.</w:t>
            </w:r>
          </w:p>
          <w:p w14:paraId="57BB9809" w14:textId="77777777" w:rsidR="00A23F7A" w:rsidRPr="00882CCA" w:rsidRDefault="008969E0" w:rsidP="000264DD">
            <w:pPr>
              <w:numPr>
                <w:ilvl w:val="0"/>
                <w:numId w:val="8"/>
              </w:numPr>
              <w:jc w:val="both"/>
              <w:rPr>
                <w:rFonts w:ascii="Century Gothic" w:hAnsi="Century Gothic" w:cs="Calibri"/>
                <w:sz w:val="20"/>
                <w:szCs w:val="20"/>
              </w:rPr>
            </w:pPr>
            <w:r>
              <w:rPr>
                <w:rFonts w:ascii="Century Gothic" w:hAnsi="Century Gothic" w:cs="Calibri"/>
                <w:sz w:val="20"/>
                <w:szCs w:val="20"/>
              </w:rPr>
              <w:t xml:space="preserve">Se realizó construcción de rampa en residencia de ciudadano.  </w:t>
            </w:r>
            <w:r w:rsidR="0075686A">
              <w:rPr>
                <w:rFonts w:ascii="Century Gothic" w:hAnsi="Century Gothic" w:cs="Calibri"/>
                <w:sz w:val="20"/>
                <w:szCs w:val="20"/>
              </w:rPr>
              <w:t xml:space="preserve"> </w:t>
            </w:r>
            <w:r w:rsidR="00516BE4">
              <w:rPr>
                <w:rFonts w:ascii="Century Gothic" w:hAnsi="Century Gothic" w:cs="Calibri"/>
                <w:sz w:val="20"/>
                <w:szCs w:val="20"/>
              </w:rPr>
              <w:t xml:space="preserve"> </w:t>
            </w:r>
            <w:r w:rsidR="00A23F7A">
              <w:rPr>
                <w:rFonts w:ascii="Century Gothic" w:hAnsi="Century Gothic" w:cs="Calibri"/>
                <w:sz w:val="20"/>
                <w:szCs w:val="20"/>
              </w:rPr>
              <w:t xml:space="preserve"> </w:t>
            </w:r>
          </w:p>
        </w:tc>
      </w:tr>
      <w:tr w:rsidR="00F73840" w:rsidRPr="00882CCA" w14:paraId="7EA9386A" w14:textId="77777777" w:rsidTr="005D2AF9">
        <w:trPr>
          <w:trHeight w:val="623"/>
        </w:trPr>
        <w:tc>
          <w:tcPr>
            <w:tcW w:w="3240" w:type="dxa"/>
          </w:tcPr>
          <w:p w14:paraId="53E66780" w14:textId="77777777" w:rsidR="00F73840" w:rsidRDefault="00F73840" w:rsidP="00EA1242">
            <w:pPr>
              <w:jc w:val="center"/>
              <w:rPr>
                <w:rFonts w:ascii="Century Gothic" w:hAnsi="Century Gothic"/>
                <w:sz w:val="20"/>
                <w:szCs w:val="20"/>
                <w:lang w:val="es-ES_tradnl" w:eastAsia="es-PR"/>
              </w:rPr>
            </w:pPr>
            <w:r>
              <w:rPr>
                <w:rFonts w:ascii="Century Gothic" w:hAnsi="Century Gothic"/>
                <w:sz w:val="20"/>
                <w:szCs w:val="20"/>
                <w:lang w:val="es-ES_tradnl" w:eastAsia="es-PR"/>
              </w:rPr>
              <w:t>Dorado</w:t>
            </w:r>
          </w:p>
        </w:tc>
        <w:tc>
          <w:tcPr>
            <w:cnfStyle w:val="000100000000" w:firstRow="0" w:lastRow="0" w:firstColumn="0" w:lastColumn="1" w:oddVBand="0" w:evenVBand="0" w:oddHBand="0" w:evenHBand="0" w:firstRowFirstColumn="0" w:firstRowLastColumn="0" w:lastRowFirstColumn="0" w:lastRowLastColumn="0"/>
            <w:tcW w:w="6406" w:type="dxa"/>
          </w:tcPr>
          <w:p w14:paraId="491D6DCB" w14:textId="77777777" w:rsidR="00E80301" w:rsidRDefault="00F73840" w:rsidP="000264DD">
            <w:pPr>
              <w:numPr>
                <w:ilvl w:val="0"/>
                <w:numId w:val="8"/>
              </w:numPr>
              <w:jc w:val="both"/>
              <w:rPr>
                <w:rFonts w:ascii="Century Gothic" w:hAnsi="Century Gothic" w:cs="Calibri"/>
                <w:sz w:val="20"/>
                <w:szCs w:val="20"/>
              </w:rPr>
            </w:pPr>
            <w:r>
              <w:rPr>
                <w:rFonts w:ascii="Century Gothic" w:hAnsi="Century Gothic" w:cs="Calibri"/>
                <w:sz w:val="20"/>
                <w:szCs w:val="20"/>
              </w:rPr>
              <w:t>Capacitación a 14</w:t>
            </w:r>
            <w:r w:rsidR="00E80301">
              <w:rPr>
                <w:rFonts w:ascii="Century Gothic" w:hAnsi="Century Gothic" w:cs="Calibri"/>
                <w:sz w:val="20"/>
                <w:szCs w:val="20"/>
              </w:rPr>
              <w:t>3</w:t>
            </w:r>
            <w:r>
              <w:rPr>
                <w:rFonts w:ascii="Century Gothic" w:hAnsi="Century Gothic" w:cs="Calibri"/>
                <w:sz w:val="20"/>
                <w:szCs w:val="20"/>
              </w:rPr>
              <w:t xml:space="preserve"> empleados sobre Ley</w:t>
            </w:r>
            <w:r w:rsidR="00445ED2">
              <w:rPr>
                <w:rFonts w:ascii="Century Gothic" w:hAnsi="Century Gothic" w:cs="Calibri"/>
                <w:sz w:val="20"/>
                <w:szCs w:val="20"/>
              </w:rPr>
              <w:t xml:space="preserve"> ADA,</w:t>
            </w:r>
            <w:r>
              <w:rPr>
                <w:rFonts w:ascii="Century Gothic" w:hAnsi="Century Gothic" w:cs="Calibri"/>
                <w:sz w:val="20"/>
                <w:szCs w:val="20"/>
              </w:rPr>
              <w:t xml:space="preserve"> Ley IDEA, Ley 51</w:t>
            </w:r>
            <w:r w:rsidR="00E80301">
              <w:rPr>
                <w:rFonts w:ascii="Century Gothic" w:hAnsi="Century Gothic" w:cs="Calibri"/>
                <w:sz w:val="20"/>
                <w:szCs w:val="20"/>
              </w:rPr>
              <w:t xml:space="preserve">, </w:t>
            </w:r>
            <w:r>
              <w:rPr>
                <w:rFonts w:ascii="Century Gothic" w:hAnsi="Century Gothic" w:cs="Calibri"/>
                <w:sz w:val="20"/>
                <w:szCs w:val="20"/>
              </w:rPr>
              <w:t>Ley 238</w:t>
            </w:r>
            <w:r w:rsidR="00E80301">
              <w:rPr>
                <w:rFonts w:ascii="Century Gothic" w:hAnsi="Century Gothic" w:cs="Calibri"/>
                <w:sz w:val="20"/>
                <w:szCs w:val="20"/>
              </w:rPr>
              <w:t xml:space="preserve">, a personal de </w:t>
            </w:r>
            <w:r>
              <w:rPr>
                <w:rFonts w:ascii="Century Gothic" w:hAnsi="Century Gothic" w:cs="Calibri"/>
                <w:sz w:val="20"/>
                <w:szCs w:val="20"/>
              </w:rPr>
              <w:t>Head Start</w:t>
            </w:r>
            <w:r w:rsidR="00E80301">
              <w:rPr>
                <w:rFonts w:ascii="Century Gothic" w:hAnsi="Century Gothic" w:cs="Calibri"/>
                <w:sz w:val="20"/>
                <w:szCs w:val="20"/>
              </w:rPr>
              <w:t xml:space="preserve"> </w:t>
            </w:r>
            <w:r>
              <w:rPr>
                <w:rFonts w:ascii="Century Gothic" w:hAnsi="Century Gothic" w:cs="Calibri"/>
                <w:sz w:val="20"/>
                <w:szCs w:val="20"/>
              </w:rPr>
              <w:t>y Early Head Start</w:t>
            </w:r>
            <w:r w:rsidR="00E80301">
              <w:rPr>
                <w:rFonts w:ascii="Century Gothic" w:hAnsi="Century Gothic" w:cs="Calibri"/>
                <w:sz w:val="20"/>
                <w:szCs w:val="20"/>
              </w:rPr>
              <w:t xml:space="preserve">. </w:t>
            </w:r>
          </w:p>
          <w:p w14:paraId="0909EBDA" w14:textId="77777777" w:rsidR="00F73840" w:rsidRDefault="00E80301" w:rsidP="000264DD">
            <w:pPr>
              <w:numPr>
                <w:ilvl w:val="0"/>
                <w:numId w:val="8"/>
              </w:numPr>
              <w:jc w:val="both"/>
              <w:rPr>
                <w:rFonts w:ascii="Century Gothic" w:hAnsi="Century Gothic" w:cs="Calibri"/>
                <w:sz w:val="20"/>
                <w:szCs w:val="20"/>
              </w:rPr>
            </w:pPr>
            <w:r>
              <w:rPr>
                <w:rFonts w:ascii="Century Gothic" w:hAnsi="Century Gothic" w:cs="Calibri"/>
                <w:sz w:val="20"/>
                <w:szCs w:val="20"/>
              </w:rPr>
              <w:t>Se brindó curso a 10 empleados sobre Lenguaje de Señas Básico</w:t>
            </w:r>
            <w:r w:rsidR="00F73840">
              <w:rPr>
                <w:rFonts w:ascii="Century Gothic" w:hAnsi="Century Gothic" w:cs="Calibri"/>
                <w:sz w:val="20"/>
                <w:szCs w:val="20"/>
              </w:rPr>
              <w:t xml:space="preserve">. </w:t>
            </w:r>
          </w:p>
          <w:p w14:paraId="5CA9BB46" w14:textId="77777777" w:rsidR="00F73840" w:rsidRDefault="00F73840" w:rsidP="000264DD">
            <w:pPr>
              <w:numPr>
                <w:ilvl w:val="0"/>
                <w:numId w:val="8"/>
              </w:numPr>
              <w:jc w:val="both"/>
              <w:rPr>
                <w:rFonts w:ascii="Century Gothic" w:hAnsi="Century Gothic" w:cs="Calibri"/>
                <w:sz w:val="20"/>
                <w:szCs w:val="20"/>
              </w:rPr>
            </w:pPr>
            <w:r>
              <w:rPr>
                <w:rFonts w:ascii="Century Gothic" w:hAnsi="Century Gothic" w:cs="Calibri"/>
                <w:sz w:val="20"/>
                <w:szCs w:val="20"/>
              </w:rPr>
              <w:t>Cuentan con Edificio en la fase final de construcción que cuenta con elevador, baños accesibles para personas con impedimentos y rampas de acceso al primer piso</w:t>
            </w:r>
            <w:r w:rsidR="00E80301">
              <w:rPr>
                <w:rFonts w:ascii="Century Gothic" w:hAnsi="Century Gothic" w:cs="Calibri"/>
                <w:sz w:val="20"/>
                <w:szCs w:val="20"/>
              </w:rPr>
              <w:t xml:space="preserve">. </w:t>
            </w:r>
          </w:p>
          <w:p w14:paraId="7682454B" w14:textId="77777777" w:rsidR="00E80301" w:rsidRDefault="00E80301" w:rsidP="000264DD">
            <w:pPr>
              <w:numPr>
                <w:ilvl w:val="0"/>
                <w:numId w:val="8"/>
              </w:numPr>
              <w:jc w:val="both"/>
              <w:rPr>
                <w:rFonts w:ascii="Century Gothic" w:hAnsi="Century Gothic" w:cs="Calibri"/>
                <w:sz w:val="20"/>
                <w:szCs w:val="20"/>
              </w:rPr>
            </w:pPr>
            <w:r>
              <w:rPr>
                <w:rFonts w:ascii="Century Gothic" w:hAnsi="Century Gothic" w:cs="Calibri"/>
                <w:sz w:val="20"/>
                <w:szCs w:val="20"/>
              </w:rPr>
              <w:t xml:space="preserve">Se brindaron servicios en el Programa Sección 8 a 59 personas con impedimentos. </w:t>
            </w:r>
          </w:p>
        </w:tc>
      </w:tr>
      <w:tr w:rsidR="00DB6CF2" w:rsidRPr="00882CCA" w14:paraId="4633C9FF" w14:textId="77777777" w:rsidTr="005D2AF9">
        <w:trPr>
          <w:trHeight w:val="623"/>
        </w:trPr>
        <w:tc>
          <w:tcPr>
            <w:tcW w:w="3240" w:type="dxa"/>
          </w:tcPr>
          <w:p w14:paraId="3CE6498C" w14:textId="77777777" w:rsidR="00DB6CF2" w:rsidRDefault="00DB6CF2" w:rsidP="00EA1242">
            <w:pPr>
              <w:jc w:val="center"/>
              <w:rPr>
                <w:rFonts w:ascii="Century Gothic" w:hAnsi="Century Gothic"/>
                <w:sz w:val="20"/>
                <w:szCs w:val="20"/>
                <w:lang w:val="es-ES_tradnl" w:eastAsia="es-PR"/>
              </w:rPr>
            </w:pPr>
            <w:r>
              <w:rPr>
                <w:rFonts w:ascii="Century Gothic" w:hAnsi="Century Gothic"/>
                <w:sz w:val="20"/>
                <w:szCs w:val="20"/>
                <w:lang w:val="es-ES_tradnl" w:eastAsia="es-PR"/>
              </w:rPr>
              <w:t xml:space="preserve">Moca </w:t>
            </w:r>
          </w:p>
        </w:tc>
        <w:tc>
          <w:tcPr>
            <w:cnfStyle w:val="000100000000" w:firstRow="0" w:lastRow="0" w:firstColumn="0" w:lastColumn="1" w:oddVBand="0" w:evenVBand="0" w:oddHBand="0" w:evenHBand="0" w:firstRowFirstColumn="0" w:firstRowLastColumn="0" w:lastRowFirstColumn="0" w:lastRowLastColumn="0"/>
            <w:tcW w:w="6406" w:type="dxa"/>
          </w:tcPr>
          <w:p w14:paraId="69A05041" w14:textId="77777777" w:rsidR="00DB6CF2" w:rsidRDefault="00DB6CF2" w:rsidP="00986861">
            <w:pPr>
              <w:numPr>
                <w:ilvl w:val="0"/>
                <w:numId w:val="8"/>
              </w:numPr>
              <w:jc w:val="both"/>
              <w:rPr>
                <w:rFonts w:ascii="Century Gothic" w:hAnsi="Century Gothic" w:cs="Calibri"/>
                <w:sz w:val="20"/>
                <w:szCs w:val="20"/>
              </w:rPr>
            </w:pPr>
            <w:r>
              <w:rPr>
                <w:rFonts w:ascii="Century Gothic" w:hAnsi="Century Gothic" w:cs="Calibri"/>
                <w:sz w:val="20"/>
                <w:szCs w:val="20"/>
              </w:rPr>
              <w:t xml:space="preserve">Brindaron </w:t>
            </w:r>
            <w:r w:rsidR="00986861">
              <w:rPr>
                <w:rFonts w:ascii="Century Gothic" w:hAnsi="Century Gothic" w:cs="Calibri"/>
                <w:sz w:val="20"/>
                <w:szCs w:val="20"/>
              </w:rPr>
              <w:t>un total de 449 servicios, que se desglosan en (37</w:t>
            </w:r>
            <w:r>
              <w:rPr>
                <w:rFonts w:ascii="Century Gothic" w:hAnsi="Century Gothic" w:cs="Calibri"/>
                <w:sz w:val="20"/>
                <w:szCs w:val="20"/>
              </w:rPr>
              <w:t xml:space="preserve"> </w:t>
            </w:r>
            <w:r w:rsidR="00986861">
              <w:rPr>
                <w:rFonts w:ascii="Century Gothic" w:hAnsi="Century Gothic" w:cs="Calibri"/>
                <w:sz w:val="20"/>
                <w:szCs w:val="20"/>
              </w:rPr>
              <w:t>d</w:t>
            </w:r>
            <w:r>
              <w:rPr>
                <w:rFonts w:ascii="Century Gothic" w:hAnsi="Century Gothic" w:cs="Calibri"/>
                <w:sz w:val="20"/>
                <w:szCs w:val="20"/>
              </w:rPr>
              <w:t>onativo</w:t>
            </w:r>
            <w:r w:rsidR="00986861">
              <w:rPr>
                <w:rFonts w:ascii="Century Gothic" w:hAnsi="Century Gothic" w:cs="Calibri"/>
                <w:sz w:val="20"/>
                <w:szCs w:val="20"/>
              </w:rPr>
              <w:t xml:space="preserve">s de equipo médico, 97 personas con impedimentos y ama de llaves). Además, hubo 315 solicitudes </w:t>
            </w:r>
            <w:proofErr w:type="gramStart"/>
            <w:r w:rsidR="00986861">
              <w:rPr>
                <w:rFonts w:ascii="Century Gothic" w:hAnsi="Century Gothic" w:cs="Calibri"/>
                <w:sz w:val="20"/>
                <w:szCs w:val="20"/>
              </w:rPr>
              <w:t>de  servicios</w:t>
            </w:r>
            <w:proofErr w:type="gramEnd"/>
            <w:r w:rsidR="00986861">
              <w:rPr>
                <w:rFonts w:ascii="Century Gothic" w:hAnsi="Century Gothic" w:cs="Calibri"/>
                <w:sz w:val="20"/>
                <w:szCs w:val="20"/>
              </w:rPr>
              <w:t xml:space="preserve"> de transportación, pagos, compra espejuelos, vivienda, obtención de permisos, entre otros.   </w:t>
            </w:r>
            <w:r>
              <w:rPr>
                <w:rFonts w:ascii="Century Gothic" w:hAnsi="Century Gothic" w:cs="Calibri"/>
                <w:sz w:val="20"/>
                <w:szCs w:val="20"/>
              </w:rPr>
              <w:t xml:space="preserve">  </w:t>
            </w:r>
          </w:p>
        </w:tc>
      </w:tr>
      <w:tr w:rsidR="00F339B6" w:rsidRPr="00882CCA" w14:paraId="2ED0C11E" w14:textId="77777777" w:rsidTr="005D2AF9">
        <w:trPr>
          <w:trHeight w:val="138"/>
        </w:trPr>
        <w:tc>
          <w:tcPr>
            <w:tcW w:w="3240" w:type="dxa"/>
          </w:tcPr>
          <w:p w14:paraId="4BD90331" w14:textId="77777777" w:rsidR="00F339B6" w:rsidRPr="003B3358" w:rsidRDefault="003B3358" w:rsidP="00EA1242">
            <w:pPr>
              <w:jc w:val="center"/>
              <w:rPr>
                <w:rFonts w:ascii="Century Gothic" w:hAnsi="Century Gothic"/>
                <w:sz w:val="20"/>
                <w:szCs w:val="20"/>
                <w:lang w:val="es-ES_tradnl" w:eastAsia="es-PR"/>
              </w:rPr>
            </w:pPr>
            <w:r w:rsidRPr="003B3358">
              <w:rPr>
                <w:rFonts w:ascii="Century Gothic" w:hAnsi="Century Gothic"/>
                <w:sz w:val="20"/>
                <w:szCs w:val="20"/>
                <w:lang w:val="es-ES_tradnl" w:eastAsia="es-PR"/>
              </w:rPr>
              <w:t>Naranjito</w:t>
            </w:r>
            <w:r w:rsidR="00F339B6" w:rsidRPr="003B3358">
              <w:rPr>
                <w:rFonts w:ascii="Century Gothic" w:hAnsi="Century Gothic"/>
                <w:sz w:val="20"/>
                <w:szCs w:val="20"/>
                <w:lang w:val="es-ES_tradnl" w:eastAsia="es-PR"/>
              </w:rPr>
              <w:t xml:space="preserve"> </w:t>
            </w:r>
          </w:p>
        </w:tc>
        <w:tc>
          <w:tcPr>
            <w:cnfStyle w:val="000100000000" w:firstRow="0" w:lastRow="0" w:firstColumn="0" w:lastColumn="1" w:oddVBand="0" w:evenVBand="0" w:oddHBand="0" w:evenHBand="0" w:firstRowFirstColumn="0" w:firstRowLastColumn="0" w:lastRowFirstColumn="0" w:lastRowLastColumn="0"/>
            <w:tcW w:w="6406" w:type="dxa"/>
          </w:tcPr>
          <w:p w14:paraId="5F5C5A8C" w14:textId="77777777" w:rsidR="00C05B3A" w:rsidRDefault="00863C7D" w:rsidP="000264DD">
            <w:pPr>
              <w:numPr>
                <w:ilvl w:val="0"/>
                <w:numId w:val="8"/>
              </w:numPr>
              <w:jc w:val="both"/>
              <w:rPr>
                <w:rFonts w:ascii="Century Gothic" w:hAnsi="Century Gothic" w:cs="Calibri"/>
                <w:sz w:val="20"/>
                <w:szCs w:val="20"/>
              </w:rPr>
            </w:pPr>
            <w:r w:rsidRPr="003B3358">
              <w:rPr>
                <w:rFonts w:ascii="Century Gothic" w:hAnsi="Century Gothic" w:cs="Calibri"/>
                <w:sz w:val="20"/>
                <w:szCs w:val="20"/>
              </w:rPr>
              <w:t xml:space="preserve">Se </w:t>
            </w:r>
            <w:r w:rsidR="00C05B3A">
              <w:rPr>
                <w:rFonts w:ascii="Century Gothic" w:hAnsi="Century Gothic" w:cs="Calibri"/>
                <w:sz w:val="20"/>
                <w:szCs w:val="20"/>
              </w:rPr>
              <w:t>identifica</w:t>
            </w:r>
            <w:r w:rsidR="003B3358" w:rsidRPr="003B3358">
              <w:rPr>
                <w:rFonts w:ascii="Century Gothic" w:hAnsi="Century Gothic" w:cs="Calibri"/>
                <w:sz w:val="20"/>
                <w:szCs w:val="20"/>
              </w:rPr>
              <w:t xml:space="preserve">ron </w:t>
            </w:r>
            <w:r w:rsidR="00C05B3A">
              <w:rPr>
                <w:rFonts w:ascii="Century Gothic" w:hAnsi="Century Gothic" w:cs="Calibri"/>
                <w:sz w:val="20"/>
                <w:szCs w:val="20"/>
              </w:rPr>
              <w:t>37 empleados con impedimentos</w:t>
            </w:r>
            <w:r w:rsidR="000225F7">
              <w:rPr>
                <w:rFonts w:ascii="Century Gothic" w:hAnsi="Century Gothic" w:cs="Calibri"/>
                <w:sz w:val="20"/>
                <w:szCs w:val="20"/>
              </w:rPr>
              <w:t xml:space="preserve">. </w:t>
            </w:r>
          </w:p>
          <w:p w14:paraId="750A8E57" w14:textId="77777777" w:rsidR="000225F7" w:rsidRDefault="000225F7" w:rsidP="000264DD">
            <w:pPr>
              <w:numPr>
                <w:ilvl w:val="0"/>
                <w:numId w:val="8"/>
              </w:numPr>
              <w:jc w:val="both"/>
              <w:rPr>
                <w:rFonts w:ascii="Century Gothic" w:hAnsi="Century Gothic" w:cs="Calibri"/>
                <w:sz w:val="20"/>
                <w:szCs w:val="20"/>
              </w:rPr>
            </w:pPr>
            <w:r>
              <w:rPr>
                <w:rFonts w:ascii="Century Gothic" w:hAnsi="Century Gothic" w:cs="Calibri"/>
                <w:sz w:val="20"/>
                <w:szCs w:val="20"/>
              </w:rPr>
              <w:t>Se entregaron 150 compras servi-carro en una comunidad</w:t>
            </w:r>
            <w:r w:rsidR="00183DF0">
              <w:rPr>
                <w:rFonts w:ascii="Century Gothic" w:hAnsi="Century Gothic" w:cs="Calibri"/>
                <w:sz w:val="20"/>
                <w:szCs w:val="20"/>
              </w:rPr>
              <w:t xml:space="preserve"> y 1,000 en área recreativa Jamito Rivera, Bo. </w:t>
            </w:r>
            <w:r w:rsidR="00396B0E">
              <w:rPr>
                <w:rFonts w:ascii="Century Gothic" w:hAnsi="Century Gothic" w:cs="Calibri"/>
                <w:sz w:val="20"/>
                <w:szCs w:val="20"/>
              </w:rPr>
              <w:t>Cedros Arriba, afectados</w:t>
            </w:r>
            <w:r w:rsidR="00183DF0">
              <w:rPr>
                <w:rFonts w:ascii="Century Gothic" w:hAnsi="Century Gothic" w:cs="Calibri"/>
                <w:sz w:val="20"/>
                <w:szCs w:val="20"/>
              </w:rPr>
              <w:t xml:space="preserve"> por</w:t>
            </w:r>
            <w:r w:rsidR="00396B0E">
              <w:rPr>
                <w:rFonts w:ascii="Century Gothic" w:hAnsi="Century Gothic" w:cs="Calibri"/>
                <w:sz w:val="20"/>
                <w:szCs w:val="20"/>
              </w:rPr>
              <w:t xml:space="preserve"> el</w:t>
            </w:r>
            <w:r w:rsidR="00183DF0">
              <w:rPr>
                <w:rFonts w:ascii="Century Gothic" w:hAnsi="Century Gothic" w:cs="Calibri"/>
                <w:sz w:val="20"/>
                <w:szCs w:val="20"/>
              </w:rPr>
              <w:t xml:space="preserve"> huracán FIONA. </w:t>
            </w:r>
          </w:p>
          <w:p w14:paraId="31038582" w14:textId="77777777" w:rsidR="00183DF0" w:rsidRDefault="00183DF0" w:rsidP="00687AA5">
            <w:pPr>
              <w:numPr>
                <w:ilvl w:val="0"/>
                <w:numId w:val="8"/>
              </w:numPr>
              <w:jc w:val="both"/>
              <w:rPr>
                <w:rFonts w:ascii="Century Gothic" w:hAnsi="Century Gothic" w:cs="Calibri"/>
                <w:sz w:val="20"/>
                <w:szCs w:val="20"/>
              </w:rPr>
            </w:pPr>
            <w:r w:rsidRPr="00183DF0">
              <w:rPr>
                <w:rFonts w:ascii="Century Gothic" w:hAnsi="Century Gothic" w:cs="Calibri"/>
                <w:sz w:val="20"/>
                <w:szCs w:val="20"/>
              </w:rPr>
              <w:lastRenderedPageBreak/>
              <w:t>Se entreg</w:t>
            </w:r>
            <w:r>
              <w:rPr>
                <w:rFonts w:ascii="Century Gothic" w:hAnsi="Century Gothic" w:cs="Calibri"/>
                <w:sz w:val="20"/>
                <w:szCs w:val="20"/>
              </w:rPr>
              <w:t xml:space="preserve">ó </w:t>
            </w:r>
            <w:r w:rsidRPr="00183DF0">
              <w:rPr>
                <w:rFonts w:ascii="Century Gothic" w:hAnsi="Century Gothic" w:cs="Calibri"/>
                <w:sz w:val="20"/>
                <w:szCs w:val="20"/>
              </w:rPr>
              <w:t xml:space="preserve">enseres </w:t>
            </w:r>
            <w:r>
              <w:rPr>
                <w:rFonts w:ascii="Century Gothic" w:hAnsi="Century Gothic" w:cs="Calibri"/>
                <w:sz w:val="20"/>
                <w:szCs w:val="20"/>
              </w:rPr>
              <w:t xml:space="preserve">(nevera y lavadora) </w:t>
            </w:r>
            <w:r w:rsidRPr="00183DF0">
              <w:rPr>
                <w:rFonts w:ascii="Century Gothic" w:hAnsi="Century Gothic" w:cs="Calibri"/>
                <w:sz w:val="20"/>
                <w:szCs w:val="20"/>
              </w:rPr>
              <w:t>a p</w:t>
            </w:r>
            <w:r>
              <w:rPr>
                <w:rFonts w:ascii="Century Gothic" w:hAnsi="Century Gothic" w:cs="Calibri"/>
                <w:sz w:val="20"/>
                <w:szCs w:val="20"/>
              </w:rPr>
              <w:t xml:space="preserve">ersona con impedimentos. </w:t>
            </w:r>
          </w:p>
          <w:p w14:paraId="6F25A743" w14:textId="77777777" w:rsidR="000225F7" w:rsidRPr="00183DF0" w:rsidRDefault="00C05B3A" w:rsidP="00687AA5">
            <w:pPr>
              <w:numPr>
                <w:ilvl w:val="0"/>
                <w:numId w:val="8"/>
              </w:numPr>
              <w:jc w:val="both"/>
              <w:rPr>
                <w:rFonts w:ascii="Century Gothic" w:hAnsi="Century Gothic" w:cs="Calibri"/>
                <w:sz w:val="20"/>
                <w:szCs w:val="20"/>
              </w:rPr>
            </w:pPr>
            <w:r w:rsidRPr="00183DF0">
              <w:rPr>
                <w:rFonts w:ascii="Century Gothic" w:hAnsi="Century Gothic" w:cs="Calibri"/>
                <w:sz w:val="20"/>
                <w:szCs w:val="20"/>
              </w:rPr>
              <w:t xml:space="preserve">Se realizaron varios servicios </w:t>
            </w:r>
            <w:r w:rsidR="003B3358" w:rsidRPr="00183DF0">
              <w:rPr>
                <w:rFonts w:ascii="Century Gothic" w:hAnsi="Century Gothic" w:cs="Calibri"/>
                <w:sz w:val="20"/>
                <w:szCs w:val="20"/>
              </w:rPr>
              <w:t>(</w:t>
            </w:r>
            <w:r w:rsidRPr="00183DF0">
              <w:rPr>
                <w:rFonts w:ascii="Century Gothic" w:hAnsi="Century Gothic" w:cs="Calibri"/>
                <w:sz w:val="20"/>
                <w:szCs w:val="20"/>
              </w:rPr>
              <w:t xml:space="preserve">entrega de </w:t>
            </w:r>
            <w:r w:rsidR="000225F7" w:rsidRPr="00183DF0">
              <w:rPr>
                <w:rFonts w:ascii="Century Gothic" w:hAnsi="Century Gothic" w:cs="Calibri"/>
                <w:sz w:val="20"/>
                <w:szCs w:val="20"/>
              </w:rPr>
              <w:t>4220 alimentos calientes</w:t>
            </w:r>
            <w:r w:rsidRPr="00183DF0">
              <w:rPr>
                <w:rFonts w:ascii="Century Gothic" w:hAnsi="Century Gothic" w:cs="Calibri"/>
                <w:sz w:val="20"/>
                <w:szCs w:val="20"/>
              </w:rPr>
              <w:t xml:space="preserve">, entrega de 467 </w:t>
            </w:r>
            <w:r w:rsidR="003B3358" w:rsidRPr="00183DF0">
              <w:rPr>
                <w:rFonts w:ascii="Century Gothic" w:hAnsi="Century Gothic" w:cs="Calibri"/>
                <w:sz w:val="20"/>
                <w:szCs w:val="20"/>
              </w:rPr>
              <w:t>cisternas).</w:t>
            </w:r>
          </w:p>
          <w:p w14:paraId="128EA9C8" w14:textId="77777777" w:rsidR="003B3358" w:rsidRDefault="000225F7" w:rsidP="000264DD">
            <w:pPr>
              <w:numPr>
                <w:ilvl w:val="0"/>
                <w:numId w:val="8"/>
              </w:numPr>
              <w:jc w:val="both"/>
              <w:rPr>
                <w:rFonts w:ascii="Century Gothic" w:hAnsi="Century Gothic" w:cs="Calibri"/>
                <w:sz w:val="20"/>
                <w:szCs w:val="20"/>
              </w:rPr>
            </w:pPr>
            <w:r>
              <w:rPr>
                <w:rFonts w:ascii="Century Gothic" w:hAnsi="Century Gothic" w:cs="Calibri"/>
                <w:sz w:val="20"/>
                <w:szCs w:val="20"/>
              </w:rPr>
              <w:t xml:space="preserve">Contaban con 48 participantes Auxiliares en el hogar, para brindar servicio a encamados.  </w:t>
            </w:r>
          </w:p>
          <w:p w14:paraId="06141BA0" w14:textId="77777777" w:rsidR="003B3358" w:rsidRDefault="003B3358" w:rsidP="000264DD">
            <w:pPr>
              <w:numPr>
                <w:ilvl w:val="0"/>
                <w:numId w:val="8"/>
              </w:numPr>
              <w:jc w:val="both"/>
              <w:rPr>
                <w:rFonts w:ascii="Century Gothic" w:hAnsi="Century Gothic" w:cs="Calibri"/>
                <w:sz w:val="20"/>
                <w:szCs w:val="20"/>
              </w:rPr>
            </w:pPr>
            <w:r>
              <w:rPr>
                <w:rFonts w:ascii="Century Gothic" w:hAnsi="Century Gothic" w:cs="Calibri"/>
                <w:sz w:val="20"/>
                <w:szCs w:val="20"/>
              </w:rPr>
              <w:t xml:space="preserve">Se brindó </w:t>
            </w:r>
            <w:r w:rsidR="000225F7">
              <w:rPr>
                <w:rFonts w:ascii="Century Gothic" w:hAnsi="Century Gothic" w:cs="Calibri"/>
                <w:sz w:val="20"/>
                <w:szCs w:val="20"/>
              </w:rPr>
              <w:t>servicio de nutrición en el hogar a 75 participantes</w:t>
            </w:r>
            <w:r>
              <w:rPr>
                <w:rFonts w:ascii="Century Gothic" w:hAnsi="Century Gothic" w:cs="Calibri"/>
                <w:sz w:val="20"/>
                <w:szCs w:val="20"/>
              </w:rPr>
              <w:t>.</w:t>
            </w:r>
          </w:p>
          <w:p w14:paraId="4C7484EB" w14:textId="77777777" w:rsidR="00183DF0" w:rsidRDefault="00183DF0" w:rsidP="000225F7">
            <w:pPr>
              <w:numPr>
                <w:ilvl w:val="0"/>
                <w:numId w:val="8"/>
              </w:numPr>
              <w:jc w:val="both"/>
              <w:rPr>
                <w:rFonts w:ascii="Century Gothic" w:hAnsi="Century Gothic" w:cs="Calibri"/>
                <w:sz w:val="20"/>
                <w:szCs w:val="20"/>
              </w:rPr>
            </w:pPr>
            <w:r>
              <w:rPr>
                <w:rFonts w:ascii="Century Gothic" w:hAnsi="Century Gothic" w:cs="Calibri"/>
                <w:sz w:val="20"/>
                <w:szCs w:val="20"/>
              </w:rPr>
              <w:t xml:space="preserve">Se </w:t>
            </w:r>
            <w:proofErr w:type="gramStart"/>
            <w:r>
              <w:rPr>
                <w:rFonts w:ascii="Century Gothic" w:hAnsi="Century Gothic" w:cs="Calibri"/>
                <w:sz w:val="20"/>
                <w:szCs w:val="20"/>
              </w:rPr>
              <w:t>rehabilitó  vivienda</w:t>
            </w:r>
            <w:proofErr w:type="gramEnd"/>
            <w:r>
              <w:rPr>
                <w:rFonts w:ascii="Century Gothic" w:hAnsi="Century Gothic" w:cs="Calibri"/>
                <w:sz w:val="20"/>
                <w:szCs w:val="20"/>
              </w:rPr>
              <w:t xml:space="preserve"> en la Comunidad Hevia, Bo. Nuevo. </w:t>
            </w:r>
          </w:p>
          <w:p w14:paraId="2D1C0343" w14:textId="77777777" w:rsidR="000225F7" w:rsidRDefault="000225F7" w:rsidP="000225F7">
            <w:pPr>
              <w:numPr>
                <w:ilvl w:val="0"/>
                <w:numId w:val="8"/>
              </w:numPr>
              <w:jc w:val="both"/>
              <w:rPr>
                <w:rFonts w:ascii="Century Gothic" w:hAnsi="Century Gothic" w:cs="Calibri"/>
                <w:sz w:val="20"/>
                <w:szCs w:val="20"/>
              </w:rPr>
            </w:pPr>
            <w:r>
              <w:rPr>
                <w:rFonts w:ascii="Century Gothic" w:hAnsi="Century Gothic" w:cs="Calibri"/>
                <w:sz w:val="20"/>
                <w:szCs w:val="20"/>
              </w:rPr>
              <w:t>Se completaron 2350 planillas senior a personas con impedimentos con 65 años o más</w:t>
            </w:r>
            <w:r w:rsidR="003B3358">
              <w:rPr>
                <w:rFonts w:ascii="Century Gothic" w:hAnsi="Century Gothic" w:cs="Calibri"/>
                <w:sz w:val="20"/>
                <w:szCs w:val="20"/>
              </w:rPr>
              <w:t>.</w:t>
            </w:r>
            <w:r w:rsidR="00863C7D" w:rsidRPr="003B3358">
              <w:rPr>
                <w:rFonts w:ascii="Century Gothic" w:hAnsi="Century Gothic" w:cs="Calibri"/>
                <w:sz w:val="20"/>
                <w:szCs w:val="20"/>
              </w:rPr>
              <w:t xml:space="preserve">  </w:t>
            </w:r>
          </w:p>
          <w:p w14:paraId="26B5FDA7" w14:textId="77777777" w:rsidR="00F339B6" w:rsidRPr="003B3358" w:rsidRDefault="000225F7" w:rsidP="000225F7">
            <w:pPr>
              <w:numPr>
                <w:ilvl w:val="0"/>
                <w:numId w:val="8"/>
              </w:numPr>
              <w:jc w:val="both"/>
              <w:rPr>
                <w:rFonts w:ascii="Century Gothic" w:hAnsi="Century Gothic" w:cs="Calibri"/>
                <w:sz w:val="20"/>
                <w:szCs w:val="20"/>
              </w:rPr>
            </w:pPr>
            <w:r>
              <w:rPr>
                <w:rFonts w:ascii="Century Gothic" w:hAnsi="Century Gothic" w:cs="Calibri"/>
                <w:sz w:val="20"/>
                <w:szCs w:val="20"/>
              </w:rPr>
              <w:t>Se brindó a 40 participantes durante 4 trimestres (pañales, wipes y guantes).</w:t>
            </w:r>
          </w:p>
        </w:tc>
      </w:tr>
      <w:tr w:rsidR="009521AB" w:rsidRPr="00882CCA" w14:paraId="5B642BAE" w14:textId="77777777" w:rsidTr="005D2AF9">
        <w:trPr>
          <w:trHeight w:val="138"/>
        </w:trPr>
        <w:tc>
          <w:tcPr>
            <w:tcW w:w="3240" w:type="dxa"/>
          </w:tcPr>
          <w:p w14:paraId="198D6063" w14:textId="77777777" w:rsidR="009521AB" w:rsidRPr="003B3358" w:rsidRDefault="009521AB" w:rsidP="00EA1242">
            <w:pPr>
              <w:jc w:val="center"/>
              <w:rPr>
                <w:rFonts w:ascii="Century Gothic" w:hAnsi="Century Gothic"/>
                <w:sz w:val="20"/>
                <w:szCs w:val="20"/>
                <w:lang w:val="es-ES_tradnl" w:eastAsia="es-PR"/>
              </w:rPr>
            </w:pPr>
            <w:r>
              <w:rPr>
                <w:rFonts w:ascii="Century Gothic" w:hAnsi="Century Gothic"/>
                <w:sz w:val="20"/>
                <w:szCs w:val="20"/>
                <w:lang w:val="es-ES_tradnl" w:eastAsia="es-PR"/>
              </w:rPr>
              <w:lastRenderedPageBreak/>
              <w:t>San Germán</w:t>
            </w:r>
          </w:p>
        </w:tc>
        <w:tc>
          <w:tcPr>
            <w:cnfStyle w:val="000100000000" w:firstRow="0" w:lastRow="0" w:firstColumn="0" w:lastColumn="1" w:oddVBand="0" w:evenVBand="0" w:oddHBand="0" w:evenHBand="0" w:firstRowFirstColumn="0" w:firstRowLastColumn="0" w:lastRowFirstColumn="0" w:lastRowLastColumn="0"/>
            <w:tcW w:w="6406" w:type="dxa"/>
          </w:tcPr>
          <w:p w14:paraId="5FB76A30" w14:textId="77777777" w:rsidR="009521AB" w:rsidRDefault="00F45AFD" w:rsidP="000264DD">
            <w:pPr>
              <w:numPr>
                <w:ilvl w:val="0"/>
                <w:numId w:val="8"/>
              </w:numPr>
              <w:jc w:val="both"/>
              <w:rPr>
                <w:rFonts w:ascii="Century Gothic" w:hAnsi="Century Gothic" w:cs="Calibri"/>
                <w:sz w:val="20"/>
                <w:szCs w:val="20"/>
              </w:rPr>
            </w:pPr>
            <w:r>
              <w:rPr>
                <w:rFonts w:ascii="Century Gothic" w:hAnsi="Century Gothic" w:cs="Calibri"/>
                <w:sz w:val="20"/>
                <w:szCs w:val="20"/>
              </w:rPr>
              <w:t xml:space="preserve">Se hizo entrega por parte del </w:t>
            </w:r>
            <w:proofErr w:type="gramStart"/>
            <w:r>
              <w:rPr>
                <w:rFonts w:ascii="Century Gothic" w:hAnsi="Century Gothic" w:cs="Calibri"/>
                <w:sz w:val="20"/>
                <w:szCs w:val="20"/>
              </w:rPr>
              <w:t>Alcalde</w:t>
            </w:r>
            <w:proofErr w:type="gramEnd"/>
            <w:r>
              <w:rPr>
                <w:rFonts w:ascii="Century Gothic" w:hAnsi="Century Gothic" w:cs="Calibri"/>
                <w:sz w:val="20"/>
                <w:szCs w:val="20"/>
              </w:rPr>
              <w:t xml:space="preserve"> de G</w:t>
            </w:r>
            <w:r w:rsidR="00FE67A3">
              <w:rPr>
                <w:rFonts w:ascii="Century Gothic" w:hAnsi="Century Gothic" w:cs="Calibri"/>
                <w:sz w:val="20"/>
                <w:szCs w:val="20"/>
              </w:rPr>
              <w:t xml:space="preserve">eneradores, convertidores </w:t>
            </w:r>
            <w:r w:rsidR="0096226C">
              <w:rPr>
                <w:rFonts w:ascii="Century Gothic" w:hAnsi="Century Gothic" w:cs="Calibri"/>
                <w:sz w:val="20"/>
                <w:szCs w:val="20"/>
              </w:rPr>
              <w:t xml:space="preserve">para </w:t>
            </w:r>
            <w:r w:rsidR="00FE67A3">
              <w:rPr>
                <w:rFonts w:ascii="Century Gothic" w:hAnsi="Century Gothic" w:cs="Calibri"/>
                <w:sz w:val="20"/>
                <w:szCs w:val="20"/>
              </w:rPr>
              <w:t xml:space="preserve">personas </w:t>
            </w:r>
            <w:r>
              <w:rPr>
                <w:rFonts w:ascii="Century Gothic" w:hAnsi="Century Gothic" w:cs="Calibri"/>
                <w:sz w:val="20"/>
                <w:szCs w:val="20"/>
              </w:rPr>
              <w:t>con impedimentos</w:t>
            </w:r>
            <w:r w:rsidR="00FE67A3">
              <w:rPr>
                <w:rFonts w:ascii="Century Gothic" w:hAnsi="Century Gothic" w:cs="Calibri"/>
                <w:sz w:val="20"/>
                <w:szCs w:val="20"/>
              </w:rPr>
              <w:t xml:space="preserve">. </w:t>
            </w:r>
            <w:r>
              <w:rPr>
                <w:rFonts w:ascii="Century Gothic" w:hAnsi="Century Gothic" w:cs="Calibri"/>
                <w:sz w:val="20"/>
                <w:szCs w:val="20"/>
              </w:rPr>
              <w:t xml:space="preserve"> </w:t>
            </w:r>
          </w:p>
          <w:p w14:paraId="1A71A46F" w14:textId="77777777" w:rsidR="0096226C" w:rsidRDefault="0096226C" w:rsidP="000264DD">
            <w:pPr>
              <w:numPr>
                <w:ilvl w:val="0"/>
                <w:numId w:val="8"/>
              </w:numPr>
              <w:jc w:val="both"/>
              <w:rPr>
                <w:rFonts w:ascii="Century Gothic" w:hAnsi="Century Gothic" w:cs="Calibri"/>
                <w:sz w:val="20"/>
                <w:szCs w:val="20"/>
              </w:rPr>
            </w:pPr>
            <w:r>
              <w:rPr>
                <w:rFonts w:ascii="Century Gothic" w:hAnsi="Century Gothic" w:cs="Calibri"/>
                <w:sz w:val="20"/>
                <w:szCs w:val="20"/>
              </w:rPr>
              <w:t xml:space="preserve">Ofrecen servicio de Ama de llaves, Transportación, referido y atención a personas sin hogar, compra de alimentos de emergencia, Rehabilitación de hogares, aportación para adquirir medicamentos, programa de subsidio de renta, instalación de focos. </w:t>
            </w:r>
          </w:p>
          <w:p w14:paraId="14BDE682" w14:textId="77777777" w:rsidR="00A812E9" w:rsidRDefault="00A812E9" w:rsidP="000264DD">
            <w:pPr>
              <w:numPr>
                <w:ilvl w:val="0"/>
                <w:numId w:val="8"/>
              </w:numPr>
              <w:jc w:val="both"/>
              <w:rPr>
                <w:rFonts w:ascii="Century Gothic" w:hAnsi="Century Gothic" w:cs="Calibri"/>
                <w:sz w:val="20"/>
                <w:szCs w:val="20"/>
              </w:rPr>
            </w:pPr>
            <w:r>
              <w:rPr>
                <w:rFonts w:ascii="Century Gothic" w:hAnsi="Century Gothic" w:cs="Calibri"/>
                <w:sz w:val="20"/>
                <w:szCs w:val="20"/>
              </w:rPr>
              <w:t xml:space="preserve">Se realizó entrega de equipo y </w:t>
            </w:r>
            <w:r w:rsidR="00D80E91">
              <w:rPr>
                <w:rFonts w:ascii="Century Gothic" w:hAnsi="Century Gothic" w:cs="Calibri"/>
                <w:sz w:val="20"/>
                <w:szCs w:val="20"/>
              </w:rPr>
              <w:t>artículos para personas encamadas</w:t>
            </w:r>
            <w:r>
              <w:rPr>
                <w:rFonts w:ascii="Century Gothic" w:hAnsi="Century Gothic" w:cs="Calibri"/>
                <w:sz w:val="20"/>
                <w:szCs w:val="20"/>
              </w:rPr>
              <w:t xml:space="preserve">. </w:t>
            </w:r>
          </w:p>
          <w:p w14:paraId="5440B4D5" w14:textId="77777777" w:rsidR="0096226C" w:rsidRDefault="0096226C" w:rsidP="000264DD">
            <w:pPr>
              <w:numPr>
                <w:ilvl w:val="0"/>
                <w:numId w:val="8"/>
              </w:numPr>
              <w:jc w:val="both"/>
              <w:rPr>
                <w:rFonts w:ascii="Century Gothic" w:hAnsi="Century Gothic" w:cs="Calibri"/>
                <w:sz w:val="20"/>
                <w:szCs w:val="20"/>
              </w:rPr>
            </w:pPr>
            <w:r>
              <w:rPr>
                <w:rFonts w:ascii="Century Gothic" w:hAnsi="Century Gothic" w:cs="Calibri"/>
                <w:sz w:val="20"/>
                <w:szCs w:val="20"/>
              </w:rPr>
              <w:t xml:space="preserve">Cuenta con un total de </w:t>
            </w:r>
            <w:proofErr w:type="gramStart"/>
            <w:r w:rsidRPr="0096226C">
              <w:rPr>
                <w:rFonts w:ascii="Century Gothic" w:hAnsi="Century Gothic" w:cs="Calibri"/>
                <w:b/>
                <w:sz w:val="20"/>
                <w:szCs w:val="20"/>
              </w:rPr>
              <w:t>45  Amas</w:t>
            </w:r>
            <w:proofErr w:type="gramEnd"/>
            <w:r w:rsidRPr="0096226C">
              <w:rPr>
                <w:rFonts w:ascii="Century Gothic" w:hAnsi="Century Gothic" w:cs="Calibri"/>
                <w:b/>
                <w:sz w:val="20"/>
                <w:szCs w:val="20"/>
              </w:rPr>
              <w:t xml:space="preserve"> de llave</w:t>
            </w:r>
            <w:r>
              <w:rPr>
                <w:rFonts w:ascii="Century Gothic" w:hAnsi="Century Gothic" w:cs="Calibri"/>
                <w:sz w:val="20"/>
                <w:szCs w:val="20"/>
              </w:rPr>
              <w:t xml:space="preserve">, de estas (28) Amas de Llaves están  bajo el municipio, (11) bajo Federales, (5) por Ley 52, y uno (1) bajo Geronto. </w:t>
            </w:r>
          </w:p>
          <w:p w14:paraId="516644A4" w14:textId="77777777" w:rsidR="00491FC8" w:rsidRPr="003B3358" w:rsidRDefault="00491FC8" w:rsidP="000264DD">
            <w:pPr>
              <w:numPr>
                <w:ilvl w:val="0"/>
                <w:numId w:val="8"/>
              </w:numPr>
              <w:jc w:val="both"/>
              <w:rPr>
                <w:rFonts w:ascii="Century Gothic" w:hAnsi="Century Gothic" w:cs="Calibri"/>
                <w:sz w:val="20"/>
                <w:szCs w:val="20"/>
              </w:rPr>
            </w:pPr>
            <w:r>
              <w:rPr>
                <w:rFonts w:ascii="Century Gothic" w:hAnsi="Century Gothic" w:cs="Calibri"/>
                <w:sz w:val="20"/>
                <w:szCs w:val="20"/>
              </w:rPr>
              <w:t xml:space="preserve">Se brindaron </w:t>
            </w:r>
            <w:r w:rsidR="002D2F08" w:rsidRPr="002D2F08">
              <w:rPr>
                <w:rFonts w:ascii="Century Gothic" w:hAnsi="Century Gothic" w:cs="Calibri"/>
                <w:b/>
                <w:sz w:val="20"/>
                <w:szCs w:val="20"/>
              </w:rPr>
              <w:t>(</w:t>
            </w:r>
            <w:r w:rsidR="00E6638B" w:rsidRPr="002D2F08">
              <w:rPr>
                <w:rFonts w:ascii="Century Gothic" w:hAnsi="Century Gothic" w:cs="Calibri"/>
                <w:b/>
                <w:sz w:val="20"/>
                <w:szCs w:val="20"/>
              </w:rPr>
              <w:t>810</w:t>
            </w:r>
            <w:r w:rsidR="002D2F08">
              <w:rPr>
                <w:rFonts w:ascii="Century Gothic" w:hAnsi="Century Gothic" w:cs="Calibri"/>
                <w:b/>
                <w:sz w:val="20"/>
                <w:szCs w:val="20"/>
              </w:rPr>
              <w:t>)</w:t>
            </w:r>
            <w:r w:rsidRPr="00FE67A3">
              <w:rPr>
                <w:rFonts w:ascii="Century Gothic" w:hAnsi="Century Gothic" w:cs="Calibri"/>
                <w:b/>
                <w:sz w:val="20"/>
                <w:szCs w:val="20"/>
              </w:rPr>
              <w:t xml:space="preserve"> </w:t>
            </w:r>
            <w:r w:rsidRPr="00FE67A3">
              <w:rPr>
                <w:rFonts w:ascii="Century Gothic" w:hAnsi="Century Gothic" w:cs="Calibri"/>
                <w:sz w:val="20"/>
                <w:szCs w:val="20"/>
              </w:rPr>
              <w:t>servicios</w:t>
            </w:r>
            <w:r>
              <w:rPr>
                <w:rFonts w:ascii="Century Gothic" w:hAnsi="Century Gothic" w:cs="Calibri"/>
                <w:sz w:val="20"/>
                <w:szCs w:val="20"/>
              </w:rPr>
              <w:t xml:space="preserve"> a personas con impedimentos. </w:t>
            </w:r>
          </w:p>
        </w:tc>
      </w:tr>
      <w:tr w:rsidR="00A91607" w:rsidRPr="00882CCA" w14:paraId="6F66750F" w14:textId="77777777" w:rsidTr="005D2AF9">
        <w:trPr>
          <w:trHeight w:val="138"/>
        </w:trPr>
        <w:tc>
          <w:tcPr>
            <w:tcW w:w="3240" w:type="dxa"/>
          </w:tcPr>
          <w:p w14:paraId="2CECA5D4" w14:textId="77777777" w:rsidR="00A91607" w:rsidRDefault="00A91607" w:rsidP="003B3358">
            <w:pPr>
              <w:jc w:val="center"/>
              <w:rPr>
                <w:rFonts w:ascii="Century Gothic" w:hAnsi="Century Gothic"/>
                <w:sz w:val="20"/>
                <w:szCs w:val="20"/>
                <w:lang w:val="es-ES_tradnl" w:eastAsia="es-PR"/>
              </w:rPr>
            </w:pPr>
          </w:p>
          <w:p w14:paraId="0DA273E9" w14:textId="77777777" w:rsidR="00A91607" w:rsidRDefault="00A91607" w:rsidP="003B3358">
            <w:pPr>
              <w:jc w:val="center"/>
              <w:rPr>
                <w:rFonts w:ascii="Century Gothic" w:hAnsi="Century Gothic"/>
                <w:sz w:val="20"/>
                <w:szCs w:val="20"/>
                <w:lang w:val="es-ES_tradnl" w:eastAsia="es-PR"/>
              </w:rPr>
            </w:pPr>
          </w:p>
          <w:p w14:paraId="2C456678" w14:textId="77777777" w:rsidR="00A91607" w:rsidRDefault="00A91607" w:rsidP="00EA1242">
            <w:pPr>
              <w:jc w:val="center"/>
              <w:rPr>
                <w:rFonts w:ascii="Century Gothic" w:hAnsi="Century Gothic"/>
                <w:sz w:val="20"/>
                <w:szCs w:val="20"/>
                <w:lang w:val="es-ES_tradnl" w:eastAsia="es-PR"/>
              </w:rPr>
            </w:pPr>
            <w:r>
              <w:rPr>
                <w:rFonts w:ascii="Century Gothic" w:hAnsi="Century Gothic"/>
                <w:sz w:val="20"/>
                <w:szCs w:val="20"/>
                <w:lang w:val="es-ES_tradnl" w:eastAsia="es-PR"/>
              </w:rPr>
              <w:t xml:space="preserve">San Juan </w:t>
            </w:r>
          </w:p>
          <w:p w14:paraId="7D78E59A" w14:textId="77777777" w:rsidR="00A91607" w:rsidRDefault="00A91607" w:rsidP="003B3358">
            <w:pPr>
              <w:jc w:val="center"/>
              <w:rPr>
                <w:rFonts w:ascii="Century Gothic" w:hAnsi="Century Gothic"/>
                <w:sz w:val="20"/>
                <w:szCs w:val="20"/>
                <w:lang w:val="es-ES_tradnl" w:eastAsia="es-PR"/>
              </w:rPr>
            </w:pPr>
          </w:p>
          <w:p w14:paraId="220D473F" w14:textId="77777777" w:rsidR="00A91607" w:rsidRDefault="00A91607" w:rsidP="003B3358">
            <w:pPr>
              <w:jc w:val="center"/>
              <w:rPr>
                <w:rFonts w:ascii="Century Gothic" w:hAnsi="Century Gothic"/>
                <w:sz w:val="20"/>
                <w:szCs w:val="20"/>
                <w:lang w:val="es-ES_tradnl" w:eastAsia="es-PR"/>
              </w:rPr>
            </w:pPr>
          </w:p>
        </w:tc>
        <w:tc>
          <w:tcPr>
            <w:cnfStyle w:val="000100000000" w:firstRow="0" w:lastRow="0" w:firstColumn="0" w:lastColumn="1" w:oddVBand="0" w:evenVBand="0" w:oddHBand="0" w:evenHBand="0" w:firstRowFirstColumn="0" w:firstRowLastColumn="0" w:lastRowFirstColumn="0" w:lastRowLastColumn="0"/>
            <w:tcW w:w="6406" w:type="dxa"/>
          </w:tcPr>
          <w:p w14:paraId="727310ED" w14:textId="77777777" w:rsidR="00F822BA" w:rsidRDefault="00A91607" w:rsidP="000264DD">
            <w:pPr>
              <w:numPr>
                <w:ilvl w:val="0"/>
                <w:numId w:val="8"/>
              </w:numPr>
              <w:jc w:val="both"/>
              <w:rPr>
                <w:rFonts w:ascii="Century Gothic" w:hAnsi="Century Gothic" w:cs="Calibri"/>
                <w:sz w:val="20"/>
                <w:szCs w:val="20"/>
              </w:rPr>
            </w:pPr>
            <w:r>
              <w:rPr>
                <w:rFonts w:ascii="Century Gothic" w:hAnsi="Century Gothic" w:cs="Calibri"/>
                <w:sz w:val="20"/>
                <w:szCs w:val="20"/>
              </w:rPr>
              <w:t>Se brindaron servicio de transportación accesible a un total de 4,089 personas con impedimentos</w:t>
            </w:r>
          </w:p>
          <w:p w14:paraId="435D5A85" w14:textId="77777777" w:rsidR="00A91607" w:rsidRDefault="00F822BA" w:rsidP="000264DD">
            <w:pPr>
              <w:numPr>
                <w:ilvl w:val="0"/>
                <w:numId w:val="8"/>
              </w:numPr>
              <w:jc w:val="both"/>
              <w:rPr>
                <w:rFonts w:ascii="Century Gothic" w:hAnsi="Century Gothic" w:cs="Calibri"/>
                <w:sz w:val="20"/>
                <w:szCs w:val="20"/>
              </w:rPr>
            </w:pPr>
            <w:r>
              <w:rPr>
                <w:rFonts w:ascii="Century Gothic" w:hAnsi="Century Gothic" w:cs="Calibri"/>
                <w:sz w:val="20"/>
                <w:szCs w:val="20"/>
              </w:rPr>
              <w:t xml:space="preserve">Se brindaron </w:t>
            </w:r>
            <w:r w:rsidR="00204581">
              <w:rPr>
                <w:rFonts w:ascii="Century Gothic" w:hAnsi="Century Gothic" w:cs="Calibri"/>
                <w:sz w:val="20"/>
                <w:szCs w:val="20"/>
              </w:rPr>
              <w:t>255</w:t>
            </w:r>
            <w:r>
              <w:rPr>
                <w:rFonts w:ascii="Century Gothic" w:hAnsi="Century Gothic" w:cs="Calibri"/>
                <w:sz w:val="20"/>
                <w:szCs w:val="20"/>
              </w:rPr>
              <w:t xml:space="preserve"> talleres de capacitación para un total de </w:t>
            </w:r>
            <w:r w:rsidR="00385387">
              <w:rPr>
                <w:rFonts w:ascii="Century Gothic" w:hAnsi="Century Gothic" w:cs="Calibri"/>
                <w:sz w:val="20"/>
                <w:szCs w:val="20"/>
              </w:rPr>
              <w:t>global de participantes de 6</w:t>
            </w:r>
            <w:r>
              <w:rPr>
                <w:rFonts w:ascii="Century Gothic" w:hAnsi="Century Gothic" w:cs="Calibri"/>
                <w:sz w:val="20"/>
                <w:szCs w:val="20"/>
              </w:rPr>
              <w:t>,</w:t>
            </w:r>
            <w:r w:rsidR="00385387">
              <w:rPr>
                <w:rFonts w:ascii="Century Gothic" w:hAnsi="Century Gothic" w:cs="Calibri"/>
                <w:sz w:val="20"/>
                <w:szCs w:val="20"/>
              </w:rPr>
              <w:t xml:space="preserve">488. </w:t>
            </w:r>
            <w:r w:rsidR="00A91607">
              <w:rPr>
                <w:rFonts w:ascii="Century Gothic" w:hAnsi="Century Gothic" w:cs="Calibri"/>
                <w:sz w:val="20"/>
                <w:szCs w:val="20"/>
              </w:rPr>
              <w:t xml:space="preserve"> </w:t>
            </w:r>
          </w:p>
        </w:tc>
      </w:tr>
      <w:tr w:rsidR="004E6BBB" w:rsidRPr="00882CCA" w14:paraId="293A2400" w14:textId="77777777" w:rsidTr="005D2AF9">
        <w:trPr>
          <w:cnfStyle w:val="010000000000" w:firstRow="0" w:lastRow="1" w:firstColumn="0" w:lastColumn="0" w:oddVBand="0" w:evenVBand="0" w:oddHBand="0" w:evenHBand="0" w:firstRowFirstColumn="0" w:firstRowLastColumn="0" w:lastRowFirstColumn="0" w:lastRowLastColumn="0"/>
          <w:trHeight w:val="138"/>
        </w:trPr>
        <w:tc>
          <w:tcPr>
            <w:tcW w:w="3240" w:type="dxa"/>
          </w:tcPr>
          <w:p w14:paraId="48A5AAFF" w14:textId="77777777" w:rsidR="00653B10" w:rsidRDefault="00653B10" w:rsidP="00653B10">
            <w:pPr>
              <w:jc w:val="center"/>
              <w:rPr>
                <w:rFonts w:ascii="Century Gothic" w:hAnsi="Century Gothic"/>
                <w:sz w:val="20"/>
                <w:szCs w:val="20"/>
                <w:lang w:val="es-ES_tradnl" w:eastAsia="es-PR"/>
              </w:rPr>
            </w:pPr>
          </w:p>
          <w:p w14:paraId="169DDDDE" w14:textId="77777777" w:rsidR="00653B10" w:rsidRDefault="00653B10" w:rsidP="00653B10">
            <w:pPr>
              <w:jc w:val="center"/>
              <w:rPr>
                <w:rFonts w:ascii="Century Gothic" w:hAnsi="Century Gothic"/>
                <w:sz w:val="20"/>
                <w:szCs w:val="20"/>
                <w:lang w:val="es-ES_tradnl" w:eastAsia="es-PR"/>
              </w:rPr>
            </w:pPr>
          </w:p>
          <w:p w14:paraId="41555056" w14:textId="77777777" w:rsidR="00653B10" w:rsidRDefault="00653B10" w:rsidP="00653B10">
            <w:pPr>
              <w:jc w:val="center"/>
              <w:rPr>
                <w:rFonts w:ascii="Century Gothic" w:hAnsi="Century Gothic"/>
                <w:sz w:val="20"/>
                <w:szCs w:val="20"/>
                <w:lang w:val="es-ES_tradnl" w:eastAsia="es-PR"/>
              </w:rPr>
            </w:pPr>
          </w:p>
          <w:p w14:paraId="00F7C00C" w14:textId="77777777" w:rsidR="00653B10" w:rsidRDefault="004E6BBB" w:rsidP="00EA1242">
            <w:pPr>
              <w:jc w:val="center"/>
              <w:rPr>
                <w:rFonts w:ascii="Century Gothic" w:hAnsi="Century Gothic"/>
                <w:sz w:val="20"/>
                <w:szCs w:val="20"/>
                <w:lang w:val="es-ES_tradnl" w:eastAsia="es-PR"/>
              </w:rPr>
            </w:pPr>
            <w:r w:rsidRPr="00491FC8">
              <w:rPr>
                <w:rFonts w:ascii="Century Gothic" w:hAnsi="Century Gothic"/>
                <w:sz w:val="20"/>
                <w:szCs w:val="20"/>
                <w:lang w:val="es-ES_tradnl" w:eastAsia="es-PR"/>
              </w:rPr>
              <w:t>Trujillo Alto</w:t>
            </w:r>
          </w:p>
          <w:p w14:paraId="3B8F46CE" w14:textId="77777777" w:rsidR="00653B10" w:rsidRDefault="00653B10" w:rsidP="00653B10">
            <w:pPr>
              <w:jc w:val="center"/>
              <w:rPr>
                <w:rFonts w:ascii="Century Gothic" w:hAnsi="Century Gothic"/>
                <w:sz w:val="20"/>
                <w:szCs w:val="20"/>
                <w:lang w:val="es-ES_tradnl" w:eastAsia="es-PR"/>
              </w:rPr>
            </w:pPr>
          </w:p>
          <w:p w14:paraId="029C1A64" w14:textId="77777777" w:rsidR="00653B10" w:rsidRDefault="00653B10" w:rsidP="00653B10">
            <w:pPr>
              <w:jc w:val="center"/>
              <w:rPr>
                <w:rFonts w:ascii="Century Gothic" w:hAnsi="Century Gothic"/>
                <w:sz w:val="20"/>
                <w:szCs w:val="20"/>
                <w:lang w:val="es-ES_tradnl" w:eastAsia="es-PR"/>
              </w:rPr>
            </w:pPr>
          </w:p>
          <w:p w14:paraId="39AD2D32" w14:textId="77777777" w:rsidR="004E6BBB" w:rsidRPr="00491FC8" w:rsidRDefault="004E6BBB" w:rsidP="00653B10">
            <w:pPr>
              <w:jc w:val="center"/>
              <w:rPr>
                <w:rFonts w:ascii="Century Gothic" w:hAnsi="Century Gothic"/>
                <w:sz w:val="20"/>
                <w:szCs w:val="20"/>
                <w:lang w:val="es-ES_tradnl" w:eastAsia="es-PR"/>
              </w:rPr>
            </w:pPr>
            <w:r w:rsidRPr="00491FC8">
              <w:rPr>
                <w:rFonts w:ascii="Century Gothic" w:hAnsi="Century Gothic"/>
                <w:sz w:val="20"/>
                <w:szCs w:val="20"/>
                <w:lang w:val="es-ES_tradnl" w:eastAsia="es-PR"/>
              </w:rPr>
              <w:t xml:space="preserve">  </w:t>
            </w:r>
          </w:p>
        </w:tc>
        <w:tc>
          <w:tcPr>
            <w:cnfStyle w:val="000100000000" w:firstRow="0" w:lastRow="0" w:firstColumn="0" w:lastColumn="1" w:oddVBand="0" w:evenVBand="0" w:oddHBand="0" w:evenHBand="0" w:firstRowFirstColumn="0" w:firstRowLastColumn="0" w:lastRowFirstColumn="0" w:lastRowLastColumn="0"/>
            <w:tcW w:w="6406" w:type="dxa"/>
          </w:tcPr>
          <w:p w14:paraId="43AB99DA" w14:textId="77777777" w:rsidR="004E6BBB" w:rsidRPr="00491FC8" w:rsidRDefault="00491FC8" w:rsidP="000264DD">
            <w:pPr>
              <w:numPr>
                <w:ilvl w:val="0"/>
                <w:numId w:val="8"/>
              </w:numPr>
              <w:jc w:val="both"/>
              <w:rPr>
                <w:rFonts w:ascii="Century Gothic" w:hAnsi="Century Gothic" w:cs="Calibri"/>
                <w:sz w:val="20"/>
                <w:szCs w:val="20"/>
              </w:rPr>
            </w:pPr>
            <w:r w:rsidRPr="00491FC8">
              <w:rPr>
                <w:rFonts w:ascii="Century Gothic" w:hAnsi="Century Gothic" w:cs="Calibri"/>
                <w:sz w:val="20"/>
                <w:szCs w:val="20"/>
              </w:rPr>
              <w:t xml:space="preserve">Se </w:t>
            </w:r>
            <w:r w:rsidR="00653B10">
              <w:rPr>
                <w:rFonts w:ascii="Century Gothic" w:hAnsi="Century Gothic" w:cs="Calibri"/>
                <w:sz w:val="20"/>
                <w:szCs w:val="20"/>
              </w:rPr>
              <w:t xml:space="preserve">brindaron </w:t>
            </w:r>
            <w:r w:rsidR="00653B10" w:rsidRPr="00653B10">
              <w:rPr>
                <w:rFonts w:ascii="Century Gothic" w:hAnsi="Century Gothic" w:cs="Calibri"/>
                <w:b/>
                <w:sz w:val="20"/>
                <w:szCs w:val="20"/>
              </w:rPr>
              <w:t>(422)</w:t>
            </w:r>
            <w:r w:rsidR="00653B10">
              <w:rPr>
                <w:rFonts w:ascii="Century Gothic" w:hAnsi="Century Gothic" w:cs="Calibri"/>
                <w:sz w:val="20"/>
                <w:szCs w:val="20"/>
              </w:rPr>
              <w:t xml:space="preserve"> servicios, entre ellos: cuido en el hogar, ayudas para pagos de agua y/o luz, equipo médico, transportación, Identificación para persona con impedimentos, Rotulo Removible, para espejuelos, pagos funerales, vaciado de pozo séptico y atención de trabajador Social.</w:t>
            </w:r>
          </w:p>
        </w:tc>
      </w:tr>
    </w:tbl>
    <w:p w14:paraId="3683EBBE" w14:textId="77777777" w:rsidR="0041581F" w:rsidRPr="003C3F4A" w:rsidRDefault="0041581F">
      <w:pPr>
        <w:rPr>
          <w:rFonts w:ascii="Century Gothic" w:hAnsi="Century Gothic"/>
          <w:sz w:val="20"/>
          <w:szCs w:val="20"/>
        </w:rPr>
      </w:pPr>
    </w:p>
    <w:p w14:paraId="7DF7A665" w14:textId="77777777" w:rsidR="0076629B" w:rsidRPr="003C3F4A" w:rsidRDefault="0076629B" w:rsidP="001159DA">
      <w:pPr>
        <w:rPr>
          <w:rFonts w:ascii="Century Gothic" w:hAnsi="Century Gothic"/>
          <w:b/>
          <w:vanish/>
          <w:sz w:val="20"/>
          <w:szCs w:val="20"/>
        </w:rPr>
      </w:pPr>
    </w:p>
    <w:p w14:paraId="20B770BF" w14:textId="77777777" w:rsidR="0013025E" w:rsidRPr="003C3F4A" w:rsidRDefault="0013025E" w:rsidP="0013025E">
      <w:pPr>
        <w:rPr>
          <w:rFonts w:ascii="Century Gothic" w:hAnsi="Century Gothic"/>
          <w:b/>
          <w:sz w:val="20"/>
          <w:szCs w:val="20"/>
        </w:rPr>
      </w:pPr>
    </w:p>
    <w:p w14:paraId="386D1333" w14:textId="77777777" w:rsidR="00E02F31" w:rsidRDefault="00E02F31" w:rsidP="00E02F31">
      <w:pPr>
        <w:rPr>
          <w:rFonts w:ascii="Century Gothic" w:hAnsi="Century Gothic"/>
          <w:sz w:val="20"/>
          <w:szCs w:val="20"/>
        </w:rPr>
      </w:pPr>
    </w:p>
    <w:p w14:paraId="4B864DC3" w14:textId="77777777" w:rsidR="007A5B54" w:rsidRDefault="007A5B54" w:rsidP="00E02F31">
      <w:pPr>
        <w:rPr>
          <w:rFonts w:ascii="Century Gothic" w:hAnsi="Century Gothic"/>
          <w:sz w:val="20"/>
          <w:szCs w:val="20"/>
        </w:rPr>
      </w:pPr>
    </w:p>
    <w:p w14:paraId="7A62218E" w14:textId="77777777" w:rsidR="007A5B54" w:rsidRDefault="007A5B54" w:rsidP="00E02F31">
      <w:pPr>
        <w:rPr>
          <w:rFonts w:ascii="Century Gothic" w:hAnsi="Century Gothic"/>
          <w:sz w:val="20"/>
          <w:szCs w:val="20"/>
        </w:rPr>
      </w:pPr>
    </w:p>
    <w:p w14:paraId="696D7BFA" w14:textId="77777777" w:rsidR="004E5F81" w:rsidRDefault="004E5F81" w:rsidP="00E02F31">
      <w:pPr>
        <w:rPr>
          <w:rFonts w:ascii="Century Gothic" w:hAnsi="Century Gothic"/>
          <w:sz w:val="20"/>
          <w:szCs w:val="20"/>
        </w:rPr>
      </w:pPr>
    </w:p>
    <w:p w14:paraId="21AE3E1F" w14:textId="77777777" w:rsidR="0003577C" w:rsidRPr="003C3F4A" w:rsidRDefault="0003577C" w:rsidP="00E02F31">
      <w:pPr>
        <w:rPr>
          <w:rFonts w:ascii="Century Gothic" w:hAnsi="Century Gothic"/>
          <w:vanish/>
          <w:sz w:val="20"/>
          <w:szCs w:val="20"/>
        </w:rPr>
      </w:pPr>
    </w:p>
    <w:p w14:paraId="3491F6B7" w14:textId="77777777" w:rsidR="00B419B9" w:rsidRPr="003C3F4A" w:rsidRDefault="00B419B9" w:rsidP="00EF3ED3">
      <w:pPr>
        <w:jc w:val="both"/>
        <w:rPr>
          <w:rFonts w:ascii="Century Gothic" w:hAnsi="Century Gothic"/>
          <w:b/>
          <w:sz w:val="20"/>
          <w:szCs w:val="20"/>
          <w:lang w:val="es-ES_tradnl"/>
        </w:rPr>
      </w:pPr>
    </w:p>
    <w:p w14:paraId="5EB2A0F2" w14:textId="77777777" w:rsidR="000F2B55" w:rsidRDefault="000F2B55" w:rsidP="00303BB9">
      <w:pPr>
        <w:jc w:val="center"/>
        <w:rPr>
          <w:rFonts w:ascii="Century Gothic" w:hAnsi="Century Gothic"/>
          <w:sz w:val="20"/>
          <w:szCs w:val="20"/>
          <w:lang w:val="es-ES_tradnl"/>
        </w:rPr>
      </w:pPr>
    </w:p>
    <w:p w14:paraId="05D55549" w14:textId="77777777" w:rsidR="000F2B55" w:rsidRDefault="000F2B55" w:rsidP="00303BB9">
      <w:pPr>
        <w:jc w:val="center"/>
        <w:rPr>
          <w:rFonts w:ascii="Century Gothic" w:hAnsi="Century Gothic"/>
          <w:sz w:val="20"/>
          <w:szCs w:val="20"/>
          <w:lang w:val="es-ES_tradnl"/>
        </w:rPr>
      </w:pPr>
    </w:p>
    <w:p w14:paraId="64357E2D" w14:textId="77777777" w:rsidR="00183DF0" w:rsidRDefault="00183DF0" w:rsidP="00303BB9">
      <w:pPr>
        <w:jc w:val="center"/>
        <w:rPr>
          <w:rFonts w:ascii="Century Gothic" w:hAnsi="Century Gothic"/>
          <w:sz w:val="20"/>
          <w:szCs w:val="20"/>
          <w:lang w:val="es-ES_tradnl"/>
        </w:rPr>
      </w:pPr>
    </w:p>
    <w:p w14:paraId="73366813" w14:textId="77777777" w:rsidR="00183DF0" w:rsidRDefault="00183DF0" w:rsidP="00303BB9">
      <w:pPr>
        <w:jc w:val="center"/>
        <w:rPr>
          <w:rFonts w:ascii="Century Gothic" w:hAnsi="Century Gothic"/>
          <w:sz w:val="20"/>
          <w:szCs w:val="20"/>
          <w:lang w:val="es-ES_tradnl"/>
        </w:rPr>
      </w:pPr>
    </w:p>
    <w:p w14:paraId="0943980B" w14:textId="77777777" w:rsidR="00183DF0" w:rsidRDefault="00183DF0" w:rsidP="00303BB9">
      <w:pPr>
        <w:jc w:val="center"/>
        <w:rPr>
          <w:rFonts w:ascii="Century Gothic" w:hAnsi="Century Gothic"/>
          <w:sz w:val="20"/>
          <w:szCs w:val="20"/>
          <w:lang w:val="es-ES_tradnl"/>
        </w:rPr>
      </w:pPr>
    </w:p>
    <w:p w14:paraId="012C8A48" w14:textId="77777777" w:rsidR="00183DF0" w:rsidRDefault="00183DF0" w:rsidP="00303BB9">
      <w:pPr>
        <w:jc w:val="center"/>
        <w:rPr>
          <w:rFonts w:ascii="Century Gothic" w:hAnsi="Century Gothic"/>
          <w:sz w:val="20"/>
          <w:szCs w:val="20"/>
          <w:lang w:val="es-ES_tradnl"/>
        </w:rPr>
      </w:pPr>
    </w:p>
    <w:p w14:paraId="24C1AD0C" w14:textId="77777777" w:rsidR="005F1B99" w:rsidRDefault="005F1B99" w:rsidP="00303BB9">
      <w:pPr>
        <w:jc w:val="center"/>
        <w:rPr>
          <w:rFonts w:ascii="Century Gothic" w:hAnsi="Century Gothic"/>
          <w:sz w:val="20"/>
          <w:szCs w:val="20"/>
          <w:lang w:val="es-ES_tradnl"/>
        </w:rPr>
      </w:pPr>
    </w:p>
    <w:p w14:paraId="35186460" w14:textId="77777777" w:rsidR="0066043C" w:rsidRPr="002B444A" w:rsidRDefault="0066043C" w:rsidP="00303BB9">
      <w:pPr>
        <w:jc w:val="center"/>
        <w:rPr>
          <w:rFonts w:ascii="Century Gothic" w:hAnsi="Century Gothic"/>
          <w:vanish/>
          <w:sz w:val="20"/>
          <w:szCs w:val="20"/>
          <w:lang w:val="es-ES_tradnl"/>
        </w:rPr>
      </w:pPr>
    </w:p>
    <w:p w14:paraId="03CF9301" w14:textId="77777777" w:rsidR="00742BEE" w:rsidRPr="00D31F00" w:rsidRDefault="004E1ACE" w:rsidP="00742BEE">
      <w:pPr>
        <w:ind w:left="2160" w:firstLine="720"/>
        <w:rPr>
          <w:rFonts w:ascii="Century Gothic" w:hAnsi="Century Gothic" w:cs="Calibri"/>
          <w:b/>
          <w:bCs/>
          <w:caps/>
          <w:sz w:val="20"/>
          <w:szCs w:val="20"/>
          <w:lang w:val="es-ES_tradnl"/>
          <w14:shadow w14:blurRad="50800" w14:dist="38100" w14:dir="2700000" w14:sx="100000" w14:sy="100000" w14:kx="0" w14:ky="0" w14:algn="tl">
            <w14:srgbClr w14:val="000000">
              <w14:alpha w14:val="60000"/>
            </w14:srgbClr>
          </w14:shadow>
        </w:rPr>
      </w:pPr>
      <w:r w:rsidRPr="00D31F00">
        <w:rPr>
          <w:rFonts w:ascii="Century Gothic" w:hAnsi="Century Gothic" w:cs="Calibri"/>
          <w:b/>
          <w:bCs/>
          <w:caps/>
          <w:sz w:val="20"/>
          <w:szCs w:val="20"/>
          <w:lang w:val="es-ES_tradnl"/>
          <w14:shadow w14:blurRad="50800" w14:dist="38100" w14:dir="2700000" w14:sx="100000" w14:sy="100000" w14:kx="0" w14:ky="0" w14:algn="tl">
            <w14:srgbClr w14:val="000000">
              <w14:alpha w14:val="60000"/>
            </w14:srgbClr>
          </w14:shadow>
        </w:rPr>
        <w:t>Proyecciones PARA EL AÑO FISCAL 20</w:t>
      </w:r>
      <w:r w:rsidR="006E19BA" w:rsidRPr="00D31F00">
        <w:rPr>
          <w:rFonts w:ascii="Century Gothic" w:hAnsi="Century Gothic" w:cs="Calibri"/>
          <w:b/>
          <w:bCs/>
          <w:caps/>
          <w:sz w:val="20"/>
          <w:szCs w:val="20"/>
          <w:lang w:val="es-ES_tradnl"/>
          <w14:shadow w14:blurRad="50800" w14:dist="38100" w14:dir="2700000" w14:sx="100000" w14:sy="100000" w14:kx="0" w14:ky="0" w14:algn="tl">
            <w14:srgbClr w14:val="000000">
              <w14:alpha w14:val="60000"/>
            </w14:srgbClr>
          </w14:shadow>
        </w:rPr>
        <w:t>2</w:t>
      </w:r>
      <w:r w:rsidR="00A91607" w:rsidRPr="00D31F00">
        <w:rPr>
          <w:rFonts w:ascii="Century Gothic" w:hAnsi="Century Gothic" w:cs="Calibri"/>
          <w:b/>
          <w:bCs/>
          <w:caps/>
          <w:sz w:val="20"/>
          <w:szCs w:val="20"/>
          <w:lang w:val="es-ES_tradnl"/>
          <w14:shadow w14:blurRad="50800" w14:dist="38100" w14:dir="2700000" w14:sx="100000" w14:sy="100000" w14:kx="0" w14:ky="0" w14:algn="tl">
            <w14:srgbClr w14:val="000000">
              <w14:alpha w14:val="60000"/>
            </w14:srgbClr>
          </w14:shadow>
        </w:rPr>
        <w:t>2</w:t>
      </w:r>
      <w:r w:rsidRPr="00D31F00">
        <w:rPr>
          <w:rFonts w:ascii="Century Gothic" w:hAnsi="Century Gothic" w:cs="Calibri"/>
          <w:b/>
          <w:bCs/>
          <w:caps/>
          <w:sz w:val="20"/>
          <w:szCs w:val="20"/>
          <w:lang w:val="es-ES_tradnl"/>
          <w14:shadow w14:blurRad="50800" w14:dist="38100" w14:dir="2700000" w14:sx="100000" w14:sy="100000" w14:kx="0" w14:ky="0" w14:algn="tl">
            <w14:srgbClr w14:val="000000">
              <w14:alpha w14:val="60000"/>
            </w14:srgbClr>
          </w14:shadow>
        </w:rPr>
        <w:t>-20</w:t>
      </w:r>
      <w:r w:rsidR="00742BEE" w:rsidRPr="00D31F00">
        <w:rPr>
          <w:rFonts w:ascii="Century Gothic" w:hAnsi="Century Gothic" w:cs="Calibri"/>
          <w:b/>
          <w:bCs/>
          <w:caps/>
          <w:sz w:val="20"/>
          <w:szCs w:val="20"/>
          <w:lang w:val="es-ES_tradnl"/>
          <w14:shadow w14:blurRad="50800" w14:dist="38100" w14:dir="2700000" w14:sx="100000" w14:sy="100000" w14:kx="0" w14:ky="0" w14:algn="tl">
            <w14:srgbClr w14:val="000000">
              <w14:alpha w14:val="60000"/>
            </w14:srgbClr>
          </w14:shadow>
        </w:rPr>
        <w:t>2</w:t>
      </w:r>
      <w:r w:rsidR="00A91607" w:rsidRPr="00D31F00">
        <w:rPr>
          <w:rFonts w:ascii="Century Gothic" w:hAnsi="Century Gothic" w:cs="Calibri"/>
          <w:b/>
          <w:bCs/>
          <w:caps/>
          <w:sz w:val="20"/>
          <w:szCs w:val="20"/>
          <w:lang w:val="es-ES_tradnl"/>
          <w14:shadow w14:blurRad="50800" w14:dist="38100" w14:dir="2700000" w14:sx="100000" w14:sy="100000" w14:kx="0" w14:ky="0" w14:algn="tl">
            <w14:srgbClr w14:val="000000">
              <w14:alpha w14:val="60000"/>
            </w14:srgbClr>
          </w14:shadow>
        </w:rPr>
        <w:t>3</w:t>
      </w:r>
    </w:p>
    <w:p w14:paraId="4D473A35" w14:textId="77777777" w:rsidR="004E1ACE" w:rsidRPr="003C3F4A" w:rsidRDefault="004E1ACE" w:rsidP="00742BEE">
      <w:pPr>
        <w:ind w:left="2160" w:firstLine="720"/>
        <w:rPr>
          <w:rFonts w:ascii="Century Gothic" w:hAnsi="Century Gothic" w:cs="Calibri"/>
          <w:sz w:val="20"/>
          <w:szCs w:val="20"/>
          <w:lang w:val="es-ES_tradnl"/>
        </w:rPr>
      </w:pPr>
      <w:r w:rsidRPr="003C3F4A">
        <w:rPr>
          <w:rFonts w:ascii="Century Gothic" w:hAnsi="Century Gothic" w:cs="Calibri"/>
          <w:sz w:val="20"/>
          <w:szCs w:val="20"/>
          <w:lang w:val="es-ES_tradnl"/>
        </w:rPr>
        <w:t xml:space="preserve">         </w:t>
      </w:r>
    </w:p>
    <w:p w14:paraId="4090E539" w14:textId="77777777" w:rsidR="004E1ACE" w:rsidRPr="003C3F4A" w:rsidRDefault="004E1ACE" w:rsidP="004E1ACE">
      <w:pPr>
        <w:spacing w:line="360" w:lineRule="auto"/>
        <w:jc w:val="both"/>
        <w:rPr>
          <w:rFonts w:ascii="Century Gothic" w:hAnsi="Century Gothic" w:cs="Calibri"/>
          <w:sz w:val="20"/>
          <w:szCs w:val="20"/>
          <w:lang w:val="es-ES_tradnl"/>
        </w:rPr>
      </w:pPr>
      <w:r w:rsidRPr="003C3F4A">
        <w:rPr>
          <w:rFonts w:ascii="Century Gothic" w:hAnsi="Century Gothic" w:cs="Calibri"/>
          <w:sz w:val="20"/>
          <w:szCs w:val="20"/>
          <w:lang w:val="es-ES_tradnl"/>
        </w:rPr>
        <w:t xml:space="preserve"> </w:t>
      </w:r>
      <w:r w:rsidRPr="003C3F4A">
        <w:rPr>
          <w:rFonts w:ascii="Century Gothic" w:hAnsi="Century Gothic" w:cs="Calibri"/>
          <w:sz w:val="20"/>
          <w:szCs w:val="20"/>
          <w:lang w:val="es-ES_tradnl"/>
        </w:rPr>
        <w:tab/>
      </w:r>
      <w:r w:rsidRPr="00165833">
        <w:rPr>
          <w:rFonts w:ascii="Century Gothic" w:hAnsi="Century Gothic" w:cs="Calibri"/>
          <w:sz w:val="20"/>
          <w:szCs w:val="20"/>
          <w:lang w:val="es-ES_tradnl"/>
        </w:rPr>
        <w:t xml:space="preserve">La </w:t>
      </w:r>
      <w:r w:rsidR="00742BEE" w:rsidRPr="00165833">
        <w:rPr>
          <w:rFonts w:ascii="Century Gothic" w:hAnsi="Century Gothic" w:cs="Calibri"/>
          <w:sz w:val="20"/>
          <w:szCs w:val="20"/>
          <w:lang w:val="es-ES_tradnl"/>
        </w:rPr>
        <w:t>DP</w:t>
      </w:r>
      <w:r w:rsidRPr="00165833">
        <w:rPr>
          <w:rFonts w:ascii="Century Gothic" w:hAnsi="Century Gothic" w:cs="Calibri"/>
          <w:sz w:val="20"/>
          <w:szCs w:val="20"/>
          <w:lang w:val="es-ES_tradnl"/>
        </w:rPr>
        <w:t>I dará continuidad a las metas trazadas, a fin de lograr la implantación efectiva</w:t>
      </w:r>
      <w:r w:rsidRPr="003C3F4A">
        <w:rPr>
          <w:rFonts w:ascii="Century Gothic" w:hAnsi="Century Gothic" w:cs="Calibri"/>
          <w:sz w:val="20"/>
          <w:szCs w:val="20"/>
          <w:lang w:val="es-ES_tradnl"/>
        </w:rPr>
        <w:t xml:space="preserve"> de la Ley 238, según enmendada.   En dicho Plan se establecen las actividades y proyecciones de la </w:t>
      </w:r>
      <w:r w:rsidR="002609AE">
        <w:rPr>
          <w:rFonts w:ascii="Century Gothic" w:hAnsi="Century Gothic" w:cs="Calibri"/>
          <w:sz w:val="20"/>
          <w:szCs w:val="20"/>
          <w:lang w:val="es-ES_tradnl"/>
        </w:rPr>
        <w:t>D</w:t>
      </w:r>
      <w:r w:rsidRPr="003C3F4A">
        <w:rPr>
          <w:rFonts w:ascii="Century Gothic" w:hAnsi="Century Gothic" w:cs="Calibri"/>
          <w:sz w:val="20"/>
          <w:szCs w:val="20"/>
          <w:lang w:val="es-ES_tradnl"/>
        </w:rPr>
        <w:t xml:space="preserve">PI.  Para efectos del presente Informe, incluimos las proyecciones más importantes para el año </w:t>
      </w:r>
      <w:r w:rsidRPr="00077B08">
        <w:rPr>
          <w:rFonts w:ascii="Century Gothic" w:hAnsi="Century Gothic" w:cs="Calibri"/>
          <w:sz w:val="20"/>
          <w:szCs w:val="20"/>
          <w:lang w:val="es-ES_tradnl"/>
        </w:rPr>
        <w:t xml:space="preserve">fiscal </w:t>
      </w:r>
      <w:r w:rsidRPr="00077B08">
        <w:rPr>
          <w:rFonts w:ascii="Century Gothic" w:hAnsi="Century Gothic" w:cs="Calibri"/>
          <w:b/>
          <w:sz w:val="20"/>
          <w:szCs w:val="20"/>
          <w:lang w:val="es-ES_tradnl"/>
        </w:rPr>
        <w:t>20</w:t>
      </w:r>
      <w:r w:rsidR="006E19BA">
        <w:rPr>
          <w:rFonts w:ascii="Century Gothic" w:hAnsi="Century Gothic" w:cs="Calibri"/>
          <w:b/>
          <w:sz w:val="20"/>
          <w:szCs w:val="20"/>
          <w:lang w:val="es-ES_tradnl"/>
        </w:rPr>
        <w:t>2</w:t>
      </w:r>
      <w:r w:rsidR="00205814">
        <w:rPr>
          <w:rFonts w:ascii="Century Gothic" w:hAnsi="Century Gothic" w:cs="Calibri"/>
          <w:b/>
          <w:sz w:val="20"/>
          <w:szCs w:val="20"/>
          <w:lang w:val="es-ES_tradnl"/>
        </w:rPr>
        <w:t>2</w:t>
      </w:r>
      <w:r w:rsidRPr="00077B08">
        <w:rPr>
          <w:rFonts w:ascii="Century Gothic" w:hAnsi="Century Gothic" w:cs="Calibri"/>
          <w:b/>
          <w:sz w:val="20"/>
          <w:szCs w:val="20"/>
          <w:lang w:val="es-ES_tradnl"/>
        </w:rPr>
        <w:t>-20</w:t>
      </w:r>
      <w:r w:rsidR="002609AE">
        <w:rPr>
          <w:rFonts w:ascii="Century Gothic" w:hAnsi="Century Gothic" w:cs="Calibri"/>
          <w:b/>
          <w:sz w:val="20"/>
          <w:szCs w:val="20"/>
          <w:lang w:val="es-ES_tradnl"/>
        </w:rPr>
        <w:t>2</w:t>
      </w:r>
      <w:r w:rsidR="00205814">
        <w:rPr>
          <w:rFonts w:ascii="Century Gothic" w:hAnsi="Century Gothic" w:cs="Calibri"/>
          <w:b/>
          <w:sz w:val="20"/>
          <w:szCs w:val="20"/>
          <w:lang w:val="es-ES_tradnl"/>
        </w:rPr>
        <w:t>3</w:t>
      </w:r>
      <w:r w:rsidRPr="00077B08">
        <w:rPr>
          <w:rFonts w:ascii="Century Gothic" w:hAnsi="Century Gothic" w:cs="Calibri"/>
          <w:sz w:val="20"/>
          <w:szCs w:val="20"/>
          <w:lang w:val="es-ES_tradnl"/>
        </w:rPr>
        <w:t>.</w:t>
      </w:r>
      <w:r w:rsidRPr="003C3F4A">
        <w:rPr>
          <w:rFonts w:ascii="Century Gothic" w:hAnsi="Century Gothic" w:cs="Calibri"/>
          <w:color w:val="FF0000"/>
          <w:sz w:val="20"/>
          <w:szCs w:val="20"/>
          <w:lang w:val="es-ES_tradnl"/>
        </w:rPr>
        <w:t> </w:t>
      </w:r>
      <w:r w:rsidRPr="003C3F4A">
        <w:rPr>
          <w:rFonts w:ascii="Century Gothic" w:hAnsi="Century Gothic" w:cs="Calibri"/>
          <w:sz w:val="20"/>
          <w:szCs w:val="20"/>
          <w:lang w:val="es-ES_tradnl"/>
        </w:rPr>
        <w:t>Entre estas se encuentran:</w:t>
      </w:r>
    </w:p>
    <w:p w14:paraId="11B69553" w14:textId="77777777" w:rsidR="004E1ACE" w:rsidRPr="003C3F4A" w:rsidRDefault="004E1ACE" w:rsidP="004E1ACE">
      <w:pPr>
        <w:numPr>
          <w:ilvl w:val="1"/>
          <w:numId w:val="3"/>
        </w:numPr>
        <w:tabs>
          <w:tab w:val="clear" w:pos="1440"/>
          <w:tab w:val="num" w:pos="1170"/>
        </w:tabs>
        <w:spacing w:line="360" w:lineRule="auto"/>
        <w:ind w:left="810" w:firstLine="270"/>
        <w:jc w:val="both"/>
        <w:rPr>
          <w:rFonts w:ascii="Century Gothic" w:hAnsi="Century Gothic" w:cs="Calibri"/>
          <w:sz w:val="20"/>
          <w:szCs w:val="20"/>
          <w:lang w:val="es-ES_tradnl"/>
        </w:rPr>
      </w:pPr>
      <w:r w:rsidRPr="003C3F4A">
        <w:rPr>
          <w:rFonts w:ascii="Century Gothic" w:hAnsi="Century Gothic" w:cs="Calibri"/>
          <w:sz w:val="20"/>
          <w:szCs w:val="20"/>
          <w:lang w:val="es-ES_tradnl"/>
        </w:rPr>
        <w:t xml:space="preserve">Dar </w:t>
      </w:r>
      <w:r w:rsidRPr="0041489E">
        <w:rPr>
          <w:rFonts w:ascii="Century Gothic" w:hAnsi="Century Gothic" w:cs="Calibri"/>
          <w:b/>
          <w:sz w:val="20"/>
          <w:szCs w:val="20"/>
          <w:lang w:val="es-ES_tradnl"/>
        </w:rPr>
        <w:t>continuidad agresiva</w:t>
      </w:r>
      <w:r w:rsidRPr="003C3F4A">
        <w:rPr>
          <w:rFonts w:ascii="Century Gothic" w:hAnsi="Century Gothic" w:cs="Calibri"/>
          <w:sz w:val="20"/>
          <w:szCs w:val="20"/>
          <w:lang w:val="es-ES_tradnl"/>
        </w:rPr>
        <w:t xml:space="preserve"> al </w:t>
      </w:r>
      <w:r w:rsidRPr="003C3F4A">
        <w:rPr>
          <w:rFonts w:ascii="Century Gothic" w:hAnsi="Century Gothic" w:cs="Calibri"/>
          <w:bCs/>
          <w:sz w:val="20"/>
          <w:szCs w:val="20"/>
          <w:lang w:val="es-ES_tradnl"/>
        </w:rPr>
        <w:t>Programa de Capacitación</w:t>
      </w:r>
      <w:r w:rsidRPr="003C3F4A">
        <w:rPr>
          <w:rFonts w:ascii="Century Gothic" w:hAnsi="Century Gothic" w:cs="Calibri"/>
          <w:sz w:val="20"/>
          <w:szCs w:val="20"/>
          <w:lang w:val="es-ES_tradnl"/>
        </w:rPr>
        <w:t xml:space="preserve"> de las Agencias y Municipios</w:t>
      </w:r>
      <w:r w:rsidR="00E6638B">
        <w:rPr>
          <w:rFonts w:ascii="Century Gothic" w:hAnsi="Century Gothic" w:cs="Calibri"/>
          <w:sz w:val="20"/>
          <w:szCs w:val="20"/>
          <w:lang w:val="es-ES_tradnl"/>
        </w:rPr>
        <w:t xml:space="preserve"> a </w:t>
      </w:r>
      <w:r w:rsidR="00E6486F">
        <w:rPr>
          <w:rFonts w:ascii="Century Gothic" w:hAnsi="Century Gothic" w:cs="Calibri"/>
          <w:b/>
          <w:sz w:val="20"/>
          <w:szCs w:val="20"/>
          <w:lang w:val="es-ES_tradnl"/>
        </w:rPr>
        <w:t>1</w:t>
      </w:r>
      <w:r w:rsidR="002609AE">
        <w:rPr>
          <w:rFonts w:ascii="Century Gothic" w:hAnsi="Century Gothic" w:cs="Calibri"/>
          <w:b/>
          <w:sz w:val="20"/>
          <w:szCs w:val="20"/>
          <w:lang w:val="es-ES_tradnl"/>
        </w:rPr>
        <w:t>78</w:t>
      </w:r>
      <w:r w:rsidRPr="003C3F4A">
        <w:rPr>
          <w:rFonts w:ascii="Century Gothic" w:hAnsi="Century Gothic" w:cs="Calibri"/>
          <w:b/>
          <w:sz w:val="20"/>
          <w:szCs w:val="20"/>
          <w:lang w:val="es-ES_tradnl"/>
        </w:rPr>
        <w:t xml:space="preserve"> </w:t>
      </w:r>
      <w:r w:rsidRPr="00EA1242">
        <w:rPr>
          <w:rFonts w:ascii="Century Gothic" w:hAnsi="Century Gothic" w:cs="Calibri"/>
          <w:b/>
          <w:sz w:val="20"/>
          <w:szCs w:val="20"/>
          <w:lang w:val="es-ES_tradnl"/>
        </w:rPr>
        <w:t>enlaces</w:t>
      </w:r>
      <w:r w:rsidR="00E6638B" w:rsidRPr="00EA1242">
        <w:rPr>
          <w:rFonts w:ascii="Century Gothic" w:hAnsi="Century Gothic" w:cs="Calibri"/>
          <w:b/>
          <w:sz w:val="20"/>
          <w:szCs w:val="20"/>
          <w:lang w:val="es-ES_tradnl"/>
        </w:rPr>
        <w:t xml:space="preserve"> interagenciales</w:t>
      </w:r>
      <w:r w:rsidR="00E6638B">
        <w:rPr>
          <w:rFonts w:ascii="Century Gothic" w:hAnsi="Century Gothic" w:cs="Calibri"/>
          <w:b/>
          <w:sz w:val="20"/>
          <w:szCs w:val="20"/>
          <w:lang w:val="es-ES_tradnl"/>
        </w:rPr>
        <w:t xml:space="preserve"> </w:t>
      </w:r>
    </w:p>
    <w:p w14:paraId="248B4DEC" w14:textId="77777777" w:rsidR="00165833" w:rsidRPr="004A1601" w:rsidRDefault="00BA5B1F" w:rsidP="00165833">
      <w:pPr>
        <w:numPr>
          <w:ilvl w:val="1"/>
          <w:numId w:val="3"/>
        </w:numPr>
        <w:spacing w:line="360" w:lineRule="auto"/>
        <w:ind w:left="810" w:firstLine="270"/>
        <w:jc w:val="both"/>
        <w:rPr>
          <w:rFonts w:ascii="Century Gothic" w:hAnsi="Century Gothic" w:cs="Calibri"/>
          <w:sz w:val="20"/>
          <w:szCs w:val="20"/>
          <w:lang w:val="es-ES_tradnl"/>
        </w:rPr>
      </w:pPr>
      <w:r w:rsidRPr="004A1601">
        <w:rPr>
          <w:rFonts w:ascii="Century Gothic" w:hAnsi="Century Gothic" w:cs="Calibri"/>
          <w:sz w:val="20"/>
          <w:szCs w:val="20"/>
          <w:lang w:val="es-ES_tradnl"/>
        </w:rPr>
        <w:t xml:space="preserve">Capacitar a </w:t>
      </w:r>
      <w:proofErr w:type="gramStart"/>
      <w:r w:rsidRPr="004A1601">
        <w:rPr>
          <w:rFonts w:ascii="Century Gothic" w:hAnsi="Century Gothic" w:cs="Calibri"/>
          <w:sz w:val="20"/>
          <w:szCs w:val="20"/>
          <w:lang w:val="es-ES_tradnl"/>
        </w:rPr>
        <w:t>Funcionarios</w:t>
      </w:r>
      <w:proofErr w:type="gramEnd"/>
      <w:r w:rsidRPr="004A1601">
        <w:rPr>
          <w:rFonts w:ascii="Century Gothic" w:hAnsi="Century Gothic" w:cs="Calibri"/>
          <w:sz w:val="20"/>
          <w:szCs w:val="20"/>
          <w:lang w:val="es-ES_tradnl"/>
        </w:rPr>
        <w:t xml:space="preserve"> del Orden Público</w:t>
      </w:r>
      <w:r w:rsidR="00165833" w:rsidRPr="004A1601">
        <w:rPr>
          <w:rFonts w:ascii="Century Gothic" w:hAnsi="Century Gothic" w:cs="Calibri"/>
          <w:sz w:val="20"/>
          <w:szCs w:val="20"/>
          <w:lang w:val="es-ES_tradnl"/>
        </w:rPr>
        <w:t>.</w:t>
      </w:r>
    </w:p>
    <w:p w14:paraId="0F391621" w14:textId="77777777" w:rsidR="00165833" w:rsidRPr="004A1601" w:rsidRDefault="007A5B54" w:rsidP="00165833">
      <w:pPr>
        <w:numPr>
          <w:ilvl w:val="1"/>
          <w:numId w:val="3"/>
        </w:numPr>
        <w:spacing w:line="360" w:lineRule="auto"/>
        <w:ind w:left="810" w:firstLine="270"/>
        <w:jc w:val="both"/>
        <w:rPr>
          <w:rFonts w:ascii="Century Gothic" w:hAnsi="Century Gothic" w:cs="Calibri"/>
          <w:sz w:val="20"/>
          <w:szCs w:val="20"/>
          <w:lang w:val="es-ES_tradnl"/>
        </w:rPr>
      </w:pPr>
      <w:r w:rsidRPr="004A1601">
        <w:rPr>
          <w:rFonts w:ascii="Century Gothic" w:hAnsi="Century Gothic" w:cs="Calibri"/>
          <w:b/>
          <w:sz w:val="20"/>
          <w:szCs w:val="20"/>
          <w:lang w:val="es-ES_tradnl"/>
        </w:rPr>
        <w:t xml:space="preserve"> </w:t>
      </w:r>
      <w:r w:rsidR="00165833" w:rsidRPr="004A1601">
        <w:rPr>
          <w:rFonts w:ascii="Century Gothic" w:hAnsi="Century Gothic" w:cs="Calibri"/>
          <w:color w:val="000000"/>
          <w:sz w:val="20"/>
          <w:szCs w:val="20"/>
          <w:lang w:val="es-ES_tradnl"/>
        </w:rPr>
        <w:t xml:space="preserve">Implantación de la estructuración de la Defensoria de Personas con Impedimentos </w:t>
      </w:r>
      <w:r w:rsidR="00165833" w:rsidRPr="004A1601">
        <w:rPr>
          <w:rFonts w:ascii="Century Gothic" w:hAnsi="Century Gothic" w:cs="Calibri"/>
          <w:b/>
          <w:color w:val="000000"/>
          <w:sz w:val="20"/>
          <w:szCs w:val="20"/>
          <w:lang w:val="es-ES_tradnl"/>
        </w:rPr>
        <w:t>(DPI)</w:t>
      </w:r>
      <w:r w:rsidR="00165833" w:rsidRPr="004A1601">
        <w:rPr>
          <w:rFonts w:ascii="Century Gothic" w:hAnsi="Century Gothic" w:cs="Calibri"/>
          <w:color w:val="000000"/>
          <w:sz w:val="20"/>
          <w:szCs w:val="20"/>
          <w:lang w:val="es-ES_tradnl"/>
        </w:rPr>
        <w:t xml:space="preserve"> en la Oficina de Gerencia y Presupuesto </w:t>
      </w:r>
      <w:r w:rsidR="00165833" w:rsidRPr="004A1601">
        <w:rPr>
          <w:rFonts w:ascii="Century Gothic" w:hAnsi="Century Gothic" w:cs="Calibri"/>
          <w:b/>
          <w:color w:val="000000"/>
          <w:sz w:val="20"/>
          <w:szCs w:val="20"/>
          <w:lang w:val="es-ES_tradnl"/>
        </w:rPr>
        <w:t>(OGP)</w:t>
      </w:r>
      <w:r w:rsidR="00165833" w:rsidRPr="004A1601">
        <w:rPr>
          <w:rFonts w:ascii="Century Gothic" w:hAnsi="Century Gothic" w:cs="Calibri"/>
          <w:color w:val="000000"/>
          <w:sz w:val="20"/>
          <w:szCs w:val="20"/>
          <w:lang w:val="es-ES_tradnl"/>
        </w:rPr>
        <w:t xml:space="preserve">. </w:t>
      </w:r>
    </w:p>
    <w:p w14:paraId="1C1296BB" w14:textId="77777777" w:rsidR="00165833" w:rsidRPr="004A1601" w:rsidRDefault="00165833" w:rsidP="00165833">
      <w:pPr>
        <w:numPr>
          <w:ilvl w:val="1"/>
          <w:numId w:val="3"/>
        </w:numPr>
        <w:spacing w:line="360" w:lineRule="auto"/>
        <w:ind w:left="810" w:firstLine="270"/>
        <w:jc w:val="both"/>
        <w:rPr>
          <w:rFonts w:ascii="Century Gothic" w:hAnsi="Century Gothic" w:cs="Calibri"/>
          <w:sz w:val="20"/>
          <w:szCs w:val="20"/>
          <w:lang w:val="es-ES_tradnl"/>
        </w:rPr>
      </w:pPr>
      <w:r w:rsidRPr="004A1601">
        <w:rPr>
          <w:rFonts w:ascii="Century Gothic" w:hAnsi="Century Gothic" w:cs="Calibri"/>
          <w:color w:val="000000"/>
          <w:sz w:val="20"/>
          <w:szCs w:val="20"/>
          <w:lang w:val="es-ES_tradnl"/>
        </w:rPr>
        <w:t xml:space="preserve">Completar el reclutamiento del Personal en plazas </w:t>
      </w:r>
      <w:proofErr w:type="gramStart"/>
      <w:r w:rsidRPr="004A1601">
        <w:rPr>
          <w:rFonts w:ascii="Century Gothic" w:hAnsi="Century Gothic" w:cs="Calibri"/>
          <w:color w:val="000000"/>
          <w:sz w:val="20"/>
          <w:szCs w:val="20"/>
          <w:lang w:val="es-ES_tradnl"/>
        </w:rPr>
        <w:t>de acuerdo a</w:t>
      </w:r>
      <w:proofErr w:type="gramEnd"/>
      <w:r w:rsidRPr="004A1601">
        <w:rPr>
          <w:rFonts w:ascii="Century Gothic" w:hAnsi="Century Gothic" w:cs="Calibri"/>
          <w:color w:val="000000"/>
          <w:sz w:val="20"/>
          <w:szCs w:val="20"/>
          <w:lang w:val="es-ES_tradnl"/>
        </w:rPr>
        <w:t xml:space="preserve"> la reestructuración de la agencia. </w:t>
      </w:r>
    </w:p>
    <w:p w14:paraId="102D33E4" w14:textId="77777777" w:rsidR="00165833" w:rsidRPr="004A1601" w:rsidRDefault="00165833" w:rsidP="00165833">
      <w:pPr>
        <w:numPr>
          <w:ilvl w:val="1"/>
          <w:numId w:val="3"/>
        </w:numPr>
        <w:spacing w:line="360" w:lineRule="auto"/>
        <w:ind w:left="810" w:firstLine="270"/>
        <w:jc w:val="both"/>
        <w:rPr>
          <w:rFonts w:ascii="Century Gothic" w:hAnsi="Century Gothic" w:cs="Calibri"/>
          <w:sz w:val="20"/>
          <w:szCs w:val="20"/>
          <w:lang w:val="es-ES_tradnl"/>
        </w:rPr>
      </w:pPr>
      <w:r w:rsidRPr="004A1601">
        <w:rPr>
          <w:rFonts w:ascii="Century Gothic" w:hAnsi="Century Gothic" w:cs="Calibri"/>
          <w:color w:val="000000"/>
          <w:sz w:val="20"/>
          <w:szCs w:val="20"/>
          <w:lang w:val="es-ES_tradnl"/>
        </w:rPr>
        <w:t>Lograr la re-organización de distintos departamentos (Recursos Humanos, Asuntos Legales, Oficiales Examinadores, entre otros).</w:t>
      </w:r>
    </w:p>
    <w:p w14:paraId="312C6EE5" w14:textId="77777777" w:rsidR="00165833" w:rsidRPr="004A1601" w:rsidRDefault="00165833" w:rsidP="00165833">
      <w:pPr>
        <w:numPr>
          <w:ilvl w:val="1"/>
          <w:numId w:val="3"/>
        </w:numPr>
        <w:spacing w:line="360" w:lineRule="auto"/>
        <w:ind w:left="810" w:firstLine="270"/>
        <w:jc w:val="both"/>
        <w:rPr>
          <w:rFonts w:ascii="Century Gothic" w:hAnsi="Century Gothic" w:cs="Calibri"/>
          <w:sz w:val="20"/>
          <w:szCs w:val="20"/>
          <w:lang w:val="es-ES_tradnl"/>
        </w:rPr>
      </w:pPr>
      <w:r w:rsidRPr="004A1601">
        <w:rPr>
          <w:rFonts w:ascii="Century Gothic" w:hAnsi="Century Gothic" w:cs="Calibri"/>
          <w:color w:val="000000"/>
          <w:sz w:val="20"/>
          <w:szCs w:val="20"/>
          <w:lang w:val="es-ES_tradnl"/>
        </w:rPr>
        <w:t xml:space="preserve">Culminar la re-conciliación de los Programas Federales y nuevos proyectos, para lograr la plena autonomía, con la creación y desarrollo de varios programas. </w:t>
      </w:r>
    </w:p>
    <w:p w14:paraId="10A72275" w14:textId="77777777" w:rsidR="00165833" w:rsidRPr="004A1601" w:rsidRDefault="00165833" w:rsidP="00165833">
      <w:pPr>
        <w:numPr>
          <w:ilvl w:val="1"/>
          <w:numId w:val="3"/>
        </w:numPr>
        <w:spacing w:line="360" w:lineRule="auto"/>
        <w:ind w:left="810" w:firstLine="270"/>
        <w:jc w:val="both"/>
        <w:rPr>
          <w:rFonts w:ascii="Century Gothic" w:hAnsi="Century Gothic" w:cs="Calibri"/>
          <w:sz w:val="20"/>
          <w:szCs w:val="20"/>
          <w:lang w:val="es-ES_tradnl"/>
        </w:rPr>
      </w:pPr>
      <w:r w:rsidRPr="004A1601">
        <w:rPr>
          <w:rFonts w:ascii="Century Gothic" w:hAnsi="Century Gothic" w:cs="Calibri"/>
          <w:color w:val="000000"/>
          <w:sz w:val="20"/>
          <w:szCs w:val="20"/>
          <w:lang w:val="es-ES_tradnl"/>
        </w:rPr>
        <w:t>Lograr la compra de una Unidad Adaptada para la DPI.</w:t>
      </w:r>
    </w:p>
    <w:p w14:paraId="76E19F1E" w14:textId="77777777" w:rsidR="00165833" w:rsidRPr="004A1601" w:rsidRDefault="00165833" w:rsidP="00165833">
      <w:pPr>
        <w:numPr>
          <w:ilvl w:val="1"/>
          <w:numId w:val="3"/>
        </w:numPr>
        <w:spacing w:line="360" w:lineRule="auto"/>
        <w:ind w:left="810" w:firstLine="270"/>
        <w:jc w:val="both"/>
        <w:rPr>
          <w:rFonts w:ascii="Century Gothic" w:hAnsi="Century Gothic" w:cs="Calibri"/>
          <w:sz w:val="20"/>
          <w:szCs w:val="20"/>
          <w:lang w:val="es-ES_tradnl"/>
        </w:rPr>
      </w:pPr>
      <w:r w:rsidRPr="004A1601">
        <w:rPr>
          <w:rFonts w:ascii="Century Gothic" w:hAnsi="Century Gothic" w:cs="Calibri"/>
          <w:color w:val="000000"/>
          <w:sz w:val="20"/>
          <w:szCs w:val="20"/>
          <w:lang w:val="es-ES_tradnl"/>
        </w:rPr>
        <w:t>Creación de la nueva División de Servicio al Ciudadano en la DPI.</w:t>
      </w:r>
    </w:p>
    <w:p w14:paraId="48A24014" w14:textId="77777777" w:rsidR="00C13941" w:rsidRPr="004A1601" w:rsidRDefault="00C13941" w:rsidP="00165833">
      <w:pPr>
        <w:numPr>
          <w:ilvl w:val="1"/>
          <w:numId w:val="3"/>
        </w:numPr>
        <w:spacing w:line="360" w:lineRule="auto"/>
        <w:ind w:left="810" w:firstLine="270"/>
        <w:jc w:val="both"/>
        <w:rPr>
          <w:rFonts w:ascii="Century Gothic" w:hAnsi="Century Gothic" w:cs="Calibri"/>
          <w:sz w:val="20"/>
          <w:szCs w:val="20"/>
          <w:lang w:val="es-ES_tradnl"/>
        </w:rPr>
      </w:pPr>
      <w:r w:rsidRPr="004A1601">
        <w:rPr>
          <w:rFonts w:ascii="Century Gothic" w:hAnsi="Century Gothic" w:cs="Calibri"/>
          <w:color w:val="000000"/>
          <w:sz w:val="20"/>
          <w:szCs w:val="20"/>
        </w:rPr>
        <w:t>Lograr el cierre con la Sindicatura a través de la AAFAF y una culminación satisfactoria</w:t>
      </w:r>
      <w:r w:rsidRPr="004A1601">
        <w:rPr>
          <w:rFonts w:ascii="Century Gothic" w:hAnsi="Century Gothic" w:cs="Calibri"/>
          <w:color w:val="000000"/>
          <w:sz w:val="20"/>
          <w:szCs w:val="20"/>
          <w:lang w:val="es-ES_tradnl"/>
        </w:rPr>
        <w:t xml:space="preserve"> </w:t>
      </w:r>
    </w:p>
    <w:p w14:paraId="1381149D" w14:textId="77777777" w:rsidR="00165833" w:rsidRPr="004A1601" w:rsidRDefault="00165833" w:rsidP="00165833">
      <w:pPr>
        <w:numPr>
          <w:ilvl w:val="1"/>
          <w:numId w:val="3"/>
        </w:numPr>
        <w:spacing w:line="360" w:lineRule="auto"/>
        <w:ind w:left="810" w:firstLine="270"/>
        <w:jc w:val="both"/>
        <w:rPr>
          <w:rFonts w:ascii="Century Gothic" w:hAnsi="Century Gothic" w:cs="Calibri"/>
          <w:sz w:val="20"/>
          <w:szCs w:val="20"/>
          <w:lang w:val="es-ES_tradnl"/>
        </w:rPr>
      </w:pPr>
      <w:r w:rsidRPr="004A1601">
        <w:rPr>
          <w:rFonts w:ascii="Century Gothic" w:hAnsi="Century Gothic" w:cs="Calibri"/>
          <w:color w:val="000000"/>
          <w:sz w:val="20"/>
          <w:szCs w:val="20"/>
          <w:lang w:val="es-ES_tradnl"/>
        </w:rPr>
        <w:t>Digitalización de la Información y trámites de los ciudadanos en los sistemas</w:t>
      </w:r>
      <w:r w:rsidR="00396B0E" w:rsidRPr="004A1601">
        <w:rPr>
          <w:rFonts w:ascii="Century Gothic" w:hAnsi="Century Gothic" w:cs="Calibri"/>
          <w:color w:val="000000"/>
          <w:sz w:val="20"/>
          <w:szCs w:val="20"/>
          <w:lang w:val="es-ES_tradnl"/>
        </w:rPr>
        <w:t xml:space="preserve"> computarizados</w:t>
      </w:r>
      <w:r w:rsidRPr="004A1601">
        <w:rPr>
          <w:rFonts w:ascii="Century Gothic" w:hAnsi="Century Gothic" w:cs="Calibri"/>
          <w:color w:val="000000"/>
          <w:sz w:val="20"/>
          <w:szCs w:val="20"/>
          <w:lang w:val="es-ES_tradnl"/>
        </w:rPr>
        <w:t xml:space="preserve">.        </w:t>
      </w:r>
      <w:r w:rsidRPr="004A1601">
        <w:rPr>
          <w:rFonts w:ascii="Century Gothic" w:hAnsi="Century Gothic" w:cs="Calibri"/>
          <w:color w:val="000000"/>
          <w:sz w:val="20"/>
          <w:szCs w:val="20"/>
        </w:rPr>
        <w:t xml:space="preserve">     </w:t>
      </w:r>
    </w:p>
    <w:p w14:paraId="5A007A3D" w14:textId="77777777" w:rsidR="004E1ACE" w:rsidRPr="003C3F4A" w:rsidRDefault="004E1ACE" w:rsidP="004E1ACE">
      <w:pPr>
        <w:numPr>
          <w:ilvl w:val="1"/>
          <w:numId w:val="3"/>
        </w:numPr>
        <w:spacing w:line="360" w:lineRule="auto"/>
        <w:ind w:left="810" w:firstLine="270"/>
        <w:jc w:val="both"/>
        <w:rPr>
          <w:rFonts w:ascii="Century Gothic" w:hAnsi="Century Gothic" w:cs="Calibri"/>
          <w:sz w:val="20"/>
          <w:szCs w:val="20"/>
          <w:lang w:val="es-ES_tradnl"/>
        </w:rPr>
      </w:pPr>
      <w:r w:rsidRPr="003C3F4A">
        <w:rPr>
          <w:rFonts w:ascii="Century Gothic" w:hAnsi="Century Gothic" w:cs="Calibri"/>
          <w:sz w:val="20"/>
          <w:szCs w:val="20"/>
          <w:lang w:val="es-ES_tradnl"/>
        </w:rPr>
        <w:t xml:space="preserve">Ofrecer servicios de </w:t>
      </w:r>
      <w:r w:rsidRPr="003C3F4A">
        <w:rPr>
          <w:rFonts w:ascii="Century Gothic" w:hAnsi="Century Gothic" w:cs="Calibri"/>
          <w:bCs/>
          <w:sz w:val="20"/>
          <w:szCs w:val="20"/>
          <w:lang w:val="es-ES_tradnl"/>
        </w:rPr>
        <w:t>Asistencia Técnica</w:t>
      </w:r>
      <w:r w:rsidRPr="003C3F4A">
        <w:rPr>
          <w:rFonts w:ascii="Century Gothic" w:hAnsi="Century Gothic" w:cs="Calibri"/>
          <w:sz w:val="20"/>
          <w:szCs w:val="20"/>
          <w:lang w:val="es-ES_tradnl"/>
        </w:rPr>
        <w:t xml:space="preserve"> </w:t>
      </w:r>
      <w:r w:rsidRPr="003C3F4A">
        <w:rPr>
          <w:rFonts w:ascii="Century Gothic" w:hAnsi="Century Gothic" w:cs="Calibri"/>
          <w:bCs/>
          <w:sz w:val="20"/>
          <w:szCs w:val="20"/>
          <w:lang w:val="es-ES_tradnl"/>
        </w:rPr>
        <w:t>y</w:t>
      </w:r>
      <w:r w:rsidRPr="003C3F4A">
        <w:rPr>
          <w:rFonts w:ascii="Century Gothic" w:hAnsi="Century Gothic" w:cs="Calibri"/>
          <w:sz w:val="20"/>
          <w:szCs w:val="20"/>
          <w:lang w:val="es-ES_tradnl"/>
        </w:rPr>
        <w:t xml:space="preserve"> </w:t>
      </w:r>
      <w:r w:rsidRPr="003C3F4A">
        <w:rPr>
          <w:rFonts w:ascii="Century Gothic" w:hAnsi="Century Gothic" w:cs="Calibri"/>
          <w:bCs/>
          <w:sz w:val="20"/>
          <w:szCs w:val="20"/>
          <w:lang w:val="es-ES_tradnl"/>
        </w:rPr>
        <w:t>Asesoramiento Profesional</w:t>
      </w:r>
      <w:r w:rsidRPr="003C3F4A">
        <w:rPr>
          <w:rFonts w:ascii="Century Gothic" w:hAnsi="Century Gothic" w:cs="Calibri"/>
          <w:sz w:val="20"/>
          <w:szCs w:val="20"/>
          <w:lang w:val="es-ES_tradnl"/>
        </w:rPr>
        <w:t xml:space="preserve"> a las Agencias y Municipios.</w:t>
      </w:r>
    </w:p>
    <w:p w14:paraId="5F5E60A2" w14:textId="77777777" w:rsidR="004E1ACE" w:rsidRPr="003C3F4A" w:rsidRDefault="004E1ACE" w:rsidP="004E1ACE">
      <w:pPr>
        <w:numPr>
          <w:ilvl w:val="1"/>
          <w:numId w:val="3"/>
        </w:numPr>
        <w:spacing w:line="360" w:lineRule="auto"/>
        <w:ind w:left="810" w:firstLine="270"/>
        <w:jc w:val="both"/>
        <w:rPr>
          <w:rFonts w:ascii="Century Gothic" w:hAnsi="Century Gothic" w:cs="Calibri"/>
          <w:sz w:val="20"/>
          <w:szCs w:val="20"/>
          <w:lang w:val="es-ES_tradnl"/>
        </w:rPr>
      </w:pPr>
      <w:r w:rsidRPr="003C3F4A">
        <w:rPr>
          <w:rFonts w:ascii="Century Gothic" w:hAnsi="Century Gothic" w:cs="Calibri"/>
          <w:sz w:val="20"/>
          <w:szCs w:val="20"/>
          <w:lang w:val="es-ES_tradnl"/>
        </w:rPr>
        <w:t xml:space="preserve">Continuar con el </w:t>
      </w:r>
      <w:r w:rsidRPr="00EA1242">
        <w:rPr>
          <w:rFonts w:ascii="Century Gothic" w:hAnsi="Century Gothic" w:cs="Calibri"/>
          <w:bCs/>
          <w:sz w:val="20"/>
          <w:szCs w:val="20"/>
          <w:lang w:val="es-ES_tradnl"/>
        </w:rPr>
        <w:t>Programa de Monitorias e Inspecciones</w:t>
      </w:r>
      <w:r w:rsidRPr="00EA1242">
        <w:rPr>
          <w:rFonts w:ascii="Century Gothic" w:hAnsi="Century Gothic" w:cs="Calibri"/>
          <w:sz w:val="20"/>
          <w:szCs w:val="20"/>
          <w:lang w:val="es-ES_tradnl"/>
        </w:rPr>
        <w:t xml:space="preserve"> en Municipios y Agencias de Gobierno, </w:t>
      </w:r>
      <w:r w:rsidR="00436D06" w:rsidRPr="00EA1242">
        <w:rPr>
          <w:rFonts w:ascii="Century Gothic" w:hAnsi="Century Gothic" w:cs="Calibri"/>
          <w:b/>
          <w:sz w:val="20"/>
          <w:szCs w:val="20"/>
          <w:lang w:val="es-ES_tradnl"/>
        </w:rPr>
        <w:t>2</w:t>
      </w:r>
      <w:r w:rsidRPr="00EA1242">
        <w:rPr>
          <w:rFonts w:ascii="Century Gothic" w:hAnsi="Century Gothic" w:cs="Calibri"/>
          <w:b/>
          <w:sz w:val="20"/>
          <w:szCs w:val="20"/>
          <w:lang w:val="es-ES_tradnl"/>
        </w:rPr>
        <w:t xml:space="preserve"> por año</w:t>
      </w:r>
      <w:r w:rsidRPr="00EA1242">
        <w:rPr>
          <w:rFonts w:ascii="Century Gothic" w:hAnsi="Century Gothic" w:cs="Calibri"/>
          <w:sz w:val="20"/>
          <w:szCs w:val="20"/>
          <w:lang w:val="es-ES_tradnl"/>
        </w:rPr>
        <w:t>,</w:t>
      </w:r>
      <w:r w:rsidRPr="003C3F4A">
        <w:rPr>
          <w:rFonts w:ascii="Century Gothic" w:hAnsi="Century Gothic" w:cs="Calibri"/>
          <w:sz w:val="20"/>
          <w:szCs w:val="20"/>
          <w:lang w:val="es-ES_tradnl"/>
        </w:rPr>
        <w:t xml:space="preserve"> para verificar su cumplimiento con las disposiciones de la Carta de Derechos de las Personas con Impedimentos, realizando visitas aleatoriamente.</w:t>
      </w:r>
    </w:p>
    <w:p w14:paraId="42AE04F6" w14:textId="77777777" w:rsidR="004E1ACE" w:rsidRPr="003C3F4A" w:rsidRDefault="002609AE" w:rsidP="004E1ACE">
      <w:pPr>
        <w:numPr>
          <w:ilvl w:val="1"/>
          <w:numId w:val="3"/>
        </w:numPr>
        <w:spacing w:line="360" w:lineRule="auto"/>
        <w:ind w:left="810" w:firstLine="270"/>
        <w:jc w:val="both"/>
        <w:rPr>
          <w:rFonts w:ascii="Century Gothic" w:hAnsi="Century Gothic" w:cs="Calibri"/>
          <w:sz w:val="20"/>
          <w:szCs w:val="20"/>
          <w:lang w:val="es-ES_tradnl"/>
        </w:rPr>
      </w:pPr>
      <w:r>
        <w:rPr>
          <w:rFonts w:ascii="Century Gothic" w:hAnsi="Century Gothic" w:cs="Calibri"/>
          <w:sz w:val="20"/>
          <w:szCs w:val="20"/>
          <w:lang w:val="es-ES_tradnl"/>
        </w:rPr>
        <w:t xml:space="preserve">Nueva creación </w:t>
      </w:r>
      <w:r w:rsidR="004E1ACE" w:rsidRPr="003C3F4A">
        <w:rPr>
          <w:rFonts w:ascii="Century Gothic" w:hAnsi="Century Gothic" w:cs="Calibri"/>
          <w:sz w:val="20"/>
          <w:szCs w:val="20"/>
          <w:lang w:val="es-ES_tradnl"/>
        </w:rPr>
        <w:t xml:space="preserve">de la </w:t>
      </w:r>
      <w:proofErr w:type="gramStart"/>
      <w:r w:rsidR="004E1ACE" w:rsidRPr="003C3F4A">
        <w:rPr>
          <w:rFonts w:ascii="Century Gothic" w:hAnsi="Century Gothic" w:cs="Calibri"/>
          <w:bCs/>
          <w:sz w:val="20"/>
          <w:szCs w:val="20"/>
          <w:lang w:val="es-ES_tradnl"/>
        </w:rPr>
        <w:t>Base  de</w:t>
      </w:r>
      <w:proofErr w:type="gramEnd"/>
      <w:r w:rsidR="004E1ACE" w:rsidRPr="003C3F4A">
        <w:rPr>
          <w:rFonts w:ascii="Century Gothic" w:hAnsi="Century Gothic" w:cs="Calibri"/>
          <w:bCs/>
          <w:sz w:val="20"/>
          <w:szCs w:val="20"/>
          <w:lang w:val="es-ES_tradnl"/>
        </w:rPr>
        <w:t xml:space="preserve">  Datos</w:t>
      </w:r>
      <w:r w:rsidR="004E1ACE" w:rsidRPr="003C3F4A">
        <w:rPr>
          <w:rFonts w:ascii="Century Gothic" w:hAnsi="Century Gothic" w:cs="Calibri"/>
          <w:sz w:val="20"/>
          <w:szCs w:val="20"/>
          <w:lang w:val="es-ES_tradnl"/>
        </w:rPr>
        <w:t>  por parte de los funcionarios de las Agencias de Gobierno y Municipios</w:t>
      </w:r>
      <w:r w:rsidR="00FF7D0D">
        <w:rPr>
          <w:rFonts w:ascii="Century Gothic" w:hAnsi="Century Gothic" w:cs="Calibri"/>
          <w:sz w:val="20"/>
          <w:szCs w:val="20"/>
          <w:lang w:val="es-ES_tradnl"/>
        </w:rPr>
        <w:t xml:space="preserve">, de acuerdo a los servicios que prestan. </w:t>
      </w:r>
      <w:r w:rsidR="004E1ACE" w:rsidRPr="003C3F4A">
        <w:rPr>
          <w:rFonts w:ascii="Century Gothic" w:hAnsi="Century Gothic" w:cs="Calibri"/>
          <w:sz w:val="20"/>
          <w:szCs w:val="20"/>
          <w:lang w:val="es-ES_tradnl"/>
        </w:rPr>
        <w:t xml:space="preserve"> </w:t>
      </w:r>
    </w:p>
    <w:p w14:paraId="2901309A" w14:textId="77777777" w:rsidR="004E1ACE" w:rsidRPr="003C3F4A" w:rsidRDefault="004E1ACE" w:rsidP="004E1ACE">
      <w:pPr>
        <w:numPr>
          <w:ilvl w:val="1"/>
          <w:numId w:val="3"/>
        </w:numPr>
        <w:spacing w:line="360" w:lineRule="auto"/>
        <w:ind w:left="810" w:firstLine="270"/>
        <w:jc w:val="both"/>
        <w:rPr>
          <w:rFonts w:ascii="Century Gothic" w:hAnsi="Century Gothic" w:cs="Calibri"/>
          <w:sz w:val="20"/>
          <w:szCs w:val="20"/>
          <w:lang w:val="es-ES_tradnl"/>
        </w:rPr>
      </w:pPr>
      <w:r w:rsidRPr="003C3F4A">
        <w:rPr>
          <w:rFonts w:ascii="Century Gothic" w:hAnsi="Century Gothic" w:cs="Calibri"/>
          <w:sz w:val="20"/>
          <w:szCs w:val="20"/>
          <w:lang w:val="es-ES_tradnl"/>
        </w:rPr>
        <w:t>Atender y resolver los reclamos y querellas que surjan por violación a las disposiciones de la Carta de Derechos de las Personas con Impedimentos.</w:t>
      </w:r>
    </w:p>
    <w:p w14:paraId="2DB2589E" w14:textId="77777777" w:rsidR="004E1ACE" w:rsidRPr="003C3F4A" w:rsidRDefault="004E1ACE" w:rsidP="004E1ACE">
      <w:pPr>
        <w:numPr>
          <w:ilvl w:val="1"/>
          <w:numId w:val="3"/>
        </w:numPr>
        <w:spacing w:line="360" w:lineRule="auto"/>
        <w:ind w:left="810" w:firstLine="270"/>
        <w:jc w:val="both"/>
        <w:rPr>
          <w:rFonts w:ascii="Century Gothic" w:hAnsi="Century Gothic" w:cs="Calibri"/>
          <w:sz w:val="20"/>
          <w:szCs w:val="20"/>
          <w:lang w:val="es-ES_tradnl"/>
        </w:rPr>
      </w:pPr>
      <w:r w:rsidRPr="003C3F4A">
        <w:rPr>
          <w:rFonts w:ascii="Century Gothic" w:hAnsi="Century Gothic" w:cs="Calibri"/>
          <w:sz w:val="20"/>
          <w:szCs w:val="20"/>
          <w:lang w:val="es-ES_tradnl"/>
        </w:rPr>
        <w:t xml:space="preserve">Dar continuidad a la </w:t>
      </w:r>
      <w:r w:rsidRPr="000865DF">
        <w:rPr>
          <w:rFonts w:ascii="Century Gothic" w:hAnsi="Century Gothic" w:cs="Calibri"/>
          <w:b/>
          <w:bCs/>
          <w:sz w:val="20"/>
          <w:szCs w:val="20"/>
          <w:lang w:val="es-ES_tradnl"/>
        </w:rPr>
        <w:t xml:space="preserve">Campaña de Educación a la </w:t>
      </w:r>
      <w:r w:rsidR="00FF7D0D">
        <w:rPr>
          <w:rFonts w:ascii="Century Gothic" w:hAnsi="Century Gothic" w:cs="Calibri"/>
          <w:b/>
          <w:bCs/>
          <w:sz w:val="20"/>
          <w:szCs w:val="20"/>
          <w:lang w:val="es-ES_tradnl"/>
        </w:rPr>
        <w:t>C</w:t>
      </w:r>
      <w:r w:rsidRPr="000865DF">
        <w:rPr>
          <w:rFonts w:ascii="Century Gothic" w:hAnsi="Century Gothic" w:cs="Calibri"/>
          <w:b/>
          <w:bCs/>
          <w:sz w:val="20"/>
          <w:szCs w:val="20"/>
          <w:lang w:val="es-ES_tradnl"/>
        </w:rPr>
        <w:t>omunidad</w:t>
      </w:r>
      <w:r w:rsidRPr="003C3F4A">
        <w:rPr>
          <w:rFonts w:ascii="Century Gothic" w:hAnsi="Century Gothic" w:cs="Calibri"/>
          <w:sz w:val="20"/>
          <w:szCs w:val="20"/>
          <w:lang w:val="es-ES_tradnl"/>
        </w:rPr>
        <w:t xml:space="preserve"> sobre las disposiciones de la Carta de Derechos de las Personas con Impedimentos</w:t>
      </w:r>
      <w:r w:rsidRPr="003C3F4A">
        <w:rPr>
          <w:rFonts w:ascii="Century Gothic" w:hAnsi="Century Gothic" w:cs="Calibri"/>
          <w:bCs/>
          <w:sz w:val="20"/>
          <w:szCs w:val="20"/>
          <w:lang w:val="es-ES_tradnl"/>
        </w:rPr>
        <w:t xml:space="preserve">. </w:t>
      </w:r>
    </w:p>
    <w:p w14:paraId="2DFE629E" w14:textId="77777777" w:rsidR="004E1ACE" w:rsidRDefault="004E1ACE" w:rsidP="004E1ACE">
      <w:pPr>
        <w:numPr>
          <w:ilvl w:val="1"/>
          <w:numId w:val="3"/>
        </w:numPr>
        <w:spacing w:line="360" w:lineRule="auto"/>
        <w:ind w:left="810" w:firstLine="270"/>
        <w:jc w:val="both"/>
        <w:rPr>
          <w:rFonts w:ascii="Century Gothic" w:hAnsi="Century Gothic" w:cs="Calibri"/>
          <w:sz w:val="20"/>
          <w:szCs w:val="20"/>
          <w:lang w:val="es-ES_tradnl"/>
        </w:rPr>
      </w:pPr>
      <w:r w:rsidRPr="003C3F4A">
        <w:rPr>
          <w:rFonts w:ascii="Century Gothic" w:hAnsi="Century Gothic" w:cs="Calibri"/>
          <w:sz w:val="20"/>
          <w:szCs w:val="20"/>
          <w:lang w:val="es-ES_tradnl"/>
        </w:rPr>
        <w:lastRenderedPageBreak/>
        <w:t xml:space="preserve">Continuar </w:t>
      </w:r>
      <w:r w:rsidR="008F7524" w:rsidRPr="003C3F4A">
        <w:rPr>
          <w:rFonts w:ascii="Century Gothic" w:hAnsi="Century Gothic" w:cs="Calibri"/>
          <w:sz w:val="20"/>
          <w:szCs w:val="20"/>
          <w:lang w:val="es-ES_tradnl"/>
        </w:rPr>
        <w:t>i</w:t>
      </w:r>
      <w:r w:rsidRPr="003C3F4A">
        <w:rPr>
          <w:rFonts w:ascii="Century Gothic" w:hAnsi="Century Gothic" w:cs="Calibri"/>
          <w:sz w:val="20"/>
          <w:szCs w:val="20"/>
          <w:lang w:val="es-ES_tradnl"/>
        </w:rPr>
        <w:t xml:space="preserve">nterviniendo en los casos de </w:t>
      </w:r>
      <w:r w:rsidRPr="00FF7D0D">
        <w:rPr>
          <w:rFonts w:ascii="Century Gothic" w:hAnsi="Century Gothic" w:cs="Calibri"/>
          <w:b/>
          <w:sz w:val="20"/>
          <w:szCs w:val="20"/>
          <w:lang w:val="es-ES_tradnl"/>
        </w:rPr>
        <w:t>Suspensión de Servicios Esenciales</w:t>
      </w:r>
      <w:r w:rsidRPr="003C3F4A">
        <w:rPr>
          <w:rFonts w:ascii="Century Gothic" w:hAnsi="Century Gothic" w:cs="Calibri"/>
          <w:sz w:val="20"/>
          <w:szCs w:val="20"/>
          <w:lang w:val="es-ES_tradnl"/>
        </w:rPr>
        <w:t xml:space="preserve"> (Agua y </w:t>
      </w:r>
      <w:r w:rsidRPr="00DD3BF3">
        <w:rPr>
          <w:rFonts w:ascii="Century Gothic" w:hAnsi="Century Gothic" w:cs="Calibri"/>
          <w:sz w:val="20"/>
          <w:szCs w:val="20"/>
          <w:lang w:val="es-ES_tradnl"/>
        </w:rPr>
        <w:t>Luz), realizando llamadas a los Enlaces Interagenciales para la</w:t>
      </w:r>
      <w:r w:rsidR="008F7524" w:rsidRPr="00DD3BF3">
        <w:rPr>
          <w:rFonts w:ascii="Century Gothic" w:hAnsi="Century Gothic" w:cs="Calibri"/>
          <w:sz w:val="20"/>
          <w:szCs w:val="20"/>
          <w:lang w:val="es-ES_tradnl"/>
        </w:rPr>
        <w:t>s</w:t>
      </w:r>
      <w:r w:rsidRPr="00DD3BF3">
        <w:rPr>
          <w:rFonts w:ascii="Century Gothic" w:hAnsi="Century Gothic" w:cs="Calibri"/>
          <w:sz w:val="20"/>
          <w:szCs w:val="20"/>
          <w:lang w:val="es-ES_tradnl"/>
        </w:rPr>
        <w:t xml:space="preserve"> acciones pertinentes.</w:t>
      </w:r>
    </w:p>
    <w:p w14:paraId="131A0A3D" w14:textId="77777777" w:rsidR="000905F0" w:rsidRPr="000905F0" w:rsidRDefault="000905F0" w:rsidP="0039798D">
      <w:pPr>
        <w:numPr>
          <w:ilvl w:val="1"/>
          <w:numId w:val="3"/>
        </w:numPr>
        <w:spacing w:line="360" w:lineRule="auto"/>
        <w:ind w:left="810" w:firstLine="270"/>
        <w:jc w:val="both"/>
        <w:rPr>
          <w:rFonts w:ascii="Century Gothic" w:hAnsi="Century Gothic" w:cs="Calibri"/>
          <w:sz w:val="20"/>
          <w:szCs w:val="20"/>
          <w:lang w:val="es-ES_tradnl"/>
        </w:rPr>
      </w:pPr>
      <w:r w:rsidRPr="000905F0">
        <w:rPr>
          <w:rFonts w:ascii="Century Gothic" w:hAnsi="Century Gothic" w:cs="Calibri"/>
          <w:sz w:val="20"/>
          <w:szCs w:val="20"/>
          <w:lang w:val="es-ES_tradnl"/>
        </w:rPr>
        <w:t xml:space="preserve">Continuar la intervención en los casos basados en la Ley #57, sobre </w:t>
      </w:r>
      <w:r w:rsidRPr="000905F0">
        <w:rPr>
          <w:rFonts w:ascii="Century Gothic" w:hAnsi="Century Gothic" w:cs="Calibri"/>
          <w:b/>
          <w:sz w:val="20"/>
          <w:szCs w:val="20"/>
          <w:lang w:val="es-ES_tradnl"/>
        </w:rPr>
        <w:t>Explotación Financiera</w:t>
      </w:r>
      <w:r w:rsidRPr="000905F0">
        <w:rPr>
          <w:rFonts w:ascii="Century Gothic" w:hAnsi="Century Gothic" w:cs="Calibri"/>
          <w:sz w:val="20"/>
          <w:szCs w:val="20"/>
          <w:lang w:val="es-ES_tradnl"/>
        </w:rPr>
        <w:t xml:space="preserve">, realizando llamadas, </w:t>
      </w:r>
      <w:proofErr w:type="gramStart"/>
      <w:r w:rsidRPr="000905F0">
        <w:rPr>
          <w:rFonts w:ascii="Century Gothic" w:hAnsi="Century Gothic" w:cs="Calibri"/>
          <w:sz w:val="20"/>
          <w:szCs w:val="20"/>
          <w:lang w:val="es-ES_tradnl"/>
        </w:rPr>
        <w:t>visitas  e</w:t>
      </w:r>
      <w:proofErr w:type="gramEnd"/>
      <w:r w:rsidRPr="000905F0">
        <w:rPr>
          <w:rFonts w:ascii="Century Gothic" w:hAnsi="Century Gothic" w:cs="Calibri"/>
          <w:sz w:val="20"/>
          <w:szCs w:val="20"/>
          <w:lang w:val="es-ES_tradnl"/>
        </w:rPr>
        <w:t xml:space="preserve"> investigación para que los ciudadanos no queden desprovistos de sus bienes, por parte de una institución, entidad, familiar o conocido y realizar las acciones pertinentes.</w:t>
      </w:r>
    </w:p>
    <w:p w14:paraId="69077A88" w14:textId="77777777" w:rsidR="00E23C42" w:rsidRPr="002609AE" w:rsidRDefault="00077B08" w:rsidP="004E1ACE">
      <w:pPr>
        <w:numPr>
          <w:ilvl w:val="1"/>
          <w:numId w:val="3"/>
        </w:numPr>
        <w:spacing w:line="360" w:lineRule="auto"/>
        <w:ind w:left="810" w:firstLine="270"/>
        <w:jc w:val="both"/>
        <w:rPr>
          <w:rFonts w:ascii="Century Gothic" w:hAnsi="Century Gothic" w:cs="Calibri"/>
          <w:sz w:val="20"/>
          <w:szCs w:val="20"/>
          <w:lang w:val="es-ES_tradnl"/>
        </w:rPr>
      </w:pPr>
      <w:r w:rsidRPr="00DD3BF3">
        <w:rPr>
          <w:rFonts w:ascii="Century Gothic" w:hAnsi="Century Gothic" w:cs="Calibri"/>
          <w:sz w:val="20"/>
          <w:szCs w:val="20"/>
          <w:lang w:val="es-ES_tradnl"/>
        </w:rPr>
        <w:t xml:space="preserve">Realizar </w:t>
      </w:r>
      <w:r w:rsidR="00636094" w:rsidRPr="00DD3BF3">
        <w:rPr>
          <w:rFonts w:ascii="Century Gothic" w:hAnsi="Century Gothic" w:cs="Calibri"/>
          <w:color w:val="000000"/>
          <w:sz w:val="20"/>
          <w:szCs w:val="20"/>
        </w:rPr>
        <w:t>referid</w:t>
      </w:r>
      <w:r w:rsidR="00636094">
        <w:rPr>
          <w:rFonts w:ascii="Century Gothic" w:hAnsi="Century Gothic" w:cs="Calibri"/>
          <w:color w:val="000000"/>
          <w:sz w:val="20"/>
          <w:szCs w:val="20"/>
        </w:rPr>
        <w:t xml:space="preserve">os </w:t>
      </w:r>
      <w:r w:rsidR="00790585" w:rsidRPr="00DD3BF3">
        <w:rPr>
          <w:rFonts w:ascii="Century Gothic" w:hAnsi="Century Gothic" w:cs="Calibri"/>
          <w:color w:val="000000"/>
          <w:sz w:val="20"/>
          <w:szCs w:val="20"/>
        </w:rPr>
        <w:t>a</w:t>
      </w:r>
      <w:r w:rsidR="00636094">
        <w:rPr>
          <w:rFonts w:ascii="Century Gothic" w:hAnsi="Century Gothic" w:cs="Calibri"/>
          <w:color w:val="000000"/>
          <w:sz w:val="20"/>
          <w:szCs w:val="20"/>
        </w:rPr>
        <w:t xml:space="preserve"> </w:t>
      </w:r>
      <w:r w:rsidR="00790585" w:rsidRPr="00DD3BF3">
        <w:rPr>
          <w:rFonts w:ascii="Century Gothic" w:hAnsi="Century Gothic" w:cs="Calibri"/>
          <w:color w:val="000000"/>
          <w:sz w:val="20"/>
          <w:szCs w:val="20"/>
        </w:rPr>
        <w:t>l</w:t>
      </w:r>
      <w:r w:rsidR="00636094">
        <w:rPr>
          <w:rFonts w:ascii="Century Gothic" w:hAnsi="Century Gothic" w:cs="Calibri"/>
          <w:color w:val="000000"/>
          <w:sz w:val="20"/>
          <w:szCs w:val="20"/>
        </w:rPr>
        <w:t>a</w:t>
      </w:r>
      <w:r w:rsidR="00790585" w:rsidRPr="00DD3BF3">
        <w:rPr>
          <w:rFonts w:ascii="Century Gothic" w:hAnsi="Century Gothic" w:cs="Calibri"/>
          <w:color w:val="000000"/>
          <w:sz w:val="20"/>
          <w:szCs w:val="20"/>
        </w:rPr>
        <w:t xml:space="preserve"> </w:t>
      </w:r>
      <w:r w:rsidR="00636094" w:rsidRPr="00DD3BF3">
        <w:rPr>
          <w:rFonts w:ascii="Century Gothic" w:hAnsi="Century Gothic" w:cs="Calibri"/>
          <w:color w:val="000000"/>
          <w:sz w:val="20"/>
          <w:szCs w:val="20"/>
        </w:rPr>
        <w:t>Administración de Vivienda Pública</w:t>
      </w:r>
      <w:r w:rsidR="000905F0">
        <w:rPr>
          <w:rFonts w:ascii="Century Gothic" w:hAnsi="Century Gothic" w:cs="Calibri"/>
          <w:color w:val="000000"/>
          <w:sz w:val="20"/>
          <w:szCs w:val="20"/>
        </w:rPr>
        <w:t xml:space="preserve"> y el </w:t>
      </w:r>
      <w:r w:rsidR="00790585" w:rsidRPr="00DD3BF3">
        <w:rPr>
          <w:rFonts w:ascii="Century Gothic" w:hAnsi="Century Gothic" w:cs="Calibri"/>
          <w:color w:val="000000"/>
          <w:sz w:val="20"/>
          <w:szCs w:val="20"/>
        </w:rPr>
        <w:t>Departamento de la Vivienda</w:t>
      </w:r>
      <w:r w:rsidR="000905F0">
        <w:rPr>
          <w:rFonts w:ascii="Century Gothic" w:hAnsi="Century Gothic" w:cs="Calibri"/>
          <w:color w:val="000000"/>
          <w:sz w:val="20"/>
          <w:szCs w:val="20"/>
        </w:rPr>
        <w:t xml:space="preserve">, </w:t>
      </w:r>
      <w:r w:rsidR="00790585" w:rsidRPr="00DD3BF3">
        <w:rPr>
          <w:rFonts w:ascii="Century Gothic" w:hAnsi="Century Gothic" w:cs="Calibri"/>
          <w:color w:val="000000"/>
          <w:sz w:val="20"/>
          <w:szCs w:val="20"/>
        </w:rPr>
        <w:t>para lograr la canalización de los servicios q</w:t>
      </w:r>
      <w:r w:rsidRPr="00DD3BF3">
        <w:rPr>
          <w:rFonts w:ascii="Century Gothic" w:hAnsi="Century Gothic" w:cs="Calibri"/>
          <w:color w:val="000000"/>
          <w:sz w:val="20"/>
          <w:szCs w:val="20"/>
        </w:rPr>
        <w:t>u</w:t>
      </w:r>
      <w:r w:rsidR="00790585" w:rsidRPr="00DD3BF3">
        <w:rPr>
          <w:rFonts w:ascii="Century Gothic" w:hAnsi="Century Gothic" w:cs="Calibri"/>
          <w:color w:val="000000"/>
          <w:sz w:val="20"/>
          <w:szCs w:val="20"/>
        </w:rPr>
        <w:t>e solicitan los ci</w:t>
      </w:r>
      <w:r w:rsidRPr="00DD3BF3">
        <w:rPr>
          <w:rFonts w:ascii="Century Gothic" w:hAnsi="Century Gothic" w:cs="Calibri"/>
          <w:color w:val="000000"/>
          <w:sz w:val="20"/>
          <w:szCs w:val="20"/>
        </w:rPr>
        <w:t>u</w:t>
      </w:r>
      <w:r w:rsidR="00790585" w:rsidRPr="00DD3BF3">
        <w:rPr>
          <w:rFonts w:ascii="Century Gothic" w:hAnsi="Century Gothic" w:cs="Calibri"/>
          <w:color w:val="000000"/>
          <w:sz w:val="20"/>
          <w:szCs w:val="20"/>
        </w:rPr>
        <w:t xml:space="preserve">dadanos con </w:t>
      </w:r>
      <w:r w:rsidR="00790585" w:rsidRPr="00882CCA">
        <w:rPr>
          <w:rFonts w:ascii="Century Gothic" w:hAnsi="Century Gothic" w:cs="Calibri"/>
          <w:color w:val="000000"/>
          <w:sz w:val="20"/>
          <w:szCs w:val="20"/>
        </w:rPr>
        <w:t>impedimentos.</w:t>
      </w:r>
    </w:p>
    <w:p w14:paraId="5EF4B255" w14:textId="77777777" w:rsidR="00EA1242" w:rsidRPr="00EA1242" w:rsidRDefault="00E23C42" w:rsidP="004E1ACE">
      <w:pPr>
        <w:numPr>
          <w:ilvl w:val="1"/>
          <w:numId w:val="3"/>
        </w:numPr>
        <w:spacing w:line="360" w:lineRule="auto"/>
        <w:ind w:left="810" w:firstLine="270"/>
        <w:jc w:val="both"/>
        <w:rPr>
          <w:rFonts w:ascii="Century Gothic" w:hAnsi="Century Gothic" w:cs="Calibri"/>
          <w:sz w:val="20"/>
          <w:szCs w:val="20"/>
          <w:lang w:val="es-ES_tradnl"/>
        </w:rPr>
      </w:pPr>
      <w:r w:rsidRPr="00882CCA">
        <w:rPr>
          <w:rFonts w:ascii="Century Gothic" w:hAnsi="Century Gothic" w:cs="Calibri"/>
          <w:color w:val="000000"/>
          <w:sz w:val="20"/>
          <w:szCs w:val="20"/>
        </w:rPr>
        <w:t xml:space="preserve">Realizar visitas aleatorias </w:t>
      </w:r>
      <w:r w:rsidR="00EA1242">
        <w:rPr>
          <w:rFonts w:ascii="Century Gothic" w:hAnsi="Century Gothic" w:cs="Calibri"/>
          <w:color w:val="000000"/>
          <w:sz w:val="20"/>
          <w:szCs w:val="20"/>
        </w:rPr>
        <w:t xml:space="preserve">para realizar inspecciones oculares </w:t>
      </w:r>
      <w:r w:rsidRPr="00882CCA">
        <w:rPr>
          <w:rFonts w:ascii="Century Gothic" w:hAnsi="Century Gothic" w:cs="Calibri"/>
          <w:color w:val="000000"/>
          <w:sz w:val="20"/>
          <w:szCs w:val="20"/>
        </w:rPr>
        <w:t xml:space="preserve">a las diferentes entidades que ofrecen servicios directos a la población para verificar que los mismos se lleven a cabo </w:t>
      </w:r>
      <w:proofErr w:type="gramStart"/>
      <w:r w:rsidRPr="00882CCA">
        <w:rPr>
          <w:rFonts w:ascii="Century Gothic" w:hAnsi="Century Gothic" w:cs="Calibri"/>
          <w:color w:val="000000"/>
          <w:sz w:val="20"/>
          <w:szCs w:val="20"/>
        </w:rPr>
        <w:t>de acuerdo a</w:t>
      </w:r>
      <w:proofErr w:type="gramEnd"/>
      <w:r w:rsidRPr="00882CCA">
        <w:rPr>
          <w:rFonts w:ascii="Century Gothic" w:hAnsi="Century Gothic" w:cs="Calibri"/>
          <w:color w:val="000000"/>
          <w:sz w:val="20"/>
          <w:szCs w:val="20"/>
        </w:rPr>
        <w:t xml:space="preserve"> lo que estipula la Ley. </w:t>
      </w:r>
    </w:p>
    <w:p w14:paraId="6C6A5B8A" w14:textId="77777777" w:rsidR="00324FB3" w:rsidRDefault="00324FB3" w:rsidP="004E1ACE">
      <w:pPr>
        <w:tabs>
          <w:tab w:val="left" w:pos="8640"/>
        </w:tabs>
        <w:jc w:val="center"/>
        <w:rPr>
          <w:rFonts w:ascii="Century Gothic" w:hAnsi="Century Gothic" w:cs="Calibri"/>
          <w:sz w:val="20"/>
          <w:szCs w:val="20"/>
          <w:lang w:val="es-ES_tradnl"/>
        </w:rPr>
      </w:pPr>
    </w:p>
    <w:p w14:paraId="4746B638" w14:textId="77777777" w:rsidR="00901DF0" w:rsidRDefault="00901DF0" w:rsidP="004E1ACE">
      <w:pPr>
        <w:tabs>
          <w:tab w:val="left" w:pos="8640"/>
        </w:tabs>
        <w:jc w:val="center"/>
        <w:rPr>
          <w:rFonts w:ascii="Century Gothic" w:hAnsi="Century Gothic" w:cs="Calibri"/>
          <w:sz w:val="20"/>
          <w:szCs w:val="20"/>
          <w:lang w:val="es-ES_tradnl"/>
        </w:rPr>
      </w:pPr>
    </w:p>
    <w:p w14:paraId="7EC94A32" w14:textId="77777777" w:rsidR="004364C8" w:rsidRPr="00D31F00" w:rsidRDefault="004364C8" w:rsidP="004E1ACE">
      <w:pPr>
        <w:tabs>
          <w:tab w:val="left" w:pos="8640"/>
        </w:tabs>
        <w:jc w:val="center"/>
        <w:rPr>
          <w:rFonts w:ascii="Century Gothic" w:hAnsi="Century Gothic"/>
          <w:b/>
          <w:sz w:val="20"/>
          <w:szCs w:val="20"/>
          <w:lang w:val="es-ES"/>
          <w14:shadow w14:blurRad="50800" w14:dist="38100" w14:dir="2700000" w14:sx="100000" w14:sy="100000" w14:kx="0" w14:ky="0" w14:algn="tl">
            <w14:srgbClr w14:val="000000">
              <w14:alpha w14:val="60000"/>
            </w14:srgbClr>
          </w14:shadow>
        </w:rPr>
      </w:pPr>
      <w:r w:rsidRPr="00D31F00">
        <w:rPr>
          <w:rFonts w:ascii="Century Gothic" w:hAnsi="Century Gothic"/>
          <w:b/>
          <w:sz w:val="20"/>
          <w:szCs w:val="20"/>
          <w:lang w:val="es-ES"/>
          <w14:shadow w14:blurRad="50800" w14:dist="38100" w14:dir="2700000" w14:sx="100000" w14:sy="100000" w14:kx="0" w14:ky="0" w14:algn="tl">
            <w14:srgbClr w14:val="000000">
              <w14:alpha w14:val="60000"/>
            </w14:srgbClr>
          </w14:shadow>
        </w:rPr>
        <w:t xml:space="preserve">ACCIONES CONTUNDENTES DE LA </w:t>
      </w:r>
      <w:r w:rsidR="00DA522B" w:rsidRPr="00D31F00">
        <w:rPr>
          <w:rFonts w:ascii="Century Gothic" w:hAnsi="Century Gothic"/>
          <w:b/>
          <w:sz w:val="20"/>
          <w:szCs w:val="20"/>
          <w:lang w:val="es-ES"/>
          <w14:shadow w14:blurRad="50800" w14:dist="38100" w14:dir="2700000" w14:sx="100000" w14:sy="100000" w14:kx="0" w14:ky="0" w14:algn="tl">
            <w14:srgbClr w14:val="000000">
              <w14:alpha w14:val="60000"/>
            </w14:srgbClr>
          </w14:shadow>
        </w:rPr>
        <w:t>D</w:t>
      </w:r>
      <w:r w:rsidRPr="00D31F00">
        <w:rPr>
          <w:rFonts w:ascii="Century Gothic" w:hAnsi="Century Gothic"/>
          <w:b/>
          <w:sz w:val="20"/>
          <w:szCs w:val="20"/>
          <w:lang w:val="es-ES"/>
          <w14:shadow w14:blurRad="50800" w14:dist="38100" w14:dir="2700000" w14:sx="100000" w14:sy="100000" w14:kx="0" w14:ky="0" w14:algn="tl">
            <w14:srgbClr w14:val="000000">
              <w14:alpha w14:val="60000"/>
            </w14:srgbClr>
          </w14:shadow>
        </w:rPr>
        <w:t xml:space="preserve">PI PARA LOGRAR EL CUMPLIMIENTO </w:t>
      </w:r>
    </w:p>
    <w:p w14:paraId="0B3067CA" w14:textId="77777777" w:rsidR="004364C8" w:rsidRPr="00D31F00" w:rsidRDefault="004364C8" w:rsidP="004364C8">
      <w:pPr>
        <w:tabs>
          <w:tab w:val="left" w:pos="8640"/>
        </w:tabs>
        <w:jc w:val="center"/>
        <w:rPr>
          <w:rFonts w:ascii="Century Gothic" w:hAnsi="Century Gothic"/>
          <w:b/>
          <w:sz w:val="20"/>
          <w:szCs w:val="20"/>
          <w:lang w:val="es-ES"/>
          <w14:shadow w14:blurRad="50800" w14:dist="38100" w14:dir="2700000" w14:sx="100000" w14:sy="100000" w14:kx="0" w14:ky="0" w14:algn="tl">
            <w14:srgbClr w14:val="000000">
              <w14:alpha w14:val="60000"/>
            </w14:srgbClr>
          </w14:shadow>
        </w:rPr>
      </w:pPr>
      <w:r w:rsidRPr="00D31F00">
        <w:rPr>
          <w:rFonts w:ascii="Century Gothic" w:hAnsi="Century Gothic"/>
          <w:b/>
          <w:sz w:val="20"/>
          <w:szCs w:val="20"/>
          <w:lang w:val="es-ES"/>
          <w14:shadow w14:blurRad="50800" w14:dist="38100" w14:dir="2700000" w14:sx="100000" w14:sy="100000" w14:kx="0" w14:ky="0" w14:algn="tl">
            <w14:srgbClr w14:val="000000">
              <w14:alpha w14:val="60000"/>
            </w14:srgbClr>
          </w14:shadow>
        </w:rPr>
        <w:t>DE LA CARTA DE DERECHOS DE LAS PERSONAS CON IMPEDIMENTOS</w:t>
      </w:r>
    </w:p>
    <w:p w14:paraId="5B0A5B2A" w14:textId="77777777" w:rsidR="004364C8" w:rsidRPr="00D31F00" w:rsidRDefault="004364C8" w:rsidP="004364C8">
      <w:pPr>
        <w:tabs>
          <w:tab w:val="left" w:pos="8640"/>
        </w:tabs>
        <w:jc w:val="both"/>
        <w:rPr>
          <w:rFonts w:ascii="Century Gothic" w:hAnsi="Century Gothic"/>
          <w:b/>
          <w:sz w:val="20"/>
          <w:szCs w:val="20"/>
          <w:lang w:val="es-ES"/>
          <w14:shadow w14:blurRad="50800" w14:dist="38100" w14:dir="2700000" w14:sx="100000" w14:sy="100000" w14:kx="0" w14:ky="0" w14:algn="tl">
            <w14:srgbClr w14:val="000000">
              <w14:alpha w14:val="60000"/>
            </w14:srgbClr>
          </w14:shadow>
        </w:rPr>
      </w:pPr>
    </w:p>
    <w:p w14:paraId="37584F99" w14:textId="77777777" w:rsidR="00B749C3" w:rsidRPr="000905F0" w:rsidRDefault="004364C8" w:rsidP="00436D06">
      <w:pPr>
        <w:spacing w:line="360" w:lineRule="auto"/>
        <w:ind w:firstLine="450"/>
        <w:jc w:val="both"/>
        <w:rPr>
          <w:rFonts w:ascii="Century Gothic" w:hAnsi="Century Gothic"/>
          <w:sz w:val="20"/>
          <w:szCs w:val="20"/>
          <w:highlight w:val="red"/>
        </w:rPr>
      </w:pPr>
      <w:r w:rsidRPr="003C3F4A">
        <w:rPr>
          <w:rFonts w:ascii="Century Gothic" w:hAnsi="Century Gothic"/>
          <w:sz w:val="20"/>
          <w:szCs w:val="20"/>
          <w:lang w:val="es-ES"/>
        </w:rPr>
        <w:t xml:space="preserve">La </w:t>
      </w:r>
      <w:r w:rsidR="00901DF0">
        <w:rPr>
          <w:rFonts w:ascii="Century Gothic" w:hAnsi="Century Gothic"/>
          <w:sz w:val="20"/>
          <w:szCs w:val="20"/>
          <w:lang w:val="es-ES"/>
        </w:rPr>
        <w:t>D</w:t>
      </w:r>
      <w:r w:rsidRPr="003C3F4A">
        <w:rPr>
          <w:rFonts w:ascii="Century Gothic" w:hAnsi="Century Gothic"/>
          <w:sz w:val="20"/>
          <w:szCs w:val="20"/>
          <w:lang w:val="es-ES"/>
        </w:rPr>
        <w:t>PI establec</w:t>
      </w:r>
      <w:r w:rsidR="00436D06">
        <w:rPr>
          <w:rFonts w:ascii="Century Gothic" w:hAnsi="Century Gothic"/>
          <w:sz w:val="20"/>
          <w:szCs w:val="20"/>
          <w:lang w:val="es-ES"/>
        </w:rPr>
        <w:t xml:space="preserve">erá </w:t>
      </w:r>
      <w:r w:rsidRPr="003C3F4A">
        <w:rPr>
          <w:rFonts w:ascii="Century Gothic" w:hAnsi="Century Gothic"/>
          <w:sz w:val="20"/>
          <w:szCs w:val="20"/>
          <w:lang w:val="es-ES"/>
        </w:rPr>
        <w:t xml:space="preserve">un plan de trabajo agresivo para lograr que las Agencias y Municipios cumplan con las disposiciones de la Ley 238, según enmendada.  </w:t>
      </w:r>
      <w:r w:rsidRPr="003C3F4A">
        <w:rPr>
          <w:rFonts w:ascii="Century Gothic" w:hAnsi="Century Gothic"/>
          <w:sz w:val="20"/>
          <w:szCs w:val="20"/>
          <w:lang w:val="es-ES_tradnl"/>
        </w:rPr>
        <w:t>Entre las acciones que se estarán realizando son la radicación de querellas a entidades gubernamentales, municipales y privadas que incumpl</w:t>
      </w:r>
      <w:r w:rsidR="00436D06">
        <w:rPr>
          <w:rFonts w:ascii="Century Gothic" w:hAnsi="Century Gothic"/>
          <w:sz w:val="20"/>
          <w:szCs w:val="20"/>
          <w:lang w:val="es-ES_tradnl"/>
        </w:rPr>
        <w:t>a</w:t>
      </w:r>
      <w:r w:rsidRPr="003C3F4A">
        <w:rPr>
          <w:rFonts w:ascii="Century Gothic" w:hAnsi="Century Gothic"/>
          <w:sz w:val="20"/>
          <w:szCs w:val="20"/>
          <w:lang w:val="es-ES_tradnl"/>
        </w:rPr>
        <w:t xml:space="preserve">n con las disposiciones de la Ley 238, </w:t>
      </w:r>
      <w:r w:rsidRPr="00882CCA">
        <w:rPr>
          <w:rFonts w:ascii="Century Gothic" w:hAnsi="Century Gothic"/>
          <w:sz w:val="20"/>
          <w:szCs w:val="20"/>
          <w:lang w:val="es-ES_tradnl"/>
        </w:rPr>
        <w:t>supra</w:t>
      </w:r>
      <w:r w:rsidR="00436D06">
        <w:rPr>
          <w:rFonts w:ascii="Century Gothic" w:hAnsi="Century Gothic"/>
          <w:sz w:val="20"/>
          <w:szCs w:val="20"/>
          <w:lang w:val="es-ES_tradnl"/>
        </w:rPr>
        <w:t xml:space="preserve"> y la </w:t>
      </w:r>
      <w:r w:rsidR="000865DF" w:rsidRPr="00882CCA">
        <w:rPr>
          <w:rFonts w:ascii="Century Gothic" w:hAnsi="Century Gothic"/>
          <w:sz w:val="20"/>
          <w:szCs w:val="20"/>
          <w:lang w:val="es-ES_tradnl"/>
        </w:rPr>
        <w:t>Base de Datos</w:t>
      </w:r>
      <w:r w:rsidR="00436D06">
        <w:rPr>
          <w:rFonts w:ascii="Century Gothic" w:hAnsi="Century Gothic"/>
          <w:sz w:val="20"/>
          <w:szCs w:val="20"/>
          <w:lang w:val="es-ES_tradnl"/>
        </w:rPr>
        <w:t xml:space="preserve">. </w:t>
      </w:r>
    </w:p>
    <w:p w14:paraId="51F2654A" w14:textId="77777777" w:rsidR="00400B43" w:rsidRPr="00D31F00" w:rsidRDefault="00400B43" w:rsidP="00E20F4E">
      <w:pPr>
        <w:pStyle w:val="BodyText"/>
        <w:shd w:val="clear" w:color="auto" w:fill="FFFFFF"/>
        <w:spacing w:line="360" w:lineRule="auto"/>
        <w:jc w:val="center"/>
        <w:rPr>
          <w:rFonts w:ascii="Century Gothic" w:hAnsi="Century Gothic"/>
          <w:b/>
          <w:caps/>
          <w:sz w:val="20"/>
          <w:lang w:val="es-PR"/>
          <w14:shadow w14:blurRad="50800" w14:dist="38100" w14:dir="2700000" w14:sx="100000" w14:sy="100000" w14:kx="0" w14:ky="0" w14:algn="tl">
            <w14:srgbClr w14:val="000000">
              <w14:alpha w14:val="60000"/>
            </w14:srgbClr>
          </w14:shadow>
        </w:rPr>
      </w:pPr>
    </w:p>
    <w:p w14:paraId="5B24B760" w14:textId="77777777" w:rsidR="004A1601" w:rsidRPr="00D31F00" w:rsidRDefault="004A1601" w:rsidP="004A1601">
      <w:pPr>
        <w:pStyle w:val="BodyText"/>
        <w:spacing w:line="360" w:lineRule="auto"/>
        <w:jc w:val="center"/>
        <w:rPr>
          <w:rFonts w:ascii="Century Gothic" w:hAnsi="Century Gothic"/>
          <w:caps/>
          <w:sz w:val="20"/>
          <w:lang w:val="es-PR"/>
          <w14:shadow w14:blurRad="50800" w14:dist="38100" w14:dir="2700000" w14:sx="100000" w14:sy="100000" w14:kx="0" w14:ky="0" w14:algn="tl">
            <w14:srgbClr w14:val="000000">
              <w14:alpha w14:val="60000"/>
            </w14:srgbClr>
          </w14:shadow>
        </w:rPr>
      </w:pPr>
    </w:p>
    <w:p w14:paraId="2A9BC281" w14:textId="77777777" w:rsidR="004A1601" w:rsidRPr="00D31F00" w:rsidRDefault="004A1601" w:rsidP="004A1601">
      <w:pPr>
        <w:pStyle w:val="BodyText"/>
        <w:spacing w:line="360" w:lineRule="auto"/>
        <w:jc w:val="center"/>
        <w:rPr>
          <w:rFonts w:ascii="Century Gothic" w:hAnsi="Century Gothic"/>
          <w:caps/>
          <w:sz w:val="20"/>
          <w:lang w:val="es-PR"/>
          <w14:shadow w14:blurRad="50800" w14:dist="38100" w14:dir="2700000" w14:sx="100000" w14:sy="100000" w14:kx="0" w14:ky="0" w14:algn="tl">
            <w14:srgbClr w14:val="000000">
              <w14:alpha w14:val="60000"/>
            </w14:srgbClr>
          </w14:shadow>
        </w:rPr>
      </w:pPr>
    </w:p>
    <w:p w14:paraId="3481A688" w14:textId="77777777" w:rsidR="004A1601" w:rsidRPr="00D31F00" w:rsidRDefault="004A1601" w:rsidP="004A1601">
      <w:pPr>
        <w:pStyle w:val="BodyText"/>
        <w:spacing w:line="360" w:lineRule="auto"/>
        <w:jc w:val="center"/>
        <w:rPr>
          <w:rFonts w:ascii="Century Gothic" w:hAnsi="Century Gothic"/>
          <w:caps/>
          <w:sz w:val="20"/>
          <w:lang w:val="es-PR"/>
          <w14:shadow w14:blurRad="50800" w14:dist="38100" w14:dir="2700000" w14:sx="100000" w14:sy="100000" w14:kx="0" w14:ky="0" w14:algn="tl">
            <w14:srgbClr w14:val="000000">
              <w14:alpha w14:val="60000"/>
            </w14:srgbClr>
          </w14:shadow>
        </w:rPr>
      </w:pPr>
    </w:p>
    <w:p w14:paraId="6CDE76CF" w14:textId="77777777" w:rsidR="004A1601" w:rsidRPr="00D31F00" w:rsidRDefault="004A1601" w:rsidP="004A1601">
      <w:pPr>
        <w:pStyle w:val="BodyText"/>
        <w:spacing w:line="360" w:lineRule="auto"/>
        <w:jc w:val="center"/>
        <w:rPr>
          <w:rFonts w:ascii="Century Gothic" w:hAnsi="Century Gothic"/>
          <w:caps/>
          <w:sz w:val="20"/>
          <w:lang w:val="es-PR"/>
          <w14:shadow w14:blurRad="50800" w14:dist="38100" w14:dir="2700000" w14:sx="100000" w14:sy="100000" w14:kx="0" w14:ky="0" w14:algn="tl">
            <w14:srgbClr w14:val="000000">
              <w14:alpha w14:val="60000"/>
            </w14:srgbClr>
          </w14:shadow>
        </w:rPr>
      </w:pPr>
    </w:p>
    <w:p w14:paraId="2D80E760" w14:textId="77777777" w:rsidR="004A1601" w:rsidRPr="00D31F00" w:rsidRDefault="004A1601" w:rsidP="004A1601">
      <w:pPr>
        <w:pStyle w:val="BodyText"/>
        <w:spacing w:line="360" w:lineRule="auto"/>
        <w:jc w:val="center"/>
        <w:rPr>
          <w:rFonts w:ascii="Century Gothic" w:hAnsi="Century Gothic"/>
          <w:caps/>
          <w:sz w:val="20"/>
          <w:lang w:val="es-PR"/>
          <w14:shadow w14:blurRad="50800" w14:dist="38100" w14:dir="2700000" w14:sx="100000" w14:sy="100000" w14:kx="0" w14:ky="0" w14:algn="tl">
            <w14:srgbClr w14:val="000000">
              <w14:alpha w14:val="60000"/>
            </w14:srgbClr>
          </w14:shadow>
        </w:rPr>
      </w:pPr>
    </w:p>
    <w:p w14:paraId="4539113C" w14:textId="77777777" w:rsidR="004A1601" w:rsidRPr="00D31F00" w:rsidRDefault="004A1601" w:rsidP="004A1601">
      <w:pPr>
        <w:pStyle w:val="BodyText"/>
        <w:spacing w:line="360" w:lineRule="auto"/>
        <w:jc w:val="center"/>
        <w:rPr>
          <w:rFonts w:ascii="Century Gothic" w:hAnsi="Century Gothic"/>
          <w:caps/>
          <w:sz w:val="20"/>
          <w:lang w:val="es-PR"/>
          <w14:shadow w14:blurRad="50800" w14:dist="38100" w14:dir="2700000" w14:sx="100000" w14:sy="100000" w14:kx="0" w14:ky="0" w14:algn="tl">
            <w14:srgbClr w14:val="000000">
              <w14:alpha w14:val="60000"/>
            </w14:srgbClr>
          </w14:shadow>
        </w:rPr>
      </w:pPr>
    </w:p>
    <w:p w14:paraId="39570FF3" w14:textId="77777777" w:rsidR="004A1601" w:rsidRPr="00D31F00" w:rsidRDefault="004A1601" w:rsidP="004A1601">
      <w:pPr>
        <w:pStyle w:val="BodyText"/>
        <w:spacing w:line="360" w:lineRule="auto"/>
        <w:jc w:val="center"/>
        <w:rPr>
          <w:rFonts w:ascii="Century Gothic" w:hAnsi="Century Gothic"/>
          <w:caps/>
          <w:sz w:val="20"/>
          <w:lang w:val="es-PR"/>
          <w14:shadow w14:blurRad="50800" w14:dist="38100" w14:dir="2700000" w14:sx="100000" w14:sy="100000" w14:kx="0" w14:ky="0" w14:algn="tl">
            <w14:srgbClr w14:val="000000">
              <w14:alpha w14:val="60000"/>
            </w14:srgbClr>
          </w14:shadow>
        </w:rPr>
      </w:pPr>
    </w:p>
    <w:p w14:paraId="5C0BBF5B" w14:textId="77777777" w:rsidR="004A1601" w:rsidRPr="00D31F00" w:rsidRDefault="004A1601" w:rsidP="004A1601">
      <w:pPr>
        <w:pStyle w:val="BodyText"/>
        <w:spacing w:line="360" w:lineRule="auto"/>
        <w:jc w:val="center"/>
        <w:rPr>
          <w:rFonts w:ascii="Century Gothic" w:hAnsi="Century Gothic"/>
          <w:caps/>
          <w:sz w:val="20"/>
          <w:lang w:val="es-PR"/>
          <w14:shadow w14:blurRad="50800" w14:dist="38100" w14:dir="2700000" w14:sx="100000" w14:sy="100000" w14:kx="0" w14:ky="0" w14:algn="tl">
            <w14:srgbClr w14:val="000000">
              <w14:alpha w14:val="60000"/>
            </w14:srgbClr>
          </w14:shadow>
        </w:rPr>
      </w:pPr>
    </w:p>
    <w:p w14:paraId="49B8FD58" w14:textId="77777777" w:rsidR="004A1601" w:rsidRPr="00D31F00" w:rsidRDefault="004A1601" w:rsidP="004A1601">
      <w:pPr>
        <w:pStyle w:val="BodyText"/>
        <w:spacing w:line="360" w:lineRule="auto"/>
        <w:jc w:val="center"/>
        <w:rPr>
          <w:rFonts w:ascii="Century Gothic" w:hAnsi="Century Gothic"/>
          <w:caps/>
          <w:sz w:val="20"/>
          <w:lang w:val="es-PR"/>
          <w14:shadow w14:blurRad="50800" w14:dist="38100" w14:dir="2700000" w14:sx="100000" w14:sy="100000" w14:kx="0" w14:ky="0" w14:algn="tl">
            <w14:srgbClr w14:val="000000">
              <w14:alpha w14:val="60000"/>
            </w14:srgbClr>
          </w14:shadow>
        </w:rPr>
      </w:pPr>
    </w:p>
    <w:p w14:paraId="58DBF966" w14:textId="77777777" w:rsidR="004A1601" w:rsidRPr="00D31F00" w:rsidRDefault="004A1601" w:rsidP="004A1601">
      <w:pPr>
        <w:pStyle w:val="BodyText"/>
        <w:spacing w:line="360" w:lineRule="auto"/>
        <w:jc w:val="center"/>
        <w:rPr>
          <w:rFonts w:ascii="Century Gothic" w:hAnsi="Century Gothic"/>
          <w:caps/>
          <w:sz w:val="20"/>
          <w:lang w:val="es-PR"/>
          <w14:shadow w14:blurRad="50800" w14:dist="38100" w14:dir="2700000" w14:sx="100000" w14:sy="100000" w14:kx="0" w14:ky="0" w14:algn="tl">
            <w14:srgbClr w14:val="000000">
              <w14:alpha w14:val="60000"/>
            </w14:srgbClr>
          </w14:shadow>
        </w:rPr>
      </w:pPr>
    </w:p>
    <w:p w14:paraId="09FBB57E" w14:textId="77777777" w:rsidR="004A1601" w:rsidRPr="00D31F00" w:rsidRDefault="004A1601" w:rsidP="004A1601">
      <w:pPr>
        <w:pStyle w:val="BodyText"/>
        <w:spacing w:line="360" w:lineRule="auto"/>
        <w:jc w:val="center"/>
        <w:rPr>
          <w:rFonts w:ascii="Century Gothic" w:hAnsi="Century Gothic"/>
          <w:caps/>
          <w:sz w:val="20"/>
          <w:lang w:val="es-PR"/>
          <w14:shadow w14:blurRad="50800" w14:dist="38100" w14:dir="2700000" w14:sx="100000" w14:sy="100000" w14:kx="0" w14:ky="0" w14:algn="tl">
            <w14:srgbClr w14:val="000000">
              <w14:alpha w14:val="60000"/>
            </w14:srgbClr>
          </w14:shadow>
        </w:rPr>
      </w:pPr>
    </w:p>
    <w:p w14:paraId="186E6AC8" w14:textId="77777777" w:rsidR="004A1601" w:rsidRPr="00D31F00" w:rsidRDefault="004A1601" w:rsidP="004A1601">
      <w:pPr>
        <w:pStyle w:val="BodyText"/>
        <w:spacing w:line="360" w:lineRule="auto"/>
        <w:jc w:val="center"/>
        <w:rPr>
          <w:rFonts w:ascii="Century Gothic" w:hAnsi="Century Gothic"/>
          <w:caps/>
          <w:sz w:val="20"/>
          <w:lang w:val="es-PR"/>
          <w14:shadow w14:blurRad="50800" w14:dist="38100" w14:dir="2700000" w14:sx="100000" w14:sy="100000" w14:kx="0" w14:ky="0" w14:algn="tl">
            <w14:srgbClr w14:val="000000">
              <w14:alpha w14:val="60000"/>
            </w14:srgbClr>
          </w14:shadow>
        </w:rPr>
      </w:pPr>
    </w:p>
    <w:p w14:paraId="5F03437C" w14:textId="77777777" w:rsidR="004A1601" w:rsidRPr="00D31F00" w:rsidRDefault="004A1601" w:rsidP="004A1601">
      <w:pPr>
        <w:pStyle w:val="BodyText"/>
        <w:spacing w:line="360" w:lineRule="auto"/>
        <w:jc w:val="center"/>
        <w:rPr>
          <w:rFonts w:ascii="Century Gothic" w:hAnsi="Century Gothic"/>
          <w:caps/>
          <w:sz w:val="20"/>
          <w:lang w:val="es-PR"/>
          <w14:shadow w14:blurRad="50800" w14:dist="38100" w14:dir="2700000" w14:sx="100000" w14:sy="100000" w14:kx="0" w14:ky="0" w14:algn="tl">
            <w14:srgbClr w14:val="000000">
              <w14:alpha w14:val="60000"/>
            </w14:srgbClr>
          </w14:shadow>
        </w:rPr>
      </w:pPr>
    </w:p>
    <w:p w14:paraId="40231ED1" w14:textId="77777777" w:rsidR="004A1601" w:rsidRPr="00D31F00" w:rsidRDefault="004A1601" w:rsidP="004A1601">
      <w:pPr>
        <w:pStyle w:val="BodyText"/>
        <w:spacing w:line="360" w:lineRule="auto"/>
        <w:jc w:val="center"/>
        <w:rPr>
          <w:rFonts w:ascii="Century Gothic" w:hAnsi="Century Gothic"/>
          <w:caps/>
          <w:sz w:val="20"/>
          <w:lang w:val="es-PR"/>
          <w14:shadow w14:blurRad="50800" w14:dist="38100" w14:dir="2700000" w14:sx="100000" w14:sy="100000" w14:kx="0" w14:ky="0" w14:algn="tl">
            <w14:srgbClr w14:val="000000">
              <w14:alpha w14:val="60000"/>
            </w14:srgbClr>
          </w14:shadow>
        </w:rPr>
      </w:pPr>
    </w:p>
    <w:p w14:paraId="1E621597" w14:textId="77777777" w:rsidR="00C42D85" w:rsidRPr="00D31F00" w:rsidRDefault="00E20F4E" w:rsidP="004A1601">
      <w:pPr>
        <w:tabs>
          <w:tab w:val="left" w:pos="8640"/>
        </w:tabs>
        <w:jc w:val="center"/>
        <w:rPr>
          <w:rFonts w:ascii="Century Gothic" w:hAnsi="Century Gothic"/>
          <w:b/>
          <w:sz w:val="20"/>
          <w:szCs w:val="20"/>
          <w:lang w:val="es-ES"/>
          <w14:shadow w14:blurRad="50800" w14:dist="38100" w14:dir="2700000" w14:sx="100000" w14:sy="100000" w14:kx="0" w14:ky="0" w14:algn="tl">
            <w14:srgbClr w14:val="000000">
              <w14:alpha w14:val="60000"/>
            </w14:srgbClr>
          </w14:shadow>
        </w:rPr>
      </w:pPr>
      <w:r w:rsidRPr="00D31F00">
        <w:rPr>
          <w:rFonts w:ascii="Century Gothic" w:hAnsi="Century Gothic"/>
          <w:b/>
          <w:sz w:val="20"/>
          <w:szCs w:val="20"/>
          <w:lang w:val="es-ES"/>
          <w14:shadow w14:blurRad="50800" w14:dist="38100" w14:dir="2700000" w14:sx="100000" w14:sy="100000" w14:kx="0" w14:ky="0" w14:algn="tl">
            <w14:srgbClr w14:val="000000">
              <w14:alpha w14:val="60000"/>
            </w14:srgbClr>
          </w14:shadow>
        </w:rPr>
        <w:t>PETICIÓN PRESUPUESTARIA PARA EL AÑO</w:t>
      </w:r>
      <w:r w:rsidR="00F22F25" w:rsidRPr="00D31F00">
        <w:rPr>
          <w:rFonts w:ascii="Century Gothic" w:hAnsi="Century Gothic"/>
          <w:b/>
          <w:sz w:val="20"/>
          <w:szCs w:val="20"/>
          <w:lang w:val="es-ES"/>
          <w14:shadow w14:blurRad="50800" w14:dist="38100" w14:dir="2700000" w14:sx="100000" w14:sy="100000" w14:kx="0" w14:ky="0" w14:algn="tl">
            <w14:srgbClr w14:val="000000">
              <w14:alpha w14:val="60000"/>
            </w14:srgbClr>
          </w14:shadow>
        </w:rPr>
        <w:t>FISCAL</w:t>
      </w:r>
      <w:r w:rsidRPr="00D31F00">
        <w:rPr>
          <w:rFonts w:ascii="Century Gothic" w:hAnsi="Century Gothic"/>
          <w:b/>
          <w:sz w:val="20"/>
          <w:szCs w:val="20"/>
          <w:lang w:val="es-ES"/>
          <w14:shadow w14:blurRad="50800" w14:dist="38100" w14:dir="2700000" w14:sx="100000" w14:sy="100000" w14:kx="0" w14:ky="0" w14:algn="tl">
            <w14:srgbClr w14:val="000000">
              <w14:alpha w14:val="60000"/>
            </w14:srgbClr>
          </w14:shadow>
        </w:rPr>
        <w:t xml:space="preserve"> 20</w:t>
      </w:r>
      <w:r w:rsidR="00370CC8" w:rsidRPr="00D31F00">
        <w:rPr>
          <w:rFonts w:ascii="Century Gothic" w:hAnsi="Century Gothic"/>
          <w:b/>
          <w:sz w:val="20"/>
          <w:szCs w:val="20"/>
          <w:lang w:val="es-ES"/>
          <w14:shadow w14:blurRad="50800" w14:dist="38100" w14:dir="2700000" w14:sx="100000" w14:sy="100000" w14:kx="0" w14:ky="0" w14:algn="tl">
            <w14:srgbClr w14:val="000000">
              <w14:alpha w14:val="60000"/>
            </w14:srgbClr>
          </w14:shadow>
        </w:rPr>
        <w:t>2</w:t>
      </w:r>
      <w:r w:rsidR="00A91607" w:rsidRPr="00D31F00">
        <w:rPr>
          <w:rFonts w:ascii="Century Gothic" w:hAnsi="Century Gothic"/>
          <w:b/>
          <w:sz w:val="20"/>
          <w:szCs w:val="20"/>
          <w:lang w:val="es-ES"/>
          <w14:shadow w14:blurRad="50800" w14:dist="38100" w14:dir="2700000" w14:sx="100000" w14:sy="100000" w14:kx="0" w14:ky="0" w14:algn="tl">
            <w14:srgbClr w14:val="000000">
              <w14:alpha w14:val="60000"/>
            </w14:srgbClr>
          </w14:shadow>
        </w:rPr>
        <w:t>3</w:t>
      </w:r>
      <w:r w:rsidR="004A125E" w:rsidRPr="00D31F00">
        <w:rPr>
          <w:rFonts w:ascii="Century Gothic" w:hAnsi="Century Gothic"/>
          <w:b/>
          <w:sz w:val="20"/>
          <w:szCs w:val="20"/>
          <w:lang w:val="es-ES"/>
          <w14:shadow w14:blurRad="50800" w14:dist="38100" w14:dir="2700000" w14:sx="100000" w14:sy="100000" w14:kx="0" w14:ky="0" w14:algn="tl">
            <w14:srgbClr w14:val="000000">
              <w14:alpha w14:val="60000"/>
            </w14:srgbClr>
          </w14:shadow>
        </w:rPr>
        <w:t xml:space="preserve">  </w:t>
      </w:r>
    </w:p>
    <w:p w14:paraId="33E2F748" w14:textId="77777777" w:rsidR="00E20F4E" w:rsidRPr="004A1601" w:rsidRDefault="00E20F4E" w:rsidP="004A1601">
      <w:pPr>
        <w:pStyle w:val="BodyText"/>
        <w:spacing w:line="360" w:lineRule="auto"/>
        <w:jc w:val="both"/>
        <w:rPr>
          <w:rFonts w:ascii="Century Gothic" w:hAnsi="Century Gothic"/>
          <w:sz w:val="20"/>
          <w:lang w:val="es-PR"/>
        </w:rPr>
      </w:pPr>
    </w:p>
    <w:p w14:paraId="25354C31" w14:textId="77777777" w:rsidR="00E20F4E" w:rsidRPr="004A1601" w:rsidRDefault="00E20F4E" w:rsidP="004A1601">
      <w:pPr>
        <w:spacing w:line="360" w:lineRule="auto"/>
        <w:jc w:val="both"/>
        <w:rPr>
          <w:rFonts w:ascii="Century Gothic" w:hAnsi="Century Gothic"/>
          <w:sz w:val="20"/>
          <w:szCs w:val="20"/>
          <w:lang w:val="es-ES_tradnl"/>
        </w:rPr>
      </w:pPr>
      <w:r w:rsidRPr="004A1601">
        <w:rPr>
          <w:rFonts w:ascii="Century Gothic" w:hAnsi="Century Gothic"/>
          <w:sz w:val="20"/>
          <w:szCs w:val="20"/>
          <w:lang w:val="es-ES_tradnl"/>
        </w:rPr>
        <w:t xml:space="preserve">Ante la crisis fiscal por la cual atraviesa el Gobierno de Puerto Rico, es importante destacar que la </w:t>
      </w:r>
      <w:r w:rsidR="00901DF0" w:rsidRPr="004A1601">
        <w:rPr>
          <w:rFonts w:ascii="Century Gothic" w:hAnsi="Century Gothic"/>
          <w:sz w:val="20"/>
          <w:szCs w:val="20"/>
          <w:lang w:val="es-ES_tradnl"/>
        </w:rPr>
        <w:t>D</w:t>
      </w:r>
      <w:r w:rsidRPr="004A1601">
        <w:rPr>
          <w:rFonts w:ascii="Century Gothic" w:hAnsi="Century Gothic"/>
          <w:sz w:val="20"/>
          <w:szCs w:val="20"/>
          <w:lang w:val="es-ES_tradnl"/>
        </w:rPr>
        <w:t xml:space="preserve">PI está comprometida con las medidas establecidas por el Gobernador y la Asamblea Legislativa, dirigidas a eliminar el déficit estructural por medio de la reducción de gastos y el establecimiento de medidas financieras.  A tono con esta realidad y considerando que desde la aprobación de la Carta de Derechos de las Personas con Impedimentos a la </w:t>
      </w:r>
      <w:r w:rsidR="00901DF0" w:rsidRPr="004A1601">
        <w:rPr>
          <w:rFonts w:ascii="Century Gothic" w:hAnsi="Century Gothic"/>
          <w:sz w:val="20"/>
          <w:szCs w:val="20"/>
          <w:lang w:val="es-ES_tradnl"/>
        </w:rPr>
        <w:t>D</w:t>
      </w:r>
      <w:r w:rsidRPr="004A1601">
        <w:rPr>
          <w:rFonts w:ascii="Century Gothic" w:hAnsi="Century Gothic"/>
          <w:sz w:val="20"/>
          <w:szCs w:val="20"/>
          <w:lang w:val="es-ES_tradnl"/>
        </w:rPr>
        <w:t>PI no se le ha asignado un presupuesto recurrente para cumplir con las responsabilidades requeridas por esta legislación. Nuestra Oficina recibió una asignación presupuestaria para el Año Fiscal 20</w:t>
      </w:r>
      <w:r w:rsidR="0041489E" w:rsidRPr="004A1601">
        <w:rPr>
          <w:rFonts w:ascii="Century Gothic" w:hAnsi="Century Gothic"/>
          <w:sz w:val="20"/>
          <w:szCs w:val="20"/>
          <w:lang w:val="es-ES_tradnl"/>
        </w:rPr>
        <w:t>2</w:t>
      </w:r>
      <w:r w:rsidR="00252487" w:rsidRPr="004A1601">
        <w:rPr>
          <w:rFonts w:ascii="Century Gothic" w:hAnsi="Century Gothic"/>
          <w:sz w:val="20"/>
          <w:szCs w:val="20"/>
          <w:lang w:val="es-ES_tradnl"/>
        </w:rPr>
        <w:t>3</w:t>
      </w:r>
      <w:r w:rsidR="00863C7D" w:rsidRPr="004A1601">
        <w:rPr>
          <w:rFonts w:ascii="Century Gothic" w:hAnsi="Century Gothic"/>
          <w:sz w:val="20"/>
          <w:szCs w:val="20"/>
          <w:lang w:val="es-ES_tradnl"/>
        </w:rPr>
        <w:t xml:space="preserve">, </w:t>
      </w:r>
      <w:r w:rsidRPr="004A1601">
        <w:rPr>
          <w:rFonts w:ascii="Century Gothic" w:hAnsi="Century Gothic"/>
          <w:sz w:val="20"/>
          <w:szCs w:val="20"/>
          <w:lang w:val="es-ES_tradnl"/>
        </w:rPr>
        <w:t>por la cantidad de $</w:t>
      </w:r>
      <w:r w:rsidR="00252487" w:rsidRPr="004A1601">
        <w:rPr>
          <w:rFonts w:ascii="Century Gothic" w:hAnsi="Century Gothic"/>
          <w:sz w:val="20"/>
          <w:szCs w:val="20"/>
          <w:lang w:val="es-ES_tradnl"/>
        </w:rPr>
        <w:t>60</w:t>
      </w:r>
      <w:r w:rsidRPr="004A1601">
        <w:rPr>
          <w:rFonts w:ascii="Century Gothic" w:hAnsi="Century Gothic"/>
          <w:sz w:val="20"/>
          <w:szCs w:val="20"/>
          <w:lang w:val="es-ES_tradnl"/>
        </w:rPr>
        <w:t xml:space="preserve">,000.  </w:t>
      </w:r>
    </w:p>
    <w:p w14:paraId="08B8AEC6" w14:textId="77777777" w:rsidR="004A1601" w:rsidRDefault="004A1601" w:rsidP="004A1601">
      <w:pPr>
        <w:spacing w:line="360" w:lineRule="auto"/>
        <w:jc w:val="both"/>
        <w:rPr>
          <w:rFonts w:ascii="Century Gothic" w:hAnsi="Century Gothic"/>
          <w:sz w:val="20"/>
          <w:szCs w:val="20"/>
          <w:lang w:val="es-ES_tradnl"/>
        </w:rPr>
      </w:pPr>
    </w:p>
    <w:p w14:paraId="30159389" w14:textId="77777777" w:rsidR="00B16AC9" w:rsidRPr="004A1601" w:rsidRDefault="00E20F4E" w:rsidP="004A1601">
      <w:pPr>
        <w:spacing w:line="360" w:lineRule="auto"/>
        <w:jc w:val="both"/>
        <w:rPr>
          <w:rFonts w:ascii="Century Gothic" w:hAnsi="Century Gothic"/>
          <w:sz w:val="20"/>
          <w:szCs w:val="20"/>
          <w:lang w:val="es-ES_tradnl"/>
        </w:rPr>
      </w:pPr>
      <w:r w:rsidRPr="004A1601">
        <w:rPr>
          <w:rFonts w:ascii="Century Gothic" w:hAnsi="Century Gothic"/>
          <w:sz w:val="20"/>
          <w:szCs w:val="20"/>
          <w:lang w:val="es-ES_tradnl"/>
        </w:rPr>
        <w:t xml:space="preserve">Sin embargo, debemos puntualizar que todas y cada una de las responsabilidades impuestas a la </w:t>
      </w:r>
      <w:r w:rsidR="00901DF0" w:rsidRPr="004A1601">
        <w:rPr>
          <w:rFonts w:ascii="Century Gothic" w:hAnsi="Century Gothic"/>
          <w:sz w:val="20"/>
          <w:szCs w:val="20"/>
          <w:lang w:val="es-ES_tradnl"/>
        </w:rPr>
        <w:t>D</w:t>
      </w:r>
      <w:r w:rsidRPr="004A1601">
        <w:rPr>
          <w:rFonts w:ascii="Century Gothic" w:hAnsi="Century Gothic"/>
          <w:sz w:val="20"/>
          <w:szCs w:val="20"/>
          <w:lang w:val="es-ES_tradnl"/>
        </w:rPr>
        <w:t xml:space="preserve">PI para dar fiel cumplimiento a las disposiciones de la </w:t>
      </w:r>
      <w:r w:rsidRPr="004A1601">
        <w:rPr>
          <w:rFonts w:ascii="Century Gothic" w:hAnsi="Century Gothic"/>
          <w:b/>
          <w:i/>
          <w:sz w:val="20"/>
          <w:szCs w:val="20"/>
          <w:lang w:val="es-ES_tradnl"/>
        </w:rPr>
        <w:t>Carta de Derechos de las Personas con Impedimentos</w:t>
      </w:r>
      <w:r w:rsidRPr="004A1601">
        <w:rPr>
          <w:rFonts w:ascii="Century Gothic" w:hAnsi="Century Gothic"/>
          <w:sz w:val="20"/>
          <w:szCs w:val="20"/>
          <w:lang w:val="es-ES_tradnl"/>
        </w:rPr>
        <w:t xml:space="preserve">, requieren de recursos </w:t>
      </w:r>
      <w:r w:rsidR="00863C7D" w:rsidRPr="004A1601">
        <w:rPr>
          <w:rFonts w:ascii="Century Gothic" w:hAnsi="Century Gothic"/>
          <w:sz w:val="20"/>
          <w:szCs w:val="20"/>
          <w:lang w:val="es-ES_tradnl"/>
        </w:rPr>
        <w:t xml:space="preserve">humanos y </w:t>
      </w:r>
      <w:r w:rsidRPr="004A1601">
        <w:rPr>
          <w:rFonts w:ascii="Century Gothic" w:hAnsi="Century Gothic"/>
          <w:sz w:val="20"/>
          <w:szCs w:val="20"/>
          <w:lang w:val="es-ES_tradnl"/>
        </w:rPr>
        <w:t>económicos adicionales</w:t>
      </w:r>
      <w:r w:rsidR="00FF7D0D" w:rsidRPr="004A1601">
        <w:rPr>
          <w:rFonts w:ascii="Century Gothic" w:hAnsi="Century Gothic"/>
          <w:sz w:val="20"/>
          <w:szCs w:val="20"/>
          <w:lang w:val="es-ES_tradnl"/>
        </w:rPr>
        <w:t>, materiales y equipos</w:t>
      </w:r>
      <w:r w:rsidRPr="004A1601">
        <w:rPr>
          <w:rFonts w:ascii="Century Gothic" w:hAnsi="Century Gothic"/>
          <w:sz w:val="20"/>
          <w:szCs w:val="20"/>
          <w:lang w:val="es-ES_tradnl"/>
        </w:rPr>
        <w:t xml:space="preserve">.  </w:t>
      </w:r>
      <w:r w:rsidR="00B16AC9" w:rsidRPr="004A1601">
        <w:rPr>
          <w:rFonts w:ascii="Century Gothic" w:hAnsi="Century Gothic"/>
          <w:sz w:val="20"/>
          <w:szCs w:val="20"/>
          <w:lang w:val="es-ES"/>
        </w:rPr>
        <w:t xml:space="preserve">Es importante señalar que para atender todo lo pertinente a esta legislación de avanzada, la DPI estableció una estructura operacional conocida como el </w:t>
      </w:r>
      <w:r w:rsidR="00B16AC9" w:rsidRPr="004A1601">
        <w:rPr>
          <w:rFonts w:ascii="Century Gothic" w:hAnsi="Century Gothic"/>
          <w:b/>
          <w:i/>
          <w:sz w:val="20"/>
          <w:szCs w:val="20"/>
          <w:lang w:val="es-ES"/>
        </w:rPr>
        <w:t xml:space="preserve">Programa Carta de Derechos de las Personas con Impedimentos </w:t>
      </w:r>
      <w:r w:rsidR="00B16AC9" w:rsidRPr="004A1601">
        <w:rPr>
          <w:rFonts w:ascii="Century Gothic" w:hAnsi="Century Gothic"/>
          <w:sz w:val="20"/>
          <w:szCs w:val="20"/>
          <w:lang w:val="es-ES"/>
        </w:rPr>
        <w:t xml:space="preserve">(CADPI). Este programa cuenta con solo una funcionaria a tiempo completo, encargada de </w:t>
      </w:r>
      <w:r w:rsidR="00F923AF" w:rsidRPr="004A1601">
        <w:rPr>
          <w:rFonts w:ascii="Century Gothic" w:hAnsi="Century Gothic"/>
          <w:sz w:val="20"/>
          <w:szCs w:val="20"/>
          <w:lang w:val="es-ES"/>
        </w:rPr>
        <w:t xml:space="preserve">atender </w:t>
      </w:r>
      <w:r w:rsidR="00B16AC9" w:rsidRPr="004A1601">
        <w:rPr>
          <w:rFonts w:ascii="Century Gothic" w:hAnsi="Century Gothic"/>
          <w:sz w:val="20"/>
          <w:szCs w:val="20"/>
          <w:lang w:val="es-ES"/>
        </w:rPr>
        <w:t>todas las actividades y funciones que le son requeridas a la DPI por la Ley 238, supra.</w:t>
      </w:r>
      <w:r w:rsidR="00F923AF" w:rsidRPr="004A1601">
        <w:rPr>
          <w:rFonts w:ascii="Century Gothic" w:hAnsi="Century Gothic"/>
          <w:sz w:val="20"/>
          <w:szCs w:val="20"/>
          <w:lang w:val="es-ES"/>
        </w:rPr>
        <w:t xml:space="preserve"> Cabe señalar que las labores de esta empleada no están contempladas en sus deberes, </w:t>
      </w:r>
      <w:r w:rsidR="00C42D85" w:rsidRPr="004A1601">
        <w:rPr>
          <w:rFonts w:ascii="Century Gothic" w:hAnsi="Century Gothic"/>
          <w:sz w:val="20"/>
          <w:szCs w:val="20"/>
          <w:lang w:val="es-ES"/>
        </w:rPr>
        <w:t xml:space="preserve">pero, </w:t>
      </w:r>
      <w:r w:rsidR="00F923AF" w:rsidRPr="004A1601">
        <w:rPr>
          <w:rFonts w:ascii="Century Gothic" w:hAnsi="Century Gothic"/>
          <w:sz w:val="20"/>
          <w:szCs w:val="20"/>
          <w:lang w:val="es-ES"/>
        </w:rPr>
        <w:t xml:space="preserve">por la falta de recursos se ha desempeñado por los </w:t>
      </w:r>
      <w:proofErr w:type="gramStart"/>
      <w:r w:rsidR="00F923AF" w:rsidRPr="004A1601">
        <w:rPr>
          <w:rFonts w:ascii="Century Gothic" w:hAnsi="Century Gothic"/>
          <w:sz w:val="20"/>
          <w:szCs w:val="20"/>
          <w:lang w:val="es-ES"/>
        </w:rPr>
        <w:t>pasados  doce</w:t>
      </w:r>
      <w:proofErr w:type="gramEnd"/>
      <w:r w:rsidR="00F923AF" w:rsidRPr="004A1601">
        <w:rPr>
          <w:rFonts w:ascii="Century Gothic" w:hAnsi="Century Gothic"/>
          <w:sz w:val="20"/>
          <w:szCs w:val="20"/>
          <w:lang w:val="es-ES"/>
        </w:rPr>
        <w:t xml:space="preserve"> (12) años en trabajos directos de CADPI</w:t>
      </w:r>
      <w:r w:rsidR="00F22F25" w:rsidRPr="004A1601">
        <w:rPr>
          <w:rFonts w:ascii="Century Gothic" w:hAnsi="Century Gothic"/>
          <w:sz w:val="20"/>
          <w:szCs w:val="20"/>
          <w:lang w:val="es-ES"/>
        </w:rPr>
        <w:t>, l</w:t>
      </w:r>
      <w:r w:rsidR="00B16AC9" w:rsidRPr="004A1601">
        <w:rPr>
          <w:rFonts w:ascii="Century Gothic" w:hAnsi="Century Gothic"/>
          <w:sz w:val="20"/>
          <w:szCs w:val="20"/>
          <w:lang w:val="es-ES"/>
        </w:rPr>
        <w:t xml:space="preserve">as mismas consisten en </w:t>
      </w:r>
      <w:r w:rsidR="00F923AF" w:rsidRPr="004A1601">
        <w:rPr>
          <w:rFonts w:ascii="Century Gothic" w:hAnsi="Century Gothic"/>
          <w:sz w:val="20"/>
          <w:szCs w:val="20"/>
          <w:lang w:val="es-ES"/>
        </w:rPr>
        <w:t xml:space="preserve">la revisión </w:t>
      </w:r>
      <w:r w:rsidR="00B16AC9" w:rsidRPr="004A1601">
        <w:rPr>
          <w:rFonts w:ascii="Century Gothic" w:hAnsi="Century Gothic"/>
          <w:sz w:val="20"/>
          <w:szCs w:val="20"/>
          <w:lang w:val="es-ES"/>
        </w:rPr>
        <w:t>de Planes de Estratégicos</w:t>
      </w:r>
      <w:r w:rsidR="00F923AF" w:rsidRPr="004A1601">
        <w:rPr>
          <w:rFonts w:ascii="Century Gothic" w:hAnsi="Century Gothic"/>
          <w:sz w:val="20"/>
          <w:szCs w:val="20"/>
          <w:lang w:val="es-ES"/>
        </w:rPr>
        <w:t xml:space="preserve"> de los municipios y agencias</w:t>
      </w:r>
      <w:r w:rsidR="00B16AC9" w:rsidRPr="004A1601">
        <w:rPr>
          <w:rFonts w:ascii="Century Gothic" w:hAnsi="Century Gothic"/>
          <w:sz w:val="20"/>
          <w:szCs w:val="20"/>
          <w:lang w:val="es-ES"/>
        </w:rPr>
        <w:t xml:space="preserve">, </w:t>
      </w:r>
      <w:r w:rsidR="00F22F25" w:rsidRPr="004A1601">
        <w:rPr>
          <w:rFonts w:ascii="Century Gothic" w:hAnsi="Century Gothic"/>
          <w:sz w:val="20"/>
          <w:szCs w:val="20"/>
          <w:lang w:val="es-ES"/>
        </w:rPr>
        <w:t xml:space="preserve">revisión y aprobación de los Informes Anuales de </w:t>
      </w:r>
      <w:r w:rsidR="00D279D6" w:rsidRPr="004A1601">
        <w:rPr>
          <w:rFonts w:ascii="Century Gothic" w:hAnsi="Century Gothic"/>
          <w:sz w:val="20"/>
          <w:szCs w:val="20"/>
          <w:lang w:val="es-ES"/>
        </w:rPr>
        <w:t xml:space="preserve">todos </w:t>
      </w:r>
      <w:r w:rsidR="00F22F25" w:rsidRPr="004A1601">
        <w:rPr>
          <w:rFonts w:ascii="Century Gothic" w:hAnsi="Century Gothic"/>
          <w:sz w:val="20"/>
          <w:szCs w:val="20"/>
          <w:lang w:val="es-ES"/>
        </w:rPr>
        <w:t xml:space="preserve">los municipios y </w:t>
      </w:r>
      <w:r w:rsidR="00D279D6" w:rsidRPr="004A1601">
        <w:rPr>
          <w:rFonts w:ascii="Century Gothic" w:hAnsi="Century Gothic"/>
          <w:sz w:val="20"/>
          <w:szCs w:val="20"/>
          <w:lang w:val="es-ES"/>
        </w:rPr>
        <w:t xml:space="preserve">las </w:t>
      </w:r>
      <w:r w:rsidR="00F22F25" w:rsidRPr="004A1601">
        <w:rPr>
          <w:rFonts w:ascii="Century Gothic" w:hAnsi="Century Gothic"/>
          <w:sz w:val="20"/>
          <w:szCs w:val="20"/>
          <w:lang w:val="es-ES"/>
        </w:rPr>
        <w:t>agencias</w:t>
      </w:r>
      <w:r w:rsidR="00D279D6" w:rsidRPr="004A1601">
        <w:rPr>
          <w:rFonts w:ascii="Century Gothic" w:hAnsi="Century Gothic"/>
          <w:sz w:val="20"/>
          <w:szCs w:val="20"/>
          <w:lang w:val="es-ES"/>
        </w:rPr>
        <w:t xml:space="preserve"> que le brindan servicios a personas con impedimentos. E</w:t>
      </w:r>
      <w:r w:rsidR="00B16AC9" w:rsidRPr="004A1601">
        <w:rPr>
          <w:rFonts w:ascii="Century Gothic" w:hAnsi="Century Gothic"/>
          <w:sz w:val="20"/>
          <w:szCs w:val="20"/>
          <w:lang w:val="es-ES"/>
        </w:rPr>
        <w:t xml:space="preserve">l ofrecimiento de Servicios de Asistencia Técnica y Asesoramiento a todas las agencias de Gobierno, Municipios, ciudadanos con impedimentos y comunidad en general. </w:t>
      </w:r>
      <w:r w:rsidR="004A1601">
        <w:rPr>
          <w:rFonts w:ascii="Century Gothic" w:hAnsi="Century Gothic"/>
          <w:sz w:val="20"/>
          <w:szCs w:val="20"/>
          <w:lang w:val="es-ES"/>
        </w:rPr>
        <w:t xml:space="preserve">También, atiende asunto de explotación financiera, según requerido en Ley. </w:t>
      </w:r>
      <w:r w:rsidR="00B16AC9" w:rsidRPr="004A1601">
        <w:rPr>
          <w:rFonts w:ascii="Century Gothic" w:hAnsi="Century Gothic"/>
          <w:sz w:val="20"/>
          <w:szCs w:val="20"/>
          <w:lang w:val="es-ES"/>
        </w:rPr>
        <w:t>Sin embargo, se hace imperativa la necesidad de aprobar un presupuesto recurrente que permita garantizar y dar continuidad al ofrecimiento de servicios</w:t>
      </w:r>
      <w:r w:rsidR="00F22F25" w:rsidRPr="004A1601">
        <w:rPr>
          <w:rFonts w:ascii="Century Gothic" w:hAnsi="Century Gothic"/>
          <w:sz w:val="20"/>
          <w:szCs w:val="20"/>
          <w:lang w:val="es-ES"/>
        </w:rPr>
        <w:t>, ya que ha incrementado las llamadas en busca de orientaciones y referidos luego de los Huracanes, Terremotos y Pandemia</w:t>
      </w:r>
      <w:r w:rsidR="00B16AC9" w:rsidRPr="004A1601">
        <w:rPr>
          <w:rFonts w:ascii="Century Gothic" w:hAnsi="Century Gothic"/>
          <w:sz w:val="20"/>
          <w:szCs w:val="20"/>
          <w:lang w:val="es-ES"/>
        </w:rPr>
        <w:t xml:space="preserve">. La demanda de servicios es extraordinaria, por lo que se requiere la contratación de más servidores públicos comprometidos para poder suplir la misma.   </w:t>
      </w:r>
    </w:p>
    <w:p w14:paraId="46C9ABB0" w14:textId="77777777" w:rsidR="00D469C2" w:rsidRDefault="00D469C2" w:rsidP="004A1601">
      <w:pPr>
        <w:pStyle w:val="BodyText"/>
        <w:spacing w:line="360" w:lineRule="auto"/>
        <w:jc w:val="both"/>
        <w:rPr>
          <w:rFonts w:ascii="Century Gothic" w:hAnsi="Century Gothic"/>
          <w:sz w:val="20"/>
        </w:rPr>
      </w:pPr>
    </w:p>
    <w:p w14:paraId="41CC4C44" w14:textId="77777777" w:rsidR="00D469C2" w:rsidRDefault="00D469C2" w:rsidP="004A1601">
      <w:pPr>
        <w:pStyle w:val="BodyText"/>
        <w:spacing w:line="360" w:lineRule="auto"/>
        <w:jc w:val="both"/>
        <w:rPr>
          <w:rFonts w:ascii="Century Gothic" w:hAnsi="Century Gothic"/>
          <w:sz w:val="20"/>
        </w:rPr>
      </w:pPr>
    </w:p>
    <w:p w14:paraId="09C309E3" w14:textId="77777777" w:rsidR="00B16AC9" w:rsidRPr="004A1601" w:rsidRDefault="00B16AC9" w:rsidP="004A1601">
      <w:pPr>
        <w:pStyle w:val="BodyText"/>
        <w:spacing w:line="360" w:lineRule="auto"/>
        <w:jc w:val="both"/>
        <w:rPr>
          <w:rFonts w:ascii="Century Gothic" w:hAnsi="Century Gothic"/>
          <w:b/>
          <w:iCs/>
          <w:sz w:val="20"/>
          <w:lang w:val="es-PR"/>
        </w:rPr>
      </w:pPr>
      <w:r w:rsidRPr="004A1601">
        <w:rPr>
          <w:rFonts w:ascii="Century Gothic" w:hAnsi="Century Gothic"/>
          <w:sz w:val="20"/>
        </w:rPr>
        <w:t xml:space="preserve">Todas y cada una de las responsabilidades impuestas a la </w:t>
      </w:r>
      <w:r w:rsidR="00F923AF" w:rsidRPr="004A1601">
        <w:rPr>
          <w:rFonts w:ascii="Century Gothic" w:hAnsi="Century Gothic"/>
          <w:sz w:val="20"/>
        </w:rPr>
        <w:t>D</w:t>
      </w:r>
      <w:r w:rsidRPr="004A1601">
        <w:rPr>
          <w:rFonts w:ascii="Century Gothic" w:hAnsi="Century Gothic"/>
          <w:sz w:val="20"/>
        </w:rPr>
        <w:t xml:space="preserve">PI para dar fiel cumplimiento a las disposiciones de la </w:t>
      </w:r>
      <w:r w:rsidRPr="004A1601">
        <w:rPr>
          <w:rFonts w:ascii="Century Gothic" w:hAnsi="Century Gothic"/>
          <w:b/>
          <w:i/>
          <w:sz w:val="20"/>
        </w:rPr>
        <w:t>Carta de Derechos de las Personas con Impedimentos</w:t>
      </w:r>
      <w:r w:rsidRPr="004A1601">
        <w:rPr>
          <w:rFonts w:ascii="Century Gothic" w:hAnsi="Century Gothic"/>
          <w:sz w:val="20"/>
        </w:rPr>
        <w:t xml:space="preserve">, requieren de recursos económicos para poder cumplir cabalmente con el mandato de Ley. A estos efectos, la </w:t>
      </w:r>
      <w:r w:rsidR="00F923AF" w:rsidRPr="004A1601">
        <w:rPr>
          <w:rFonts w:ascii="Century Gothic" w:hAnsi="Century Gothic"/>
          <w:sz w:val="20"/>
        </w:rPr>
        <w:t>D</w:t>
      </w:r>
      <w:r w:rsidRPr="004A1601">
        <w:rPr>
          <w:rFonts w:ascii="Century Gothic" w:hAnsi="Century Gothic"/>
          <w:sz w:val="20"/>
        </w:rPr>
        <w:t xml:space="preserve">PI </w:t>
      </w:r>
      <w:r w:rsidR="00F923AF" w:rsidRPr="004A1601">
        <w:rPr>
          <w:rFonts w:ascii="Century Gothic" w:hAnsi="Century Gothic"/>
          <w:sz w:val="20"/>
        </w:rPr>
        <w:t xml:space="preserve">le estamos </w:t>
      </w:r>
      <w:r w:rsidRPr="004A1601">
        <w:rPr>
          <w:rFonts w:ascii="Century Gothic" w:hAnsi="Century Gothic"/>
          <w:sz w:val="20"/>
        </w:rPr>
        <w:t xml:space="preserve">solicitando </w:t>
      </w:r>
      <w:r w:rsidR="00F923AF" w:rsidRPr="004A1601">
        <w:rPr>
          <w:rFonts w:ascii="Century Gothic" w:hAnsi="Century Gothic"/>
          <w:sz w:val="20"/>
        </w:rPr>
        <w:t xml:space="preserve">un Presupuesto recurrente </w:t>
      </w:r>
      <w:r w:rsidRPr="004A1601">
        <w:rPr>
          <w:rFonts w:ascii="Century Gothic" w:hAnsi="Century Gothic"/>
          <w:sz w:val="20"/>
        </w:rPr>
        <w:t xml:space="preserve">para dar cumplimiento de la Ley 238, supra. En su lugar, </w:t>
      </w:r>
      <w:r w:rsidR="00F923AF" w:rsidRPr="004A1601">
        <w:rPr>
          <w:rFonts w:ascii="Century Gothic" w:hAnsi="Century Gothic"/>
          <w:sz w:val="20"/>
        </w:rPr>
        <w:t xml:space="preserve">solamente </w:t>
      </w:r>
      <w:r w:rsidRPr="004A1601">
        <w:rPr>
          <w:rFonts w:ascii="Century Gothic" w:hAnsi="Century Gothic"/>
          <w:sz w:val="20"/>
        </w:rPr>
        <w:t xml:space="preserve">se aprobó </w:t>
      </w:r>
      <w:r w:rsidRPr="004A1601">
        <w:rPr>
          <w:rFonts w:ascii="Century Gothic" w:hAnsi="Century Gothic"/>
          <w:iCs/>
          <w:sz w:val="20"/>
          <w:lang w:val="es-PR"/>
        </w:rPr>
        <w:t xml:space="preserve">una </w:t>
      </w:r>
      <w:r w:rsidRPr="004A1601">
        <w:rPr>
          <w:rFonts w:ascii="Century Gothic" w:hAnsi="Century Gothic"/>
          <w:b/>
          <w:iCs/>
          <w:sz w:val="20"/>
          <w:lang w:val="es-PR"/>
        </w:rPr>
        <w:t xml:space="preserve">Asignación Especial, </w:t>
      </w:r>
      <w:r w:rsidRPr="004A1601">
        <w:rPr>
          <w:rFonts w:ascii="Century Gothic" w:hAnsi="Century Gothic"/>
          <w:iCs/>
          <w:sz w:val="20"/>
          <w:lang w:val="es-PR"/>
        </w:rPr>
        <w:t xml:space="preserve">ascendente a </w:t>
      </w:r>
      <w:r w:rsidRPr="004A1601">
        <w:rPr>
          <w:rFonts w:ascii="Century Gothic" w:hAnsi="Century Gothic"/>
          <w:sz w:val="20"/>
        </w:rPr>
        <w:t>$</w:t>
      </w:r>
      <w:r w:rsidR="00F923AF" w:rsidRPr="004A1601">
        <w:rPr>
          <w:rFonts w:ascii="Century Gothic" w:hAnsi="Century Gothic"/>
          <w:sz w:val="20"/>
        </w:rPr>
        <w:t>61</w:t>
      </w:r>
      <w:r w:rsidRPr="004A1601">
        <w:rPr>
          <w:rFonts w:ascii="Century Gothic" w:hAnsi="Century Gothic"/>
          <w:sz w:val="20"/>
        </w:rPr>
        <w:t>,000 (véase anejo)</w:t>
      </w:r>
      <w:r w:rsidRPr="004A1601">
        <w:rPr>
          <w:rFonts w:ascii="Century Gothic" w:hAnsi="Century Gothic"/>
          <w:iCs/>
          <w:sz w:val="20"/>
          <w:lang w:val="es-PR"/>
        </w:rPr>
        <w:t>, la cual se utiliz</w:t>
      </w:r>
      <w:r w:rsidR="00F923AF" w:rsidRPr="004A1601">
        <w:rPr>
          <w:rFonts w:ascii="Century Gothic" w:hAnsi="Century Gothic"/>
          <w:iCs/>
          <w:sz w:val="20"/>
          <w:lang w:val="es-PR"/>
        </w:rPr>
        <w:t>ará</w:t>
      </w:r>
      <w:r w:rsidRPr="004A1601">
        <w:rPr>
          <w:rFonts w:ascii="Century Gothic" w:hAnsi="Century Gothic"/>
          <w:iCs/>
          <w:sz w:val="20"/>
          <w:lang w:val="es-PR"/>
        </w:rPr>
        <w:t xml:space="preserve"> para el desarrollo de</w:t>
      </w:r>
      <w:r w:rsidRPr="004A1601">
        <w:rPr>
          <w:rFonts w:ascii="Century Gothic" w:hAnsi="Century Gothic"/>
          <w:b/>
          <w:iCs/>
          <w:sz w:val="20"/>
          <w:lang w:val="es-PR"/>
        </w:rPr>
        <w:t xml:space="preserve"> actividades </w:t>
      </w:r>
      <w:r w:rsidRPr="004A1601">
        <w:rPr>
          <w:rFonts w:ascii="Century Gothic" w:hAnsi="Century Gothic"/>
          <w:iCs/>
          <w:sz w:val="20"/>
          <w:lang w:val="es-PR"/>
        </w:rPr>
        <w:t xml:space="preserve">relacionadas con la implantación de </w:t>
      </w:r>
      <w:r w:rsidRPr="004A1601">
        <w:rPr>
          <w:rFonts w:ascii="Century Gothic" w:hAnsi="Century Gothic"/>
          <w:bCs/>
          <w:noProof/>
          <w:sz w:val="20"/>
        </w:rPr>
        <w:t xml:space="preserve">la Ley 238 supra, </w:t>
      </w:r>
      <w:r w:rsidRPr="004A1601">
        <w:rPr>
          <w:rFonts w:ascii="Century Gothic" w:hAnsi="Century Gothic"/>
          <w:iCs/>
          <w:sz w:val="20"/>
          <w:lang w:val="es-PR"/>
        </w:rPr>
        <w:t>tales como</w:t>
      </w:r>
      <w:r w:rsidRPr="004A1601">
        <w:rPr>
          <w:rFonts w:ascii="Century Gothic" w:hAnsi="Century Gothic"/>
          <w:b/>
          <w:iCs/>
          <w:sz w:val="20"/>
          <w:lang w:val="es-PR"/>
        </w:rPr>
        <w:t>:</w:t>
      </w:r>
    </w:p>
    <w:p w14:paraId="1A5F10B9" w14:textId="77777777" w:rsidR="00B16AC9" w:rsidRPr="004A1601" w:rsidRDefault="00B16AC9" w:rsidP="004A1601">
      <w:pPr>
        <w:pStyle w:val="BodyText2"/>
        <w:numPr>
          <w:ilvl w:val="0"/>
          <w:numId w:val="18"/>
        </w:numPr>
        <w:spacing w:after="0" w:line="360" w:lineRule="auto"/>
        <w:ind w:left="720"/>
        <w:jc w:val="both"/>
        <w:rPr>
          <w:rFonts w:ascii="Century Gothic" w:hAnsi="Century Gothic"/>
          <w:sz w:val="20"/>
          <w:szCs w:val="20"/>
        </w:rPr>
      </w:pPr>
      <w:r w:rsidRPr="004A1601">
        <w:rPr>
          <w:rFonts w:ascii="Century Gothic" w:hAnsi="Century Gothic"/>
          <w:sz w:val="20"/>
          <w:szCs w:val="20"/>
        </w:rPr>
        <w:t xml:space="preserve">Desarrollo de una Campaña de Orientación en los medios de comunicación, tales como: </w:t>
      </w:r>
      <w:r w:rsidR="00F22F25" w:rsidRPr="004A1601">
        <w:rPr>
          <w:rFonts w:ascii="Century Gothic" w:hAnsi="Century Gothic"/>
          <w:sz w:val="20"/>
          <w:szCs w:val="20"/>
        </w:rPr>
        <w:t xml:space="preserve">anuncios y pautas por </w:t>
      </w:r>
      <w:r w:rsidRPr="004A1601">
        <w:rPr>
          <w:rFonts w:ascii="Century Gothic" w:hAnsi="Century Gothic"/>
          <w:sz w:val="20"/>
          <w:szCs w:val="20"/>
        </w:rPr>
        <w:t>televisión, radio, prensa, Internet y otros.</w:t>
      </w:r>
    </w:p>
    <w:p w14:paraId="4C115915" w14:textId="77777777" w:rsidR="00B16AC9" w:rsidRPr="004A1601" w:rsidRDefault="00B16AC9" w:rsidP="004A1601">
      <w:pPr>
        <w:pStyle w:val="BodyText2"/>
        <w:numPr>
          <w:ilvl w:val="0"/>
          <w:numId w:val="18"/>
        </w:numPr>
        <w:spacing w:after="0" w:line="360" w:lineRule="auto"/>
        <w:ind w:left="720"/>
        <w:jc w:val="both"/>
        <w:rPr>
          <w:rFonts w:ascii="Century Gothic" w:hAnsi="Century Gothic"/>
          <w:sz w:val="20"/>
          <w:szCs w:val="20"/>
        </w:rPr>
      </w:pPr>
      <w:r w:rsidRPr="004A1601">
        <w:rPr>
          <w:rFonts w:ascii="Century Gothic" w:hAnsi="Century Gothic"/>
          <w:sz w:val="20"/>
          <w:szCs w:val="20"/>
        </w:rPr>
        <w:t>Preparación de Material Informativo.</w:t>
      </w:r>
    </w:p>
    <w:p w14:paraId="5093463B" w14:textId="77777777" w:rsidR="00F22F25" w:rsidRPr="004A1601" w:rsidRDefault="00F22F25" w:rsidP="004A1601">
      <w:pPr>
        <w:pStyle w:val="BodyText2"/>
        <w:spacing w:after="0" w:line="360" w:lineRule="auto"/>
        <w:ind w:left="720"/>
        <w:jc w:val="both"/>
        <w:rPr>
          <w:rFonts w:ascii="Century Gothic" w:hAnsi="Century Gothic"/>
          <w:sz w:val="20"/>
          <w:szCs w:val="20"/>
        </w:rPr>
      </w:pPr>
    </w:p>
    <w:p w14:paraId="3CFA29D7" w14:textId="77777777" w:rsidR="00E20F4E" w:rsidRPr="00F22F25" w:rsidRDefault="00E20F4E" w:rsidP="004A1601">
      <w:pPr>
        <w:pStyle w:val="BodyText"/>
        <w:jc w:val="both"/>
        <w:rPr>
          <w:rFonts w:ascii="Century Gothic" w:hAnsi="Century Gothic"/>
          <w:sz w:val="20"/>
          <w:lang w:val="es-PR"/>
        </w:rPr>
      </w:pPr>
    </w:p>
    <w:p w14:paraId="6423DFDD" w14:textId="77777777" w:rsidR="00F22F25" w:rsidRPr="00D31F00" w:rsidRDefault="00F22F25" w:rsidP="00E20F4E">
      <w:pPr>
        <w:pStyle w:val="BodyText2"/>
        <w:spacing w:after="0" w:line="360" w:lineRule="auto"/>
        <w:ind w:firstLine="360"/>
        <w:jc w:val="center"/>
        <w:rPr>
          <w:rFonts w:ascii="Century Gothic" w:hAnsi="Century Gothic"/>
          <w:b/>
          <w:bCs/>
          <w:caps/>
          <w:sz w:val="20"/>
          <w:szCs w:val="20"/>
          <w:lang w:val="es-ES_tradnl"/>
          <w14:shadow w14:blurRad="50800" w14:dist="38100" w14:dir="2700000" w14:sx="100000" w14:sy="100000" w14:kx="0" w14:ky="0" w14:algn="tl">
            <w14:srgbClr w14:val="000000">
              <w14:alpha w14:val="60000"/>
            </w14:srgbClr>
          </w14:shadow>
        </w:rPr>
      </w:pPr>
    </w:p>
    <w:p w14:paraId="4F501B6B" w14:textId="77777777" w:rsidR="00E20F4E" w:rsidRPr="00D31F00" w:rsidRDefault="00E20F4E" w:rsidP="00E20F4E">
      <w:pPr>
        <w:pStyle w:val="BodyText2"/>
        <w:spacing w:after="0" w:line="360" w:lineRule="auto"/>
        <w:ind w:firstLine="360"/>
        <w:jc w:val="center"/>
        <w:rPr>
          <w:rFonts w:ascii="Century Gothic" w:hAnsi="Century Gothic"/>
          <w:b/>
          <w:bCs/>
          <w:caps/>
          <w:sz w:val="20"/>
          <w:szCs w:val="20"/>
          <w:lang w:val="es-ES_tradnl"/>
          <w14:shadow w14:blurRad="50800" w14:dist="38100" w14:dir="2700000" w14:sx="100000" w14:sy="100000" w14:kx="0" w14:ky="0" w14:algn="tl">
            <w14:srgbClr w14:val="000000">
              <w14:alpha w14:val="60000"/>
            </w14:srgbClr>
          </w14:shadow>
        </w:rPr>
      </w:pPr>
      <w:r w:rsidRPr="00D31F00">
        <w:rPr>
          <w:rFonts w:ascii="Century Gothic" w:hAnsi="Century Gothic"/>
          <w:b/>
          <w:bCs/>
          <w:caps/>
          <w:sz w:val="20"/>
          <w:szCs w:val="20"/>
          <w:lang w:val="es-ES_tradnl"/>
          <w14:shadow w14:blurRad="50800" w14:dist="38100" w14:dir="2700000" w14:sx="100000" w14:sy="100000" w14:kx="0" w14:ky="0" w14:algn="tl">
            <w14:srgbClr w14:val="000000">
              <w14:alpha w14:val="60000"/>
            </w14:srgbClr>
          </w14:shadow>
        </w:rPr>
        <w:t>rECOMENDACIONES PARA LA RAMA EJECUTIVA Y LEGISLATIVA</w:t>
      </w:r>
    </w:p>
    <w:p w14:paraId="4F38B48F" w14:textId="77777777" w:rsidR="00E20F4E" w:rsidRPr="003C3F4A" w:rsidRDefault="00E20F4E" w:rsidP="00E20F4E">
      <w:pPr>
        <w:jc w:val="both"/>
        <w:rPr>
          <w:rFonts w:ascii="Century Gothic" w:hAnsi="Century Gothic"/>
          <w:sz w:val="20"/>
          <w:szCs w:val="20"/>
          <w:lang w:val="es-ES_tradnl"/>
        </w:rPr>
      </w:pPr>
    </w:p>
    <w:p w14:paraId="4D739FE0" w14:textId="77777777" w:rsidR="009356D2" w:rsidRPr="00C71B5A" w:rsidRDefault="009356D2" w:rsidP="009356D2">
      <w:pPr>
        <w:pStyle w:val="BodyText2"/>
        <w:numPr>
          <w:ilvl w:val="1"/>
          <w:numId w:val="10"/>
        </w:numPr>
        <w:tabs>
          <w:tab w:val="num" w:pos="360"/>
        </w:tabs>
        <w:spacing w:line="240" w:lineRule="auto"/>
        <w:ind w:left="357" w:hanging="357"/>
        <w:jc w:val="both"/>
        <w:rPr>
          <w:rFonts w:ascii="Century Gothic" w:hAnsi="Century Gothic"/>
          <w:b/>
          <w:bCs/>
          <w:sz w:val="20"/>
          <w:szCs w:val="20"/>
          <w:lang w:val="es-ES_tradnl"/>
        </w:rPr>
      </w:pPr>
      <w:r w:rsidRPr="003C3F4A">
        <w:rPr>
          <w:rFonts w:ascii="Century Gothic" w:hAnsi="Century Gothic"/>
          <w:sz w:val="20"/>
          <w:szCs w:val="20"/>
          <w:lang w:val="es-ES_tradnl"/>
        </w:rPr>
        <w:t xml:space="preserve">Que </w:t>
      </w:r>
      <w:r>
        <w:rPr>
          <w:rFonts w:ascii="Century Gothic" w:hAnsi="Century Gothic"/>
          <w:sz w:val="20"/>
          <w:szCs w:val="20"/>
          <w:lang w:val="es-ES_tradnl"/>
        </w:rPr>
        <w:t xml:space="preserve">el honorable </w:t>
      </w:r>
      <w:r w:rsidRPr="003C3F4A">
        <w:rPr>
          <w:rFonts w:ascii="Century Gothic" w:hAnsi="Century Gothic"/>
          <w:sz w:val="20"/>
          <w:szCs w:val="20"/>
          <w:lang w:val="es-ES_tradnl"/>
        </w:rPr>
        <w:t>Gobernador de Puerto Rico</w:t>
      </w:r>
      <w:r>
        <w:rPr>
          <w:rFonts w:ascii="Century Gothic" w:hAnsi="Century Gothic"/>
          <w:sz w:val="20"/>
          <w:szCs w:val="20"/>
          <w:lang w:val="es-ES_tradnl"/>
        </w:rPr>
        <w:t xml:space="preserve"> y l</w:t>
      </w:r>
      <w:r w:rsidRPr="003C3F4A">
        <w:rPr>
          <w:rFonts w:ascii="Century Gothic" w:hAnsi="Century Gothic"/>
          <w:sz w:val="20"/>
          <w:szCs w:val="20"/>
          <w:lang w:val="es-ES_tradnl"/>
        </w:rPr>
        <w:t xml:space="preserve">a honorable Asamblea Legislativa, </w:t>
      </w:r>
      <w:r w:rsidRPr="00B749C3">
        <w:rPr>
          <w:rFonts w:ascii="Century Gothic" w:hAnsi="Century Gothic"/>
          <w:b/>
          <w:sz w:val="20"/>
          <w:szCs w:val="20"/>
          <w:lang w:val="es-ES_tradnl"/>
        </w:rPr>
        <w:t>establezcan como una prioridad</w:t>
      </w:r>
      <w:r w:rsidRPr="003C3F4A">
        <w:rPr>
          <w:rFonts w:ascii="Century Gothic" w:hAnsi="Century Gothic"/>
          <w:sz w:val="20"/>
          <w:szCs w:val="20"/>
          <w:lang w:val="es-ES_tradnl"/>
        </w:rPr>
        <w:t xml:space="preserve"> en el </w:t>
      </w:r>
      <w:r w:rsidRPr="00B749C3">
        <w:rPr>
          <w:rFonts w:ascii="Century Gothic" w:hAnsi="Century Gothic"/>
          <w:b/>
          <w:sz w:val="20"/>
          <w:szCs w:val="20"/>
          <w:lang w:val="es-ES_tradnl"/>
        </w:rPr>
        <w:t>presupuesto del Gobierno</w:t>
      </w:r>
      <w:r w:rsidRPr="003C3F4A">
        <w:rPr>
          <w:rFonts w:ascii="Century Gothic" w:hAnsi="Century Gothic"/>
          <w:sz w:val="20"/>
          <w:szCs w:val="20"/>
          <w:lang w:val="es-ES_tradnl"/>
        </w:rPr>
        <w:t xml:space="preserve">, la aprobación de un </w:t>
      </w:r>
      <w:r w:rsidRPr="00FF7D0D">
        <w:rPr>
          <w:rFonts w:ascii="Century Gothic" w:hAnsi="Century Gothic"/>
          <w:b/>
          <w:sz w:val="20"/>
          <w:szCs w:val="20"/>
          <w:lang w:val="es-ES_tradnl"/>
        </w:rPr>
        <w:t>presupuesto recurrente</w:t>
      </w:r>
      <w:r w:rsidRPr="003C3F4A">
        <w:rPr>
          <w:rFonts w:ascii="Century Gothic" w:hAnsi="Century Gothic"/>
          <w:sz w:val="20"/>
          <w:szCs w:val="20"/>
          <w:lang w:val="es-ES_tradnl"/>
        </w:rPr>
        <w:t xml:space="preserve"> que le permita a la </w:t>
      </w:r>
      <w:r>
        <w:rPr>
          <w:rFonts w:ascii="Century Gothic" w:hAnsi="Century Gothic"/>
          <w:sz w:val="20"/>
          <w:szCs w:val="20"/>
          <w:lang w:val="es-ES_tradnl"/>
        </w:rPr>
        <w:t>D</w:t>
      </w:r>
      <w:r w:rsidRPr="003C3F4A">
        <w:rPr>
          <w:rFonts w:ascii="Century Gothic" w:hAnsi="Century Gothic"/>
          <w:sz w:val="20"/>
          <w:szCs w:val="20"/>
          <w:lang w:val="es-ES_tradnl"/>
        </w:rPr>
        <w:t xml:space="preserve">PI cumplir a cabalidad con las obligaciones dispuestas por la Ley 238, según enmendada.  Esta recomendación se ha incorporado en todos los Informes Anuales sobre la </w:t>
      </w:r>
      <w:r w:rsidRPr="003C3F4A">
        <w:rPr>
          <w:rFonts w:ascii="Century Gothic" w:hAnsi="Century Gothic"/>
          <w:b/>
          <w:i/>
          <w:sz w:val="20"/>
          <w:szCs w:val="20"/>
          <w:lang w:val="es-ES_tradnl"/>
        </w:rPr>
        <w:t>Carta de Derechos de las Personas con Impedimentos,</w:t>
      </w:r>
      <w:r w:rsidRPr="003C3F4A">
        <w:rPr>
          <w:rFonts w:ascii="Century Gothic" w:hAnsi="Century Gothic"/>
          <w:sz w:val="20"/>
          <w:szCs w:val="20"/>
          <w:lang w:val="es-ES_tradnl"/>
        </w:rPr>
        <w:t xml:space="preserve"> </w:t>
      </w:r>
      <w:r w:rsidRPr="00C71B5A">
        <w:rPr>
          <w:rFonts w:ascii="Century Gothic" w:hAnsi="Century Gothic"/>
          <w:sz w:val="20"/>
          <w:szCs w:val="20"/>
          <w:lang w:val="es-ES_tradnl"/>
        </w:rPr>
        <w:t>que ha radicado la DPI ante el Gobernador y a la Asamblea Legislativa.</w:t>
      </w:r>
    </w:p>
    <w:p w14:paraId="67C92A9E" w14:textId="77777777" w:rsidR="004A125E" w:rsidRPr="00C71B5A" w:rsidRDefault="004A125E" w:rsidP="000264DD">
      <w:pPr>
        <w:pStyle w:val="BodyText2"/>
        <w:numPr>
          <w:ilvl w:val="1"/>
          <w:numId w:val="10"/>
        </w:numPr>
        <w:tabs>
          <w:tab w:val="num" w:pos="360"/>
        </w:tabs>
        <w:spacing w:line="240" w:lineRule="auto"/>
        <w:ind w:left="357" w:hanging="357"/>
        <w:jc w:val="both"/>
        <w:rPr>
          <w:rFonts w:ascii="Century Gothic" w:hAnsi="Century Gothic"/>
          <w:bCs/>
          <w:sz w:val="20"/>
          <w:szCs w:val="20"/>
          <w:lang w:val="es-ES_tradnl"/>
        </w:rPr>
      </w:pPr>
      <w:r w:rsidRPr="00C71B5A">
        <w:rPr>
          <w:rFonts w:ascii="Century Gothic" w:hAnsi="Century Gothic"/>
          <w:bCs/>
          <w:sz w:val="20"/>
          <w:szCs w:val="20"/>
          <w:lang w:val="es-ES_tradnl"/>
        </w:rPr>
        <w:t xml:space="preserve">Que se autorice la </w:t>
      </w:r>
      <w:r w:rsidRPr="00C71B5A">
        <w:rPr>
          <w:rFonts w:ascii="Century Gothic" w:hAnsi="Century Gothic"/>
          <w:b/>
          <w:bCs/>
          <w:sz w:val="20"/>
          <w:szCs w:val="20"/>
          <w:lang w:val="es-ES_tradnl"/>
        </w:rPr>
        <w:t>mudanza física</w:t>
      </w:r>
      <w:r w:rsidRPr="00C71B5A">
        <w:rPr>
          <w:rFonts w:ascii="Century Gothic" w:hAnsi="Century Gothic"/>
          <w:bCs/>
          <w:sz w:val="20"/>
          <w:szCs w:val="20"/>
          <w:lang w:val="es-ES_tradnl"/>
        </w:rPr>
        <w:t xml:space="preserve"> de las facilidades </w:t>
      </w:r>
      <w:r w:rsidRPr="00C71B5A">
        <w:rPr>
          <w:rFonts w:ascii="Century Gothic" w:hAnsi="Century Gothic"/>
          <w:b/>
          <w:bCs/>
          <w:sz w:val="20"/>
          <w:szCs w:val="20"/>
          <w:lang w:val="es-ES_tradnl"/>
        </w:rPr>
        <w:t>a una escuela púbica</w:t>
      </w:r>
      <w:r w:rsidRPr="00C71B5A">
        <w:rPr>
          <w:rFonts w:ascii="Century Gothic" w:hAnsi="Century Gothic"/>
          <w:bCs/>
          <w:sz w:val="20"/>
          <w:szCs w:val="20"/>
          <w:lang w:val="es-ES_tradnl"/>
        </w:rPr>
        <w:t xml:space="preserve">. </w:t>
      </w:r>
    </w:p>
    <w:p w14:paraId="2B74CBDD" w14:textId="77777777" w:rsidR="004A125E" w:rsidRPr="00C71B5A" w:rsidRDefault="009356D2" w:rsidP="000264DD">
      <w:pPr>
        <w:pStyle w:val="BodyText2"/>
        <w:numPr>
          <w:ilvl w:val="1"/>
          <w:numId w:val="10"/>
        </w:numPr>
        <w:tabs>
          <w:tab w:val="num" w:pos="360"/>
        </w:tabs>
        <w:spacing w:line="240" w:lineRule="auto"/>
        <w:ind w:left="357" w:hanging="357"/>
        <w:jc w:val="both"/>
        <w:rPr>
          <w:rFonts w:ascii="Century Gothic" w:hAnsi="Century Gothic"/>
          <w:bCs/>
          <w:sz w:val="20"/>
          <w:szCs w:val="20"/>
          <w:lang w:val="es-ES_tradnl"/>
        </w:rPr>
      </w:pPr>
      <w:r w:rsidRPr="00C71B5A">
        <w:rPr>
          <w:rFonts w:ascii="Century Gothic" w:hAnsi="Century Gothic"/>
          <w:bCs/>
          <w:sz w:val="20"/>
          <w:szCs w:val="20"/>
          <w:lang w:val="es-ES_tradnl"/>
        </w:rPr>
        <w:t>Que a</w:t>
      </w:r>
      <w:r w:rsidR="004A125E" w:rsidRPr="00C71B5A">
        <w:rPr>
          <w:rFonts w:ascii="Century Gothic" w:hAnsi="Century Gothic"/>
          <w:bCs/>
          <w:sz w:val="20"/>
          <w:szCs w:val="20"/>
          <w:lang w:val="es-ES_tradnl"/>
        </w:rPr>
        <w:t xml:space="preserve">nte la cantidad de proyectos de construcción y fondos disponibles para estos que se contemple </w:t>
      </w:r>
      <w:r w:rsidRPr="00C71B5A">
        <w:rPr>
          <w:rFonts w:ascii="Century Gothic" w:hAnsi="Century Gothic"/>
          <w:bCs/>
          <w:sz w:val="20"/>
          <w:szCs w:val="20"/>
          <w:lang w:val="es-ES_tradnl"/>
        </w:rPr>
        <w:t xml:space="preserve">en las construcciones, la </w:t>
      </w:r>
      <w:r w:rsidRPr="00C71B5A">
        <w:rPr>
          <w:rFonts w:ascii="Century Gothic" w:hAnsi="Century Gothic"/>
          <w:b/>
          <w:bCs/>
          <w:sz w:val="20"/>
          <w:szCs w:val="20"/>
          <w:lang w:val="es-ES_tradnl"/>
        </w:rPr>
        <w:t>evaluación e inspección</w:t>
      </w:r>
      <w:r w:rsidRPr="00C71B5A">
        <w:rPr>
          <w:rFonts w:ascii="Century Gothic" w:hAnsi="Century Gothic"/>
          <w:bCs/>
          <w:sz w:val="20"/>
          <w:szCs w:val="20"/>
          <w:lang w:val="es-ES_tradnl"/>
        </w:rPr>
        <w:t xml:space="preserve"> de </w:t>
      </w:r>
      <w:proofErr w:type="gramStart"/>
      <w:r w:rsidRPr="00C71B5A">
        <w:rPr>
          <w:rFonts w:ascii="Century Gothic" w:hAnsi="Century Gothic"/>
          <w:bCs/>
          <w:sz w:val="20"/>
          <w:szCs w:val="20"/>
          <w:lang w:val="es-ES_tradnl"/>
        </w:rPr>
        <w:t>los mismos</w:t>
      </w:r>
      <w:proofErr w:type="gramEnd"/>
      <w:r w:rsidRPr="00C71B5A">
        <w:rPr>
          <w:rFonts w:ascii="Century Gothic" w:hAnsi="Century Gothic"/>
          <w:bCs/>
          <w:sz w:val="20"/>
          <w:szCs w:val="20"/>
          <w:lang w:val="es-ES_tradnl"/>
        </w:rPr>
        <w:t xml:space="preserve"> por parte del </w:t>
      </w:r>
      <w:r w:rsidRPr="00C71B5A">
        <w:rPr>
          <w:rFonts w:ascii="Century Gothic" w:hAnsi="Century Gothic"/>
          <w:b/>
          <w:bCs/>
          <w:sz w:val="20"/>
          <w:szCs w:val="20"/>
          <w:lang w:val="es-ES_tradnl"/>
        </w:rPr>
        <w:t>personal de la DPI</w:t>
      </w:r>
      <w:r w:rsidRPr="00C71B5A">
        <w:rPr>
          <w:rFonts w:ascii="Century Gothic" w:hAnsi="Century Gothic"/>
          <w:bCs/>
          <w:sz w:val="20"/>
          <w:szCs w:val="20"/>
          <w:lang w:val="es-ES_tradnl"/>
        </w:rPr>
        <w:t xml:space="preserve">. </w:t>
      </w:r>
    </w:p>
    <w:p w14:paraId="3ABD964E" w14:textId="77777777" w:rsidR="004A125E" w:rsidRPr="00C71B5A" w:rsidRDefault="009356D2" w:rsidP="00FA18BD">
      <w:pPr>
        <w:pStyle w:val="BodyText2"/>
        <w:numPr>
          <w:ilvl w:val="1"/>
          <w:numId w:val="10"/>
        </w:numPr>
        <w:tabs>
          <w:tab w:val="num" w:pos="360"/>
        </w:tabs>
        <w:spacing w:line="240" w:lineRule="auto"/>
        <w:ind w:left="357" w:hanging="357"/>
        <w:jc w:val="both"/>
        <w:rPr>
          <w:rFonts w:ascii="Century Gothic" w:hAnsi="Century Gothic"/>
          <w:b/>
          <w:bCs/>
          <w:sz w:val="20"/>
          <w:szCs w:val="20"/>
          <w:lang w:val="es-ES_tradnl"/>
        </w:rPr>
      </w:pPr>
      <w:r w:rsidRPr="00C71B5A">
        <w:rPr>
          <w:rFonts w:ascii="Century Gothic" w:hAnsi="Century Gothic"/>
          <w:bCs/>
          <w:sz w:val="20"/>
          <w:szCs w:val="20"/>
          <w:lang w:val="es-ES_tradnl"/>
        </w:rPr>
        <w:t xml:space="preserve">Que se nos provea el </w:t>
      </w:r>
      <w:r w:rsidRPr="00C71B5A">
        <w:rPr>
          <w:rFonts w:ascii="Century Gothic" w:hAnsi="Century Gothic"/>
          <w:b/>
          <w:bCs/>
          <w:sz w:val="20"/>
          <w:szCs w:val="20"/>
          <w:lang w:val="es-ES_tradnl"/>
        </w:rPr>
        <w:t>presupuesto</w:t>
      </w:r>
      <w:r w:rsidRPr="00C71B5A">
        <w:rPr>
          <w:rFonts w:ascii="Century Gothic" w:hAnsi="Century Gothic"/>
          <w:bCs/>
          <w:sz w:val="20"/>
          <w:szCs w:val="20"/>
          <w:lang w:val="es-ES_tradnl"/>
        </w:rPr>
        <w:t xml:space="preserve"> adecuado para llevar a cabo </w:t>
      </w:r>
      <w:r w:rsidRPr="00C71B5A">
        <w:rPr>
          <w:rFonts w:ascii="Century Gothic" w:hAnsi="Century Gothic"/>
          <w:b/>
          <w:bCs/>
          <w:sz w:val="20"/>
          <w:szCs w:val="20"/>
          <w:lang w:val="es-ES_tradnl"/>
        </w:rPr>
        <w:t>actividades generales</w:t>
      </w:r>
      <w:r w:rsidRPr="00C71B5A">
        <w:rPr>
          <w:rFonts w:ascii="Century Gothic" w:hAnsi="Century Gothic"/>
          <w:bCs/>
          <w:sz w:val="20"/>
          <w:szCs w:val="20"/>
          <w:lang w:val="es-ES_tradnl"/>
        </w:rPr>
        <w:t xml:space="preserve"> de </w:t>
      </w:r>
      <w:r w:rsidRPr="00C71B5A">
        <w:rPr>
          <w:rFonts w:ascii="Century Gothic" w:hAnsi="Century Gothic"/>
          <w:b/>
          <w:bCs/>
          <w:sz w:val="20"/>
          <w:szCs w:val="20"/>
          <w:lang w:val="es-ES_tradnl"/>
        </w:rPr>
        <w:t>divulgación y capacitación</w:t>
      </w:r>
      <w:r w:rsidRPr="00C71B5A">
        <w:rPr>
          <w:rFonts w:ascii="Century Gothic" w:hAnsi="Century Gothic"/>
          <w:bCs/>
          <w:sz w:val="20"/>
          <w:szCs w:val="20"/>
          <w:lang w:val="es-ES_tradnl"/>
        </w:rPr>
        <w:t xml:space="preserve"> para los </w:t>
      </w:r>
      <w:r w:rsidRPr="00C71B5A">
        <w:rPr>
          <w:rFonts w:ascii="Century Gothic" w:hAnsi="Century Gothic"/>
          <w:b/>
          <w:bCs/>
          <w:sz w:val="20"/>
          <w:szCs w:val="20"/>
          <w:lang w:val="es-ES_tradnl"/>
        </w:rPr>
        <w:t>enlaces interagenciales designados</w:t>
      </w:r>
      <w:r w:rsidRPr="00C71B5A">
        <w:rPr>
          <w:rFonts w:ascii="Century Gothic" w:hAnsi="Century Gothic"/>
          <w:bCs/>
          <w:sz w:val="20"/>
          <w:szCs w:val="20"/>
          <w:lang w:val="es-ES_tradnl"/>
        </w:rPr>
        <w:t xml:space="preserve"> y la </w:t>
      </w:r>
      <w:r w:rsidRPr="00C71B5A">
        <w:rPr>
          <w:rFonts w:ascii="Century Gothic" w:hAnsi="Century Gothic"/>
          <w:b/>
          <w:bCs/>
          <w:sz w:val="20"/>
          <w:szCs w:val="20"/>
          <w:lang w:val="es-ES_tradnl"/>
        </w:rPr>
        <w:t xml:space="preserve">población con impedimentos.   </w:t>
      </w:r>
    </w:p>
    <w:p w14:paraId="163C10F2" w14:textId="77777777" w:rsidR="00E20F4E" w:rsidRPr="003C3F4A" w:rsidRDefault="00E20F4E" w:rsidP="000264DD">
      <w:pPr>
        <w:pStyle w:val="BodyText2"/>
        <w:numPr>
          <w:ilvl w:val="1"/>
          <w:numId w:val="10"/>
        </w:numPr>
        <w:tabs>
          <w:tab w:val="num" w:pos="360"/>
        </w:tabs>
        <w:spacing w:line="240" w:lineRule="auto"/>
        <w:ind w:left="357" w:hanging="357"/>
        <w:jc w:val="both"/>
        <w:rPr>
          <w:rFonts w:ascii="Century Gothic" w:hAnsi="Century Gothic"/>
          <w:b/>
          <w:bCs/>
          <w:sz w:val="20"/>
          <w:szCs w:val="20"/>
          <w:lang w:val="es-ES_tradnl"/>
        </w:rPr>
      </w:pPr>
      <w:r w:rsidRPr="00C71B5A">
        <w:rPr>
          <w:rFonts w:ascii="Century Gothic" w:hAnsi="Century Gothic"/>
          <w:sz w:val="20"/>
          <w:szCs w:val="20"/>
          <w:lang w:val="es-ES_tradnl"/>
        </w:rPr>
        <w:t>Que se adopten medidas de carácter presupuestari</w:t>
      </w:r>
      <w:r w:rsidR="00C54C02" w:rsidRPr="00C71B5A">
        <w:rPr>
          <w:rFonts w:ascii="Century Gothic" w:hAnsi="Century Gothic"/>
          <w:sz w:val="20"/>
          <w:szCs w:val="20"/>
          <w:lang w:val="es-ES_tradnl"/>
        </w:rPr>
        <w:t>o</w:t>
      </w:r>
      <w:r w:rsidRPr="00C71B5A">
        <w:rPr>
          <w:rFonts w:ascii="Century Gothic" w:hAnsi="Century Gothic"/>
          <w:sz w:val="20"/>
          <w:szCs w:val="20"/>
          <w:lang w:val="es-ES_tradnl"/>
        </w:rPr>
        <w:t xml:space="preserve">s </w:t>
      </w:r>
      <w:r w:rsidRPr="00C71B5A">
        <w:rPr>
          <w:rFonts w:ascii="Century Gothic" w:hAnsi="Century Gothic"/>
          <w:b/>
          <w:sz w:val="20"/>
          <w:szCs w:val="20"/>
          <w:lang w:val="es-ES_tradnl"/>
        </w:rPr>
        <w:t>asignando fondos a las Agencias y Municipios</w:t>
      </w:r>
      <w:r w:rsidRPr="00C71B5A">
        <w:rPr>
          <w:rFonts w:ascii="Century Gothic" w:hAnsi="Century Gothic"/>
          <w:sz w:val="20"/>
          <w:szCs w:val="20"/>
          <w:lang w:val="es-ES_tradnl"/>
        </w:rPr>
        <w:t>, para que puedan cumplir con sus respectivos Planes Estratégicos</w:t>
      </w:r>
      <w:r w:rsidR="00901DF0" w:rsidRPr="00C71B5A">
        <w:rPr>
          <w:rFonts w:ascii="Century Gothic" w:hAnsi="Century Gothic"/>
          <w:sz w:val="20"/>
          <w:szCs w:val="20"/>
          <w:lang w:val="es-ES_tradnl"/>
        </w:rPr>
        <w:t xml:space="preserve"> y continúen brindando</w:t>
      </w:r>
      <w:r w:rsidR="00901DF0">
        <w:rPr>
          <w:rFonts w:ascii="Century Gothic" w:hAnsi="Century Gothic"/>
          <w:sz w:val="20"/>
          <w:szCs w:val="20"/>
          <w:lang w:val="es-ES_tradnl"/>
        </w:rPr>
        <w:t xml:space="preserve"> </w:t>
      </w:r>
      <w:r w:rsidR="00901DF0" w:rsidRPr="00FF7D0D">
        <w:rPr>
          <w:rFonts w:ascii="Century Gothic" w:hAnsi="Century Gothic"/>
          <w:b/>
          <w:sz w:val="20"/>
          <w:szCs w:val="20"/>
          <w:lang w:val="es-ES_tradnl"/>
        </w:rPr>
        <w:t>servicios a la población</w:t>
      </w:r>
      <w:r w:rsidR="00901DF0">
        <w:rPr>
          <w:rFonts w:ascii="Century Gothic" w:hAnsi="Century Gothic"/>
          <w:sz w:val="20"/>
          <w:szCs w:val="20"/>
          <w:lang w:val="es-ES_tradnl"/>
        </w:rPr>
        <w:t xml:space="preserve"> con impedimentos</w:t>
      </w:r>
      <w:r w:rsidRPr="003C3F4A">
        <w:rPr>
          <w:rFonts w:ascii="Century Gothic" w:hAnsi="Century Gothic"/>
          <w:sz w:val="20"/>
          <w:szCs w:val="20"/>
          <w:lang w:val="es-ES_tradnl"/>
        </w:rPr>
        <w:t xml:space="preserve">. </w:t>
      </w:r>
    </w:p>
    <w:p w14:paraId="1962C8E4" w14:textId="77777777" w:rsidR="00E20F4E" w:rsidRPr="006418A6" w:rsidRDefault="00E20F4E" w:rsidP="000264DD">
      <w:pPr>
        <w:pStyle w:val="BodyText2"/>
        <w:numPr>
          <w:ilvl w:val="1"/>
          <w:numId w:val="10"/>
        </w:numPr>
        <w:tabs>
          <w:tab w:val="num" w:pos="360"/>
        </w:tabs>
        <w:spacing w:line="240" w:lineRule="auto"/>
        <w:ind w:left="357" w:hanging="357"/>
        <w:jc w:val="both"/>
        <w:rPr>
          <w:rFonts w:ascii="Calibri" w:hAnsi="Calibri"/>
          <w:b/>
          <w:bCs/>
          <w:sz w:val="22"/>
          <w:szCs w:val="22"/>
          <w:lang w:val="es-ES_tradnl"/>
        </w:rPr>
      </w:pPr>
      <w:r w:rsidRPr="003C3F4A">
        <w:rPr>
          <w:rFonts w:ascii="Century Gothic" w:hAnsi="Century Gothic"/>
          <w:sz w:val="20"/>
          <w:szCs w:val="20"/>
          <w:lang w:val="es-ES_tradnl"/>
        </w:rPr>
        <w:t>Para poder lograr la inclusión de las personas con impedimentos a la vida en sociedad, es necesario que en todos los procesos de planificac</w:t>
      </w:r>
      <w:r w:rsidR="00716957">
        <w:rPr>
          <w:rFonts w:ascii="Century Gothic" w:hAnsi="Century Gothic"/>
          <w:sz w:val="20"/>
          <w:szCs w:val="20"/>
          <w:lang w:val="es-ES_tradnl"/>
        </w:rPr>
        <w:t xml:space="preserve">ión que establece la </w:t>
      </w:r>
      <w:proofErr w:type="gramStart"/>
      <w:r w:rsidR="00716957">
        <w:rPr>
          <w:rFonts w:ascii="Century Gothic" w:hAnsi="Century Gothic"/>
          <w:sz w:val="20"/>
          <w:szCs w:val="20"/>
          <w:lang w:val="es-ES_tradnl"/>
        </w:rPr>
        <w:t>Junta  de</w:t>
      </w:r>
      <w:proofErr w:type="gramEnd"/>
      <w:r w:rsidR="00716957">
        <w:rPr>
          <w:rFonts w:ascii="Century Gothic" w:hAnsi="Century Gothic"/>
          <w:sz w:val="20"/>
          <w:szCs w:val="20"/>
          <w:lang w:val="es-ES_tradnl"/>
        </w:rPr>
        <w:t xml:space="preserve"> </w:t>
      </w:r>
      <w:r w:rsidRPr="003C3F4A">
        <w:rPr>
          <w:rFonts w:ascii="Century Gothic" w:hAnsi="Century Gothic"/>
          <w:sz w:val="20"/>
          <w:szCs w:val="20"/>
          <w:lang w:val="es-ES_tradnl"/>
        </w:rPr>
        <w:t xml:space="preserve">Planificación  de  Puerto Rico,  se contemple la </w:t>
      </w:r>
      <w:r w:rsidRPr="00FF7D0D">
        <w:rPr>
          <w:rFonts w:ascii="Century Gothic" w:hAnsi="Century Gothic"/>
          <w:b/>
          <w:sz w:val="20"/>
          <w:szCs w:val="20"/>
          <w:lang w:val="es-ES_tradnl"/>
        </w:rPr>
        <w:t>eliminación de  barreras físicas</w:t>
      </w:r>
      <w:r w:rsidRPr="003C3F4A">
        <w:rPr>
          <w:rFonts w:ascii="Century Gothic" w:hAnsi="Century Gothic"/>
          <w:sz w:val="20"/>
          <w:szCs w:val="20"/>
          <w:lang w:val="es-ES_tradnl"/>
        </w:rPr>
        <w:t xml:space="preserve"> en </w:t>
      </w:r>
      <w:r w:rsidRPr="00FF7D0D">
        <w:rPr>
          <w:rFonts w:ascii="Century Gothic" w:hAnsi="Century Gothic"/>
          <w:b/>
          <w:sz w:val="20"/>
          <w:szCs w:val="20"/>
          <w:lang w:val="es-ES_tradnl"/>
        </w:rPr>
        <w:t>aceras y edificios</w:t>
      </w:r>
      <w:r w:rsidRPr="003C3F4A">
        <w:rPr>
          <w:rFonts w:ascii="Century Gothic" w:hAnsi="Century Gothic"/>
          <w:sz w:val="20"/>
          <w:szCs w:val="20"/>
          <w:lang w:val="es-ES_tradnl"/>
        </w:rPr>
        <w:t xml:space="preserve">, como paso indispensable para </w:t>
      </w:r>
      <w:r w:rsidRPr="00FF7D0D">
        <w:rPr>
          <w:rFonts w:ascii="Century Gothic" w:hAnsi="Century Gothic"/>
          <w:b/>
          <w:sz w:val="20"/>
          <w:szCs w:val="20"/>
          <w:lang w:val="es-ES_tradnl"/>
        </w:rPr>
        <w:t>garantizar el igual acceso</w:t>
      </w:r>
      <w:r w:rsidRPr="003C3F4A">
        <w:rPr>
          <w:rFonts w:ascii="Century Gothic" w:hAnsi="Century Gothic"/>
          <w:sz w:val="20"/>
          <w:szCs w:val="20"/>
          <w:lang w:val="es-ES_tradnl"/>
        </w:rPr>
        <w:t xml:space="preserve"> a las personas con impedimentos.</w:t>
      </w:r>
    </w:p>
    <w:p w14:paraId="7DC19669" w14:textId="77777777" w:rsidR="009C3F29" w:rsidRDefault="00634436" w:rsidP="00054FCB">
      <w:pPr>
        <w:rPr>
          <w:rFonts w:ascii="Century Gothic" w:hAnsi="Century Gothic"/>
          <w:b/>
          <w:lang w:val="es-ES"/>
        </w:rPr>
      </w:pPr>
      <w:r>
        <w:rPr>
          <w:rFonts w:ascii="Century Gothic" w:hAnsi="Century Gothic"/>
          <w:b/>
          <w:lang w:val="es-ES"/>
        </w:rPr>
        <w:t xml:space="preserve">                                                </w:t>
      </w:r>
    </w:p>
    <w:p w14:paraId="06B43435" w14:textId="77777777" w:rsidR="009C3F29" w:rsidRDefault="009C3F29" w:rsidP="00054FCB">
      <w:pPr>
        <w:rPr>
          <w:rFonts w:ascii="Century Gothic" w:hAnsi="Century Gothic"/>
          <w:b/>
          <w:lang w:val="es-ES"/>
        </w:rPr>
      </w:pPr>
    </w:p>
    <w:p w14:paraId="4A4384AF" w14:textId="77777777" w:rsidR="009C3F29" w:rsidRDefault="009C3F29" w:rsidP="00054FCB">
      <w:pPr>
        <w:rPr>
          <w:rFonts w:ascii="Century Gothic" w:hAnsi="Century Gothic"/>
          <w:b/>
          <w:lang w:val="es-ES"/>
        </w:rPr>
      </w:pPr>
    </w:p>
    <w:p w14:paraId="1B460697" w14:textId="77777777" w:rsidR="00C71B5A" w:rsidRDefault="00C71B5A" w:rsidP="00054FCB">
      <w:pPr>
        <w:rPr>
          <w:rFonts w:ascii="Century Gothic" w:hAnsi="Century Gothic"/>
          <w:b/>
          <w:lang w:val="es-ES"/>
        </w:rPr>
      </w:pPr>
    </w:p>
    <w:p w14:paraId="7E5122B4" w14:textId="77777777" w:rsidR="00814146" w:rsidRPr="00C41E58" w:rsidRDefault="00D469C2" w:rsidP="00C41E58">
      <w:pPr>
        <w:rPr>
          <w:rFonts w:ascii="Century Gothic" w:hAnsi="Century Gothic"/>
          <w:b/>
          <w:i/>
          <w:lang w:val="es-ES"/>
        </w:rPr>
      </w:pPr>
      <w:r w:rsidRPr="00C41E58">
        <w:rPr>
          <w:rFonts w:ascii="Calibri" w:hAnsi="Calibri"/>
          <w:b/>
          <w:sz w:val="44"/>
          <w:szCs w:val="44"/>
          <w:lang w:val="es-ES"/>
          <w14:shadow w14:blurRad="50800" w14:dist="38100" w14:dir="2700000" w14:sx="100000" w14:sy="100000" w14:kx="0" w14:ky="0" w14:algn="tl">
            <w14:srgbClr w14:val="000000">
              <w14:alpha w14:val="60000"/>
            </w14:srgbClr>
          </w14:shadow>
        </w:rPr>
        <w:t>A</w:t>
      </w:r>
      <w:r w:rsidRPr="00C41E58">
        <w:rPr>
          <w:rFonts w:ascii="Calibri" w:hAnsi="Calibri"/>
          <w:b/>
          <w:sz w:val="44"/>
          <w:szCs w:val="44"/>
          <w:lang w:val="es-ES"/>
          <w14:shadow w14:blurRad="50800" w14:dist="38100" w14:dir="2700000" w14:sx="100000" w14:sy="100000" w14:kx="0" w14:ky="0" w14:algn="tl">
            <w14:srgbClr w14:val="000000">
              <w14:alpha w14:val="60000"/>
            </w14:srgbClr>
          </w14:shadow>
        </w:rPr>
        <w:t>NEJO 1</w:t>
      </w:r>
    </w:p>
    <w:p w14:paraId="09AD4FDA" w14:textId="77777777" w:rsidR="00814146" w:rsidRDefault="00814146" w:rsidP="00C41E58">
      <w:pPr>
        <w:rPr>
          <w:rFonts w:ascii="Century Gothic" w:hAnsi="Century Gothic"/>
          <w:b/>
          <w:i/>
          <w:lang w:val="es-ES"/>
        </w:rPr>
      </w:pPr>
    </w:p>
    <w:p w14:paraId="3F855D52" w14:textId="77777777" w:rsidR="002F3574" w:rsidRDefault="00D469C2" w:rsidP="00C41E58">
      <w:pPr>
        <w:rPr>
          <w:rFonts w:ascii="Calibri" w:hAnsi="Calibri"/>
          <w:b/>
          <w:bCs/>
          <w:sz w:val="28"/>
          <w:szCs w:val="28"/>
          <w:lang w:val="es-ES_tradnl"/>
        </w:rPr>
      </w:pPr>
      <w:r>
        <w:rPr>
          <w:rFonts w:ascii="Calibri" w:hAnsi="Calibri"/>
          <w:b/>
          <w:bCs/>
          <w:sz w:val="28"/>
          <w:szCs w:val="28"/>
          <w:lang w:val="es-ES_tradnl"/>
        </w:rPr>
        <w:t>P</w:t>
      </w:r>
      <w:r w:rsidR="002F3574">
        <w:rPr>
          <w:rFonts w:ascii="Calibri" w:hAnsi="Calibri"/>
          <w:b/>
          <w:bCs/>
          <w:sz w:val="28"/>
          <w:szCs w:val="28"/>
          <w:lang w:val="es-ES_tradnl"/>
        </w:rPr>
        <w:t>RESUPUESTO APROBADO PARA EL AÑO FISCAL 20</w:t>
      </w:r>
      <w:r w:rsidR="0041489E">
        <w:rPr>
          <w:rFonts w:ascii="Calibri" w:hAnsi="Calibri"/>
          <w:b/>
          <w:bCs/>
          <w:sz w:val="28"/>
          <w:szCs w:val="28"/>
          <w:lang w:val="es-ES_tradnl"/>
        </w:rPr>
        <w:t>2</w:t>
      </w:r>
      <w:r w:rsidR="00A91607">
        <w:rPr>
          <w:rFonts w:ascii="Calibri" w:hAnsi="Calibri"/>
          <w:b/>
          <w:bCs/>
          <w:sz w:val="28"/>
          <w:szCs w:val="28"/>
          <w:lang w:val="es-ES_tradnl"/>
        </w:rPr>
        <w:t>3</w:t>
      </w:r>
      <w:r w:rsidR="002F3574">
        <w:rPr>
          <w:rFonts w:ascii="Calibri" w:hAnsi="Calibri"/>
          <w:b/>
          <w:bCs/>
          <w:sz w:val="28"/>
          <w:szCs w:val="28"/>
          <w:lang w:val="es-ES_tradnl"/>
        </w:rPr>
        <w:t>-20</w:t>
      </w:r>
      <w:r w:rsidR="00901DF0">
        <w:rPr>
          <w:rFonts w:ascii="Calibri" w:hAnsi="Calibri"/>
          <w:b/>
          <w:bCs/>
          <w:sz w:val="28"/>
          <w:szCs w:val="28"/>
          <w:lang w:val="es-ES_tradnl"/>
        </w:rPr>
        <w:t>2</w:t>
      </w:r>
      <w:r w:rsidR="00A91607">
        <w:rPr>
          <w:rFonts w:ascii="Calibri" w:hAnsi="Calibri"/>
          <w:b/>
          <w:bCs/>
          <w:sz w:val="28"/>
          <w:szCs w:val="28"/>
          <w:lang w:val="es-ES_tradnl"/>
        </w:rPr>
        <w:t>4</w:t>
      </w:r>
    </w:p>
    <w:p w14:paraId="7A59F58B" w14:textId="77777777" w:rsidR="002F3574" w:rsidRDefault="002F3574" w:rsidP="00C41E58">
      <w:pPr>
        <w:rPr>
          <w:rFonts w:ascii="Calibri" w:hAnsi="Calibri"/>
          <w:b/>
          <w:bCs/>
          <w:sz w:val="28"/>
          <w:szCs w:val="28"/>
          <w:lang w:val="es-ES_tradnl"/>
        </w:rPr>
      </w:pPr>
      <w:r>
        <w:rPr>
          <w:rFonts w:ascii="Calibri" w:hAnsi="Calibri"/>
          <w:b/>
          <w:bCs/>
          <w:sz w:val="28"/>
          <w:szCs w:val="28"/>
          <w:lang w:val="es-ES_tradnl"/>
        </w:rPr>
        <w:t>MEDIANTE ASIGNACIÓN ESPECIAL</w:t>
      </w:r>
    </w:p>
    <w:p w14:paraId="682DBEC5" w14:textId="77777777" w:rsidR="00A85AEF" w:rsidRDefault="00A85AEF" w:rsidP="002F3574">
      <w:pPr>
        <w:jc w:val="center"/>
        <w:rPr>
          <w:rFonts w:ascii="Calibri" w:hAnsi="Calibri"/>
          <w:b/>
          <w:bCs/>
          <w:sz w:val="28"/>
          <w:szCs w:val="28"/>
          <w:lang w:val="es-ES_tradnl"/>
        </w:rPr>
      </w:pPr>
    </w:p>
    <w:p w14:paraId="34D04551" w14:textId="5CD8CE39" w:rsidR="00D469C2" w:rsidRPr="00D31F00" w:rsidRDefault="00375047" w:rsidP="00375047">
      <w:pPr>
        <w:tabs>
          <w:tab w:val="left" w:pos="8640"/>
        </w:tabs>
        <w:jc w:val="center"/>
        <w:rPr>
          <w:b/>
          <w:color w:val="008080"/>
          <w:sz w:val="40"/>
          <w:szCs w:val="40"/>
          <w:lang w:val="es-ES"/>
          <w14:shadow w14:blurRad="50800" w14:dist="38100" w14:dir="2700000" w14:sx="100000" w14:sy="100000" w14:kx="0" w14:ky="0" w14:algn="tl">
            <w14:srgbClr w14:val="000000">
              <w14:alpha w14:val="60000"/>
            </w14:srgbClr>
          </w14:shadow>
        </w:rPr>
      </w:pPr>
      <w:r w:rsidRPr="00375047">
        <w:rPr>
          <w:b/>
          <w:color w:val="008080"/>
          <w:sz w:val="40"/>
          <w:szCs w:val="40"/>
          <w:lang w:val="es-ES"/>
          <w14:shadow w14:blurRad="50800" w14:dist="38100" w14:dir="2700000" w14:sx="100000" w14:sy="100000" w14:kx="0" w14:ky="0" w14:algn="tl">
            <w14:srgbClr w14:val="000000">
              <w14:alpha w14:val="60000"/>
            </w14:srgbClr>
          </w14:shadow>
        </w:rPr>
        <w:drawing>
          <wp:inline distT="0" distB="0" distL="0" distR="0" wp14:anchorId="046C41AB" wp14:editId="60F3E0EA">
            <wp:extent cx="4366858" cy="5772150"/>
            <wp:effectExtent l="0" t="0" r="0" b="0"/>
            <wp:docPr id="323447508" name="Picture 1" descr="Imagen de asignacion de presupuesto de 60000 para el renglon de anuncios y pautas en los med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47508" name="Picture 1" descr="Imagen de asignacion de presupuesto de 60000 para el renglon de anuncios y pautas en los medios"/>
                    <pic:cNvPicPr/>
                  </pic:nvPicPr>
                  <pic:blipFill>
                    <a:blip r:embed="rId8"/>
                    <a:stretch>
                      <a:fillRect/>
                    </a:stretch>
                  </pic:blipFill>
                  <pic:spPr>
                    <a:xfrm>
                      <a:off x="0" y="0"/>
                      <a:ext cx="4370876" cy="5777460"/>
                    </a:xfrm>
                    <a:prstGeom prst="rect">
                      <a:avLst/>
                    </a:prstGeom>
                  </pic:spPr>
                </pic:pic>
              </a:graphicData>
            </a:graphic>
          </wp:inline>
        </w:drawing>
      </w:r>
    </w:p>
    <w:p w14:paraId="35000BB8" w14:textId="77777777" w:rsidR="00D469C2" w:rsidRPr="00D31F00" w:rsidRDefault="00D469C2" w:rsidP="002F3574">
      <w:pPr>
        <w:tabs>
          <w:tab w:val="left" w:pos="8640"/>
        </w:tabs>
        <w:jc w:val="center"/>
        <w:rPr>
          <w:b/>
          <w:color w:val="008080"/>
          <w:sz w:val="40"/>
          <w:szCs w:val="40"/>
          <w:lang w:val="es-ES"/>
          <w14:shadow w14:blurRad="50800" w14:dist="38100" w14:dir="2700000" w14:sx="100000" w14:sy="100000" w14:kx="0" w14:ky="0" w14:algn="tl">
            <w14:srgbClr w14:val="000000">
              <w14:alpha w14:val="60000"/>
            </w14:srgbClr>
          </w14:shadow>
        </w:rPr>
      </w:pPr>
    </w:p>
    <w:p w14:paraId="5DCE5CC5" w14:textId="77777777" w:rsidR="002F3574" w:rsidRDefault="002F3574" w:rsidP="002F3574">
      <w:pPr>
        <w:rPr>
          <w:lang w:val="es-ES_tradnl"/>
        </w:rPr>
      </w:pPr>
    </w:p>
    <w:p w14:paraId="50C9E3FB" w14:textId="77777777" w:rsidR="002F3574" w:rsidRDefault="002F3574" w:rsidP="002F3574">
      <w:pPr>
        <w:rPr>
          <w:lang w:val="es-ES_tradnl"/>
        </w:rPr>
      </w:pPr>
      <w:r w:rsidRPr="00226599">
        <w:rPr>
          <w:lang w:val="es-ES_tradnl"/>
        </w:rPr>
        <w:lastRenderedPageBreak/>
        <w:t xml:space="preserve">                  </w:t>
      </w:r>
    </w:p>
    <w:p w14:paraId="6C3BFC08" w14:textId="77777777" w:rsidR="002F3574" w:rsidRDefault="002F3574" w:rsidP="002F3574">
      <w:pPr>
        <w:rPr>
          <w:lang w:val="es-ES_tradnl"/>
        </w:rPr>
      </w:pPr>
    </w:p>
    <w:p w14:paraId="5440B5AB" w14:textId="0E11B9B3" w:rsidR="00AE14BF" w:rsidRDefault="00AE14BF" w:rsidP="002F3574">
      <w:pPr>
        <w:rPr>
          <w:lang w:val="es-ES_tradnl"/>
        </w:rPr>
      </w:pPr>
    </w:p>
    <w:p w14:paraId="51863737" w14:textId="77777777" w:rsidR="00AE14BF" w:rsidRDefault="00AE14BF" w:rsidP="002F3574">
      <w:pPr>
        <w:rPr>
          <w:lang w:val="es-ES_tradnl"/>
        </w:rPr>
      </w:pPr>
    </w:p>
    <w:p w14:paraId="25010782" w14:textId="77777777" w:rsidR="00013FA1" w:rsidRDefault="00013FA1" w:rsidP="002F3574">
      <w:pPr>
        <w:rPr>
          <w:lang w:val="es-ES_tradnl"/>
        </w:rPr>
      </w:pPr>
    </w:p>
    <w:p w14:paraId="3389C77D" w14:textId="77777777" w:rsidR="005F1B99" w:rsidRDefault="005F1B99" w:rsidP="002F3574">
      <w:pPr>
        <w:rPr>
          <w:lang w:val="es-ES_tradnl"/>
        </w:rPr>
      </w:pPr>
    </w:p>
    <w:p w14:paraId="47B6E844" w14:textId="77777777" w:rsidR="005F1B99" w:rsidRDefault="005F1B99" w:rsidP="002F3574">
      <w:pPr>
        <w:rPr>
          <w:lang w:val="es-ES_tradnl"/>
        </w:rPr>
      </w:pPr>
    </w:p>
    <w:p w14:paraId="4EF95B15" w14:textId="77777777" w:rsidR="005F1B99" w:rsidRDefault="005F1B99" w:rsidP="002F3574">
      <w:pPr>
        <w:rPr>
          <w:lang w:val="es-ES_tradnl"/>
        </w:rPr>
      </w:pPr>
    </w:p>
    <w:p w14:paraId="4F28216D" w14:textId="77777777" w:rsidR="005F1B99" w:rsidRDefault="005F1B99" w:rsidP="002F3574">
      <w:pPr>
        <w:rPr>
          <w:lang w:val="es-ES_tradnl"/>
        </w:rPr>
      </w:pPr>
    </w:p>
    <w:p w14:paraId="5197228C" w14:textId="77777777" w:rsidR="00C71B5A" w:rsidRPr="00D31F00" w:rsidRDefault="00C71B5A" w:rsidP="00B16AC9">
      <w:pPr>
        <w:tabs>
          <w:tab w:val="left" w:pos="8640"/>
        </w:tabs>
        <w:jc w:val="center"/>
        <w:rPr>
          <w:rFonts w:ascii="Calibri" w:hAnsi="Calibri"/>
          <w:b/>
          <w:color w:val="D9E2F3"/>
          <w:sz w:val="44"/>
          <w:szCs w:val="44"/>
          <w:lang w:val="es-ES"/>
          <w14:shadow w14:blurRad="50800" w14:dist="38100" w14:dir="2700000" w14:sx="100000" w14:sy="100000" w14:kx="0" w14:ky="0" w14:algn="tl">
            <w14:srgbClr w14:val="000000">
              <w14:alpha w14:val="60000"/>
            </w14:srgbClr>
          </w14:shadow>
        </w:rPr>
      </w:pPr>
    </w:p>
    <w:p w14:paraId="2E15276F" w14:textId="77777777" w:rsidR="00B16AC9" w:rsidRPr="00D31F00" w:rsidRDefault="00B16AC9" w:rsidP="0090689F">
      <w:pPr>
        <w:tabs>
          <w:tab w:val="left" w:pos="8640"/>
        </w:tabs>
        <w:rPr>
          <w:rFonts w:ascii="Calibri" w:hAnsi="Calibri"/>
          <w:b/>
          <w:color w:val="D9E2F3"/>
          <w:sz w:val="44"/>
          <w:szCs w:val="44"/>
          <w:lang w:val="es-ES"/>
          <w14:shadow w14:blurRad="50800" w14:dist="38100" w14:dir="2700000" w14:sx="100000" w14:sy="100000" w14:kx="0" w14:ky="0" w14:algn="tl">
            <w14:srgbClr w14:val="000000">
              <w14:alpha w14:val="60000"/>
            </w14:srgbClr>
          </w14:shadow>
        </w:rPr>
      </w:pPr>
      <w:r w:rsidRPr="007A656E">
        <w:rPr>
          <w:rFonts w:ascii="Calibri" w:hAnsi="Calibri"/>
          <w:b/>
          <w:sz w:val="44"/>
          <w:szCs w:val="44"/>
          <w:lang w:val="es-ES"/>
          <w14:shadow w14:blurRad="50800" w14:dist="38100" w14:dir="2700000" w14:sx="100000" w14:sy="100000" w14:kx="0" w14:ky="0" w14:algn="tl">
            <w14:srgbClr w14:val="000000">
              <w14:alpha w14:val="60000"/>
            </w14:srgbClr>
          </w14:shadow>
        </w:rPr>
        <w:t>ANEJO 2</w:t>
      </w:r>
    </w:p>
    <w:p w14:paraId="7C96873E" w14:textId="77777777" w:rsidR="005F1B99" w:rsidRDefault="005F1B99" w:rsidP="002F3574">
      <w:pPr>
        <w:rPr>
          <w:lang w:val="es-ES_tradnl"/>
        </w:rPr>
      </w:pPr>
    </w:p>
    <w:p w14:paraId="35CF3F06" w14:textId="77777777" w:rsidR="005F1B99" w:rsidRDefault="005F1B99" w:rsidP="002F3574">
      <w:pPr>
        <w:rPr>
          <w:lang w:val="es-ES_tradnl"/>
        </w:rPr>
      </w:pPr>
    </w:p>
    <w:p w14:paraId="6AB1996D" w14:textId="77777777" w:rsidR="005F1B99" w:rsidRDefault="005F1B99" w:rsidP="002F3574">
      <w:pPr>
        <w:rPr>
          <w:lang w:val="es-ES_tradnl"/>
        </w:rPr>
      </w:pPr>
    </w:p>
    <w:p w14:paraId="572E4ACB" w14:textId="6A0A96FD" w:rsidR="002F3574" w:rsidRDefault="002F3574" w:rsidP="0090689F">
      <w:pPr>
        <w:rPr>
          <w:rFonts w:ascii="Calibri" w:hAnsi="Calibri"/>
          <w:b/>
          <w:bCs/>
          <w:sz w:val="28"/>
          <w:szCs w:val="28"/>
          <w:lang w:val="es-ES_tradnl"/>
        </w:rPr>
      </w:pPr>
      <w:r>
        <w:rPr>
          <w:rFonts w:ascii="Calibri" w:hAnsi="Calibri"/>
          <w:b/>
          <w:bCs/>
          <w:sz w:val="28"/>
          <w:szCs w:val="28"/>
          <w:lang w:val="es-ES_tradnl"/>
        </w:rPr>
        <w:t>T</w:t>
      </w:r>
      <w:r w:rsidRPr="00B46989">
        <w:rPr>
          <w:rFonts w:ascii="Calibri" w:hAnsi="Calibri"/>
          <w:b/>
          <w:bCs/>
          <w:sz w:val="28"/>
          <w:szCs w:val="28"/>
          <w:lang w:val="es-ES_tradnl"/>
        </w:rPr>
        <w:t>O</w:t>
      </w:r>
      <w:r>
        <w:rPr>
          <w:rFonts w:ascii="Calibri" w:hAnsi="Calibri"/>
          <w:b/>
          <w:bCs/>
          <w:sz w:val="28"/>
          <w:szCs w:val="28"/>
          <w:lang w:val="es-ES_tradnl"/>
        </w:rPr>
        <w:t>TALES DE SERVICIOS</w:t>
      </w:r>
      <w:r w:rsidRPr="00B46989">
        <w:rPr>
          <w:rFonts w:ascii="Calibri" w:hAnsi="Calibri"/>
          <w:b/>
          <w:sz w:val="28"/>
          <w:szCs w:val="28"/>
          <w:lang w:val="es-ES_tradnl"/>
        </w:rPr>
        <w:t xml:space="preserve"> A</w:t>
      </w:r>
      <w:r>
        <w:rPr>
          <w:rFonts w:ascii="Calibri" w:hAnsi="Calibri"/>
          <w:b/>
          <w:sz w:val="28"/>
          <w:szCs w:val="28"/>
          <w:lang w:val="es-ES_tradnl"/>
        </w:rPr>
        <w:t xml:space="preserve"> PERSONAS CON IMPEDIMENTOS</w:t>
      </w:r>
      <w:r w:rsidR="0090689F">
        <w:rPr>
          <w:rFonts w:ascii="Calibri" w:hAnsi="Calibri"/>
          <w:b/>
          <w:sz w:val="28"/>
          <w:szCs w:val="28"/>
          <w:lang w:val="es-ES_tradnl"/>
        </w:rPr>
        <w:t xml:space="preserve"> </w:t>
      </w:r>
      <w:r w:rsidRPr="00B46989">
        <w:rPr>
          <w:rFonts w:ascii="Calibri" w:hAnsi="Calibri"/>
          <w:b/>
          <w:bCs/>
          <w:sz w:val="28"/>
          <w:szCs w:val="28"/>
          <w:lang w:val="es-ES_tradnl"/>
        </w:rPr>
        <w:t>E</w:t>
      </w:r>
      <w:r>
        <w:rPr>
          <w:rFonts w:ascii="Calibri" w:hAnsi="Calibri"/>
          <w:b/>
          <w:bCs/>
          <w:sz w:val="28"/>
          <w:szCs w:val="28"/>
          <w:lang w:val="es-ES_tradnl"/>
        </w:rPr>
        <w:t>N</w:t>
      </w:r>
      <w:r w:rsidRPr="00B46989">
        <w:rPr>
          <w:rFonts w:ascii="Calibri" w:hAnsi="Calibri"/>
          <w:b/>
          <w:bCs/>
          <w:sz w:val="28"/>
          <w:szCs w:val="28"/>
          <w:lang w:val="es-ES_tradnl"/>
        </w:rPr>
        <w:t xml:space="preserve"> AGENCIAS</w:t>
      </w:r>
      <w:r w:rsidRPr="00B46989">
        <w:rPr>
          <w:rFonts w:ascii="Calibri" w:hAnsi="Calibri"/>
          <w:b/>
          <w:sz w:val="28"/>
          <w:szCs w:val="28"/>
          <w:lang w:val="es-ES_tradnl"/>
        </w:rPr>
        <w:t xml:space="preserve"> DEL GOBIERNO Y </w:t>
      </w:r>
      <w:r w:rsidRPr="00B46989">
        <w:rPr>
          <w:rFonts w:ascii="Calibri" w:hAnsi="Calibri"/>
          <w:b/>
          <w:bCs/>
          <w:sz w:val="28"/>
          <w:szCs w:val="28"/>
          <w:lang w:val="es-ES_tradnl"/>
        </w:rPr>
        <w:t>MUNICIPIOS</w:t>
      </w:r>
    </w:p>
    <w:p w14:paraId="25F838BF" w14:textId="77777777" w:rsidR="002F3574" w:rsidRDefault="002F3574" w:rsidP="00C41E58">
      <w:pPr>
        <w:rPr>
          <w:rFonts w:ascii="Calibri" w:hAnsi="Calibri"/>
          <w:b/>
          <w:bCs/>
          <w:sz w:val="28"/>
          <w:szCs w:val="28"/>
          <w:lang w:val="es-ES_tradnl"/>
        </w:rPr>
      </w:pPr>
      <w:r>
        <w:rPr>
          <w:rFonts w:ascii="Calibri" w:hAnsi="Calibri"/>
          <w:b/>
          <w:bCs/>
          <w:sz w:val="28"/>
          <w:szCs w:val="28"/>
          <w:lang w:val="es-ES_tradnl"/>
        </w:rPr>
        <w:t>20</w:t>
      </w:r>
      <w:r w:rsidR="00370CC8">
        <w:rPr>
          <w:rFonts w:ascii="Calibri" w:hAnsi="Calibri"/>
          <w:b/>
          <w:bCs/>
          <w:sz w:val="28"/>
          <w:szCs w:val="28"/>
          <w:lang w:val="es-ES_tradnl"/>
        </w:rPr>
        <w:t>2</w:t>
      </w:r>
      <w:r w:rsidR="00A91607">
        <w:rPr>
          <w:rFonts w:ascii="Calibri" w:hAnsi="Calibri"/>
          <w:b/>
          <w:bCs/>
          <w:sz w:val="28"/>
          <w:szCs w:val="28"/>
          <w:lang w:val="es-ES_tradnl"/>
        </w:rPr>
        <w:t>2</w:t>
      </w:r>
    </w:p>
    <w:p w14:paraId="76CC189B" w14:textId="77777777" w:rsidR="002F3574" w:rsidRDefault="002F3574" w:rsidP="002F3574">
      <w:pPr>
        <w:rPr>
          <w:lang w:val="es-ES"/>
        </w:rPr>
      </w:pPr>
    </w:p>
    <w:p w14:paraId="2EA60EE9" w14:textId="77777777" w:rsidR="000C19D8" w:rsidRPr="007E7C95" w:rsidRDefault="007E7C95" w:rsidP="00C41E58">
      <w:pPr>
        <w:rPr>
          <w:rFonts w:ascii="Century Gothic" w:hAnsi="Century Gothic"/>
          <w:b/>
          <w:sz w:val="22"/>
          <w:szCs w:val="22"/>
          <w:lang w:val="es-ES_tradnl"/>
        </w:rPr>
      </w:pPr>
      <w:r w:rsidRPr="007E7C95">
        <w:rPr>
          <w:rFonts w:ascii="Century Gothic" w:hAnsi="Century Gothic"/>
          <w:b/>
          <w:sz w:val="22"/>
          <w:szCs w:val="22"/>
          <w:lang w:val="es-ES_tradnl"/>
        </w:rPr>
        <w:t>INFORME DE TOTAL DE SERVICIOS POR AGENCIAS Y MUNICIPIOS</w:t>
      </w:r>
    </w:p>
    <w:p w14:paraId="3396BB9D" w14:textId="77777777" w:rsidR="000C19D8" w:rsidRDefault="000C19D8" w:rsidP="002F3574">
      <w:pPr>
        <w:rPr>
          <w:lang w:val="es-ES_tradnl"/>
        </w:rPr>
      </w:pPr>
    </w:p>
    <w:p w14:paraId="48334C7B" w14:textId="454E5195" w:rsidR="000C19D8" w:rsidRDefault="00D31F00" w:rsidP="002F3574">
      <w:pPr>
        <w:rPr>
          <w:lang w:val="es-ES_tradnl"/>
        </w:rPr>
      </w:pPr>
      <w:r>
        <w:rPr>
          <w:noProof/>
        </w:rPr>
        <w:drawing>
          <wp:inline distT="0" distB="0" distL="0" distR="0" wp14:anchorId="049666DB" wp14:editId="001CF1BB">
            <wp:extent cx="4742180" cy="2643505"/>
            <wp:effectExtent l="19050" t="19050" r="20320" b="23495"/>
            <wp:docPr id="169" name="Picture 1" descr="Tabla Total servicos a personas con impedimentos por entidad 2022. Vivienda 174, Acueductos 47, Defensoria 3719, Junta Retiro Gobierno 117833 Total 12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 descr="Tabla Total servicos a personas con impedimentos por entidad 2022. Vivienda 174, Acueductos 47, Defensoria 3719, Junta Retiro Gobierno 117833 Total 121773"/>
                    <pic:cNvPicPr>
                      <a:picLocks noChangeAspect="1" noChangeArrowheads="1"/>
                    </pic:cNvPicPr>
                  </pic:nvPicPr>
                  <pic:blipFill>
                    <a:blip r:embed="rId9">
                      <a:extLst>
                        <a:ext uri="{28A0092B-C50C-407E-A947-70E740481C1C}">
                          <a14:useLocalDpi xmlns:a14="http://schemas.microsoft.com/office/drawing/2010/main" val="0"/>
                        </a:ext>
                      </a:extLst>
                    </a:blip>
                    <a:srcRect l="44638" t="12387" r="21466" b="53928"/>
                    <a:stretch>
                      <a:fillRect/>
                    </a:stretch>
                  </pic:blipFill>
                  <pic:spPr bwMode="auto">
                    <a:xfrm>
                      <a:off x="0" y="0"/>
                      <a:ext cx="4742180" cy="2643505"/>
                    </a:xfrm>
                    <a:prstGeom prst="rect">
                      <a:avLst/>
                    </a:prstGeom>
                    <a:noFill/>
                    <a:ln w="9525">
                      <a:solidFill>
                        <a:srgbClr val="000000"/>
                      </a:solidFill>
                      <a:miter lim="800000"/>
                      <a:headEnd/>
                      <a:tailEnd/>
                    </a:ln>
                  </pic:spPr>
                </pic:pic>
              </a:graphicData>
            </a:graphic>
          </wp:inline>
        </w:drawing>
      </w:r>
    </w:p>
    <w:p w14:paraId="5A509E4E" w14:textId="77777777" w:rsidR="000C19D8" w:rsidRDefault="000C19D8" w:rsidP="002F3574">
      <w:pPr>
        <w:rPr>
          <w:lang w:val="es-ES_tradnl"/>
        </w:rPr>
      </w:pPr>
    </w:p>
    <w:p w14:paraId="68D5EFB9" w14:textId="0158C4EA" w:rsidR="000C19D8" w:rsidRDefault="00C41E58" w:rsidP="002F3574">
      <w:pPr>
        <w:rPr>
          <w:lang w:val="es-ES_tradnl"/>
        </w:rPr>
      </w:pPr>
      <w:r>
        <w:rPr>
          <w:noProof/>
        </w:rPr>
        <w:lastRenderedPageBreak/>
        <w:drawing>
          <wp:inline distT="0" distB="0" distL="0" distR="0" wp14:anchorId="4586F915" wp14:editId="660E7DAF">
            <wp:extent cx="4725035" cy="3853815"/>
            <wp:effectExtent l="19050" t="19050" r="18415" b="13335"/>
            <wp:docPr id="159" name="Picture 1" descr="Tabla toral servicios a personas con impedimentos por Municipio 2022. Bayamon 2637, Barranquitas 405, Carolina 7417, Ceiba 51, Ciales 43, Cidra 36880, Dorado 59, Naranjito 7883, San German 810, San Juan 4089, Trujillo Alto 422, Total 6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 descr="Tabla toral servicios a personas con impedimentos por Municipio 2022. Bayamon 2637, Barranquitas 405, Carolina 7417, Ceiba 51, Ciales 43, Cidra 36880, Dorado 59, Naranjito 7883, San German 810, San Juan 4089, Trujillo Alto 422, Total 60696"/>
                    <pic:cNvPicPr>
                      <a:picLocks noChangeAspect="1" noChangeArrowheads="1"/>
                    </pic:cNvPicPr>
                  </pic:nvPicPr>
                  <pic:blipFill>
                    <a:blip r:embed="rId10">
                      <a:extLst>
                        <a:ext uri="{28A0092B-C50C-407E-A947-70E740481C1C}">
                          <a14:useLocalDpi xmlns:a14="http://schemas.microsoft.com/office/drawing/2010/main" val="0"/>
                        </a:ext>
                      </a:extLst>
                    </a:blip>
                    <a:srcRect l="1115" t="25356" r="63622" b="25072"/>
                    <a:stretch>
                      <a:fillRect/>
                    </a:stretch>
                  </pic:blipFill>
                  <pic:spPr bwMode="auto">
                    <a:xfrm>
                      <a:off x="0" y="0"/>
                      <a:ext cx="4725035" cy="3853815"/>
                    </a:xfrm>
                    <a:prstGeom prst="rect">
                      <a:avLst/>
                    </a:prstGeom>
                    <a:noFill/>
                    <a:ln w="9525">
                      <a:solidFill>
                        <a:srgbClr val="000000"/>
                      </a:solidFill>
                      <a:miter lim="800000"/>
                      <a:headEnd/>
                      <a:tailEnd/>
                    </a:ln>
                  </pic:spPr>
                </pic:pic>
              </a:graphicData>
            </a:graphic>
          </wp:inline>
        </w:drawing>
      </w:r>
    </w:p>
    <w:p w14:paraId="725A776D" w14:textId="77777777" w:rsidR="000C19D8" w:rsidRDefault="000C19D8" w:rsidP="002F3574">
      <w:pPr>
        <w:rPr>
          <w:lang w:val="es-ES_tradnl"/>
        </w:rPr>
      </w:pPr>
    </w:p>
    <w:p w14:paraId="13A48E08" w14:textId="77777777" w:rsidR="000C19D8" w:rsidRDefault="000C19D8" w:rsidP="002F3574">
      <w:pPr>
        <w:rPr>
          <w:lang w:val="es-ES_tradnl"/>
        </w:rPr>
      </w:pPr>
    </w:p>
    <w:p w14:paraId="2AE97F15" w14:textId="77777777" w:rsidR="000C19D8" w:rsidRDefault="000C19D8" w:rsidP="002F3574">
      <w:pPr>
        <w:rPr>
          <w:lang w:val="es-ES_tradnl"/>
        </w:rPr>
      </w:pPr>
    </w:p>
    <w:p w14:paraId="75DC91FD" w14:textId="6F33ACAA" w:rsidR="000C19D8" w:rsidRDefault="000C19D8" w:rsidP="002F3574">
      <w:pPr>
        <w:rPr>
          <w:lang w:val="es-ES_tradnl"/>
        </w:rPr>
      </w:pPr>
    </w:p>
    <w:p w14:paraId="29D97C5D" w14:textId="77777777" w:rsidR="00B74C88" w:rsidRDefault="00B74C88" w:rsidP="002F3574">
      <w:pPr>
        <w:rPr>
          <w:lang w:val="es-ES_tradnl"/>
        </w:rPr>
      </w:pPr>
    </w:p>
    <w:p w14:paraId="74F32E4F" w14:textId="77777777" w:rsidR="00D469C2" w:rsidRDefault="00D469C2" w:rsidP="002F3574">
      <w:pPr>
        <w:rPr>
          <w:lang w:val="es-ES_tradnl"/>
        </w:rPr>
      </w:pPr>
    </w:p>
    <w:p w14:paraId="30448B67" w14:textId="1304168D" w:rsidR="00201172" w:rsidRDefault="00201172" w:rsidP="002F3574">
      <w:pPr>
        <w:rPr>
          <w:lang w:val="es-ES_tradnl"/>
        </w:rPr>
      </w:pPr>
    </w:p>
    <w:p w14:paraId="50A4CE40" w14:textId="77777777" w:rsidR="00201172" w:rsidRDefault="00201172" w:rsidP="002F3574">
      <w:pPr>
        <w:rPr>
          <w:lang w:val="es-ES_tradnl"/>
        </w:rPr>
      </w:pPr>
    </w:p>
    <w:p w14:paraId="792702AA" w14:textId="77777777" w:rsidR="002F3574" w:rsidRPr="00D31F00" w:rsidRDefault="002F3574" w:rsidP="002F3574">
      <w:pPr>
        <w:tabs>
          <w:tab w:val="left" w:pos="8640"/>
        </w:tabs>
        <w:jc w:val="center"/>
        <w:rPr>
          <w:b/>
          <w:color w:val="008080"/>
          <w:sz w:val="40"/>
          <w:szCs w:val="40"/>
          <w:lang w:val="es-ES"/>
          <w14:shadow w14:blurRad="50800" w14:dist="38100" w14:dir="2700000" w14:sx="100000" w14:sy="100000" w14:kx="0" w14:ky="0" w14:algn="tl">
            <w14:srgbClr w14:val="000000">
              <w14:alpha w14:val="60000"/>
            </w14:srgbClr>
          </w14:shadow>
        </w:rPr>
      </w:pPr>
    </w:p>
    <w:p w14:paraId="689E35C2" w14:textId="77777777" w:rsidR="002F3574" w:rsidRDefault="002F3574" w:rsidP="002F3574">
      <w:pPr>
        <w:rPr>
          <w:lang w:val="es-ES_tradnl"/>
        </w:rPr>
      </w:pPr>
      <w:r w:rsidRPr="00226599">
        <w:rPr>
          <w:lang w:val="es-ES_tradnl"/>
        </w:rPr>
        <w:t xml:space="preserve">                 </w:t>
      </w:r>
    </w:p>
    <w:p w14:paraId="18813303" w14:textId="77777777" w:rsidR="00A85AEF" w:rsidRPr="00B74950" w:rsidRDefault="00A85AEF" w:rsidP="00B74950">
      <w:pPr>
        <w:tabs>
          <w:tab w:val="left" w:pos="8640"/>
        </w:tabs>
        <w:rPr>
          <w:rFonts w:ascii="Calibri" w:hAnsi="Calibri"/>
          <w:b/>
          <w:sz w:val="44"/>
          <w:szCs w:val="44"/>
          <w:lang w:val="es-ES"/>
          <w14:shadow w14:blurRad="50800" w14:dist="38100" w14:dir="2700000" w14:sx="100000" w14:sy="100000" w14:kx="0" w14:ky="0" w14:algn="tl">
            <w14:srgbClr w14:val="000000">
              <w14:alpha w14:val="60000"/>
            </w14:srgbClr>
          </w14:shadow>
        </w:rPr>
      </w:pPr>
      <w:r w:rsidRPr="00B74950">
        <w:rPr>
          <w:rFonts w:ascii="Calibri" w:hAnsi="Calibri"/>
          <w:b/>
          <w:sz w:val="44"/>
          <w:szCs w:val="44"/>
          <w:lang w:val="es-ES"/>
          <w14:shadow w14:blurRad="50800" w14:dist="38100" w14:dir="2700000" w14:sx="100000" w14:sy="100000" w14:kx="0" w14:ky="0" w14:algn="tl">
            <w14:srgbClr w14:val="000000">
              <w14:alpha w14:val="60000"/>
            </w14:srgbClr>
          </w14:shadow>
        </w:rPr>
        <w:t>ANEJO 3</w:t>
      </w:r>
    </w:p>
    <w:p w14:paraId="2F8EC445" w14:textId="77777777" w:rsidR="002F3574" w:rsidRDefault="002F3574" w:rsidP="002F3574">
      <w:pPr>
        <w:rPr>
          <w:lang w:val="es-ES_tradnl"/>
        </w:rPr>
      </w:pPr>
    </w:p>
    <w:p w14:paraId="130C5E2A" w14:textId="77777777" w:rsidR="002F3574" w:rsidRDefault="002F3574" w:rsidP="002F3574">
      <w:pPr>
        <w:rPr>
          <w:lang w:val="es-ES_tradnl"/>
        </w:rPr>
      </w:pPr>
    </w:p>
    <w:p w14:paraId="5C853597" w14:textId="77777777" w:rsidR="00B16AC9" w:rsidRDefault="00B16AC9" w:rsidP="002F3574">
      <w:pPr>
        <w:rPr>
          <w:lang w:val="es-ES_tradnl"/>
        </w:rPr>
      </w:pPr>
    </w:p>
    <w:p w14:paraId="7D65D4DE" w14:textId="77777777" w:rsidR="00A85AEF" w:rsidRDefault="00A85AEF" w:rsidP="00B74950">
      <w:pPr>
        <w:rPr>
          <w:rFonts w:ascii="Calibri" w:hAnsi="Calibri"/>
          <w:b/>
          <w:bCs/>
          <w:sz w:val="28"/>
          <w:szCs w:val="28"/>
          <w:lang w:val="es-ES_tradnl"/>
        </w:rPr>
      </w:pPr>
      <w:r>
        <w:rPr>
          <w:rFonts w:ascii="Calibri" w:hAnsi="Calibri"/>
          <w:b/>
          <w:bCs/>
          <w:sz w:val="28"/>
          <w:szCs w:val="28"/>
          <w:lang w:val="es-ES_tradnl"/>
        </w:rPr>
        <w:t xml:space="preserve">FOTOS DE LOGROS Y ACTIVIDADES </w:t>
      </w:r>
    </w:p>
    <w:p w14:paraId="46A441E2" w14:textId="77777777" w:rsidR="00A85AEF" w:rsidRDefault="00A85AEF" w:rsidP="00B74950">
      <w:pPr>
        <w:rPr>
          <w:rFonts w:ascii="Calibri" w:hAnsi="Calibri"/>
          <w:b/>
          <w:bCs/>
          <w:sz w:val="28"/>
          <w:szCs w:val="28"/>
          <w:lang w:val="es-ES_tradnl"/>
        </w:rPr>
      </w:pPr>
      <w:r>
        <w:rPr>
          <w:rFonts w:ascii="Calibri" w:hAnsi="Calibri"/>
          <w:b/>
          <w:bCs/>
          <w:sz w:val="28"/>
          <w:szCs w:val="28"/>
          <w:lang w:val="es-ES_tradnl"/>
        </w:rPr>
        <w:t xml:space="preserve">DE </w:t>
      </w:r>
      <w:r w:rsidRPr="00B46989">
        <w:rPr>
          <w:rFonts w:ascii="Calibri" w:hAnsi="Calibri"/>
          <w:b/>
          <w:bCs/>
          <w:sz w:val="28"/>
          <w:szCs w:val="28"/>
          <w:lang w:val="es-ES_tradnl"/>
        </w:rPr>
        <w:t>AGENCIAS</w:t>
      </w:r>
      <w:r w:rsidRPr="00B46989">
        <w:rPr>
          <w:rFonts w:ascii="Calibri" w:hAnsi="Calibri"/>
          <w:b/>
          <w:sz w:val="28"/>
          <w:szCs w:val="28"/>
          <w:lang w:val="es-ES_tradnl"/>
        </w:rPr>
        <w:t xml:space="preserve"> DEL GOBIERNO Y </w:t>
      </w:r>
      <w:r w:rsidRPr="00B46989">
        <w:rPr>
          <w:rFonts w:ascii="Calibri" w:hAnsi="Calibri"/>
          <w:b/>
          <w:bCs/>
          <w:sz w:val="28"/>
          <w:szCs w:val="28"/>
          <w:lang w:val="es-ES_tradnl"/>
        </w:rPr>
        <w:t>MUNICIPIOS</w:t>
      </w:r>
    </w:p>
    <w:p w14:paraId="2680510C" w14:textId="77777777" w:rsidR="00A85AEF" w:rsidRDefault="00A85AEF" w:rsidP="00B74950">
      <w:pPr>
        <w:rPr>
          <w:rFonts w:ascii="Calibri" w:hAnsi="Calibri"/>
          <w:b/>
          <w:bCs/>
          <w:sz w:val="28"/>
          <w:szCs w:val="28"/>
          <w:lang w:val="es-ES_tradnl"/>
        </w:rPr>
      </w:pPr>
      <w:r>
        <w:rPr>
          <w:rFonts w:ascii="Calibri" w:hAnsi="Calibri"/>
          <w:b/>
          <w:bCs/>
          <w:sz w:val="28"/>
          <w:szCs w:val="28"/>
          <w:lang w:val="es-ES_tradnl"/>
        </w:rPr>
        <w:t>20</w:t>
      </w:r>
      <w:r w:rsidR="00370CC8">
        <w:rPr>
          <w:rFonts w:ascii="Calibri" w:hAnsi="Calibri"/>
          <w:b/>
          <w:bCs/>
          <w:sz w:val="28"/>
          <w:szCs w:val="28"/>
          <w:lang w:val="es-ES_tradnl"/>
        </w:rPr>
        <w:t>2</w:t>
      </w:r>
      <w:r w:rsidR="005A589E">
        <w:rPr>
          <w:rFonts w:ascii="Calibri" w:hAnsi="Calibri"/>
          <w:b/>
          <w:bCs/>
          <w:sz w:val="28"/>
          <w:szCs w:val="28"/>
          <w:lang w:val="es-ES_tradnl"/>
        </w:rPr>
        <w:t>2</w:t>
      </w:r>
    </w:p>
    <w:p w14:paraId="23B1F9F3" w14:textId="77777777" w:rsidR="002F3574" w:rsidRDefault="002F3574" w:rsidP="002F3574">
      <w:pPr>
        <w:rPr>
          <w:lang w:val="es-ES_tradnl"/>
        </w:rPr>
      </w:pPr>
    </w:p>
    <w:p w14:paraId="7DCEA8C7" w14:textId="77777777" w:rsidR="002F3574" w:rsidRDefault="002F3574" w:rsidP="002F3574">
      <w:pPr>
        <w:rPr>
          <w:lang w:val="es-ES_tradnl"/>
        </w:rPr>
      </w:pPr>
    </w:p>
    <w:p w14:paraId="7C2DE1C3" w14:textId="77777777" w:rsidR="002F3574" w:rsidRDefault="002F3574" w:rsidP="002F3574">
      <w:pPr>
        <w:rPr>
          <w:lang w:val="es-ES_tradnl"/>
        </w:rPr>
      </w:pPr>
    </w:p>
    <w:p w14:paraId="073ADF45" w14:textId="77777777" w:rsidR="002F3574" w:rsidRPr="00A85AEF" w:rsidRDefault="002F3574" w:rsidP="00A85AEF">
      <w:pPr>
        <w:jc w:val="center"/>
        <w:rPr>
          <w:rFonts w:ascii="Calibri" w:hAnsi="Calibri"/>
          <w:b/>
          <w:bCs/>
          <w:sz w:val="28"/>
          <w:szCs w:val="28"/>
          <w:highlight w:val="yellow"/>
          <w:lang w:val="es-ES_tradnl"/>
        </w:rPr>
      </w:pPr>
    </w:p>
    <w:p w14:paraId="6BE81ACD" w14:textId="77777777" w:rsidR="00AE14BF" w:rsidRPr="00AE14BF" w:rsidRDefault="00AE14BF" w:rsidP="00C41E58">
      <w:pPr>
        <w:rPr>
          <w:rFonts w:ascii="Century Gothic" w:hAnsi="Century Gothic"/>
          <w:b/>
          <w:i/>
          <w:sz w:val="28"/>
          <w:szCs w:val="28"/>
          <w:lang w:val="es-ES"/>
        </w:rPr>
      </w:pPr>
      <w:r w:rsidRPr="00AE14BF">
        <w:rPr>
          <w:rFonts w:ascii="Century Gothic" w:hAnsi="Century Gothic"/>
          <w:b/>
          <w:i/>
          <w:sz w:val="28"/>
          <w:szCs w:val="28"/>
          <w:lang w:val="es-ES"/>
        </w:rPr>
        <w:t>MUNICIPIOS</w:t>
      </w:r>
    </w:p>
    <w:p w14:paraId="263812B2" w14:textId="77777777" w:rsidR="00FF7D0D" w:rsidRDefault="00C7685A" w:rsidP="00C41E58">
      <w:pPr>
        <w:rPr>
          <w:rFonts w:ascii="Century Gothic" w:hAnsi="Century Gothic"/>
          <w:b/>
          <w:lang w:val="es-ES"/>
        </w:rPr>
      </w:pPr>
      <w:r>
        <w:rPr>
          <w:rFonts w:ascii="Century Gothic" w:hAnsi="Century Gothic"/>
          <w:b/>
          <w:lang w:val="es-ES"/>
        </w:rPr>
        <w:t>M</w:t>
      </w:r>
      <w:r w:rsidR="00FF7D0D">
        <w:rPr>
          <w:rFonts w:ascii="Century Gothic" w:hAnsi="Century Gothic"/>
          <w:b/>
          <w:lang w:val="es-ES"/>
        </w:rPr>
        <w:t>UNICIPIO DE BA</w:t>
      </w:r>
      <w:r w:rsidR="002778D5">
        <w:rPr>
          <w:rFonts w:ascii="Century Gothic" w:hAnsi="Century Gothic"/>
          <w:b/>
          <w:lang w:val="es-ES"/>
        </w:rPr>
        <w:t>YAMON</w:t>
      </w:r>
    </w:p>
    <w:p w14:paraId="26ED2D5F" w14:textId="77777777" w:rsidR="00FF7D0D" w:rsidRPr="00DF6AA4" w:rsidRDefault="00DF6AA4" w:rsidP="00C41E58">
      <w:pPr>
        <w:rPr>
          <w:rFonts w:ascii="Arial" w:hAnsi="Arial" w:cs="Arial"/>
          <w:noProof/>
          <w:sz w:val="20"/>
          <w:szCs w:val="20"/>
        </w:rPr>
      </w:pPr>
      <w:r w:rsidRPr="00DF6AA4">
        <w:rPr>
          <w:rFonts w:ascii="Arial" w:hAnsi="Arial" w:cs="Arial"/>
          <w:sz w:val="20"/>
          <w:szCs w:val="20"/>
        </w:rPr>
        <w:t>Primer evento de la comunidad sorda en Bayamón</w:t>
      </w:r>
    </w:p>
    <w:p w14:paraId="73F25D84" w14:textId="77777777" w:rsidR="00FF7D0D" w:rsidRDefault="00FF7D0D" w:rsidP="00FF7D0D">
      <w:pPr>
        <w:jc w:val="center"/>
        <w:rPr>
          <w:noProof/>
        </w:rPr>
      </w:pPr>
    </w:p>
    <w:p w14:paraId="33FA8026" w14:textId="30969CA6" w:rsidR="00FF7D0D" w:rsidRPr="00DF6AA4" w:rsidRDefault="00D31F00" w:rsidP="00FF7D0D">
      <w:pPr>
        <w:jc w:val="center"/>
        <w:rPr>
          <w:noProof/>
          <w:color w:val="FF0000"/>
        </w:rPr>
      </w:pPr>
      <w:r>
        <w:rPr>
          <w:noProof/>
        </w:rPr>
        <w:drawing>
          <wp:inline distT="0" distB="0" distL="0" distR="0" wp14:anchorId="649715EB" wp14:editId="75EBCB83">
            <wp:extent cx="1664970" cy="2254250"/>
            <wp:effectExtent l="0" t="0" r="0" b="0"/>
            <wp:docPr id="143" name="Picture 1" descr="imagen primer evento de la comunidad sorda en Baya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 descr="imagen primer evento de la comunidad sorda en Bayamon"/>
                    <pic:cNvPicPr>
                      <a:picLocks noChangeAspect="1" noChangeArrowheads="1"/>
                    </pic:cNvPicPr>
                  </pic:nvPicPr>
                  <pic:blipFill>
                    <a:blip r:embed="rId11" cstate="print">
                      <a:extLst>
                        <a:ext uri="{28A0092B-C50C-407E-A947-70E740481C1C}">
                          <a14:useLocalDpi xmlns:a14="http://schemas.microsoft.com/office/drawing/2010/main" val="0"/>
                        </a:ext>
                      </a:extLst>
                    </a:blip>
                    <a:srcRect l="31650" t="21652" r="41016" b="13960"/>
                    <a:stretch>
                      <a:fillRect/>
                    </a:stretch>
                  </pic:blipFill>
                  <pic:spPr bwMode="auto">
                    <a:xfrm>
                      <a:off x="0" y="0"/>
                      <a:ext cx="1664970" cy="2254250"/>
                    </a:xfrm>
                    <a:prstGeom prst="rect">
                      <a:avLst/>
                    </a:prstGeom>
                    <a:noFill/>
                    <a:ln>
                      <a:noFill/>
                    </a:ln>
                  </pic:spPr>
                </pic:pic>
              </a:graphicData>
            </a:graphic>
          </wp:inline>
        </w:drawing>
      </w:r>
      <w:r>
        <w:rPr>
          <w:noProof/>
        </w:rPr>
        <w:drawing>
          <wp:inline distT="0" distB="0" distL="0" distR="0" wp14:anchorId="1330B31D" wp14:editId="6E1B1B6C">
            <wp:extent cx="1692910" cy="2244725"/>
            <wp:effectExtent l="0" t="0" r="2540" b="3175"/>
            <wp:docPr id="142" name="Picture 1" descr="imagen primer evento de la comunidad sorda en baya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 descr="imagen primer evento de la comunidad sorda en bayamon"/>
                    <pic:cNvPicPr>
                      <a:picLocks noChangeAspect="1" noChangeArrowheads="1"/>
                    </pic:cNvPicPr>
                  </pic:nvPicPr>
                  <pic:blipFill>
                    <a:blip r:embed="rId12" cstate="print">
                      <a:extLst>
                        <a:ext uri="{28A0092B-C50C-407E-A947-70E740481C1C}">
                          <a14:useLocalDpi xmlns:a14="http://schemas.microsoft.com/office/drawing/2010/main" val="0"/>
                        </a:ext>
                      </a:extLst>
                    </a:blip>
                    <a:srcRect l="30368" t="18234" r="40221" b="12251"/>
                    <a:stretch>
                      <a:fillRect/>
                    </a:stretch>
                  </pic:blipFill>
                  <pic:spPr bwMode="auto">
                    <a:xfrm>
                      <a:off x="0" y="0"/>
                      <a:ext cx="1692910" cy="2244725"/>
                    </a:xfrm>
                    <a:prstGeom prst="rect">
                      <a:avLst/>
                    </a:prstGeom>
                    <a:noFill/>
                    <a:ln>
                      <a:noFill/>
                    </a:ln>
                  </pic:spPr>
                </pic:pic>
              </a:graphicData>
            </a:graphic>
          </wp:inline>
        </w:drawing>
      </w:r>
      <w:r>
        <w:rPr>
          <w:noProof/>
        </w:rPr>
        <w:drawing>
          <wp:inline distT="0" distB="0" distL="0" distR="0" wp14:anchorId="4E5411BD" wp14:editId="61C404A5">
            <wp:extent cx="1676400" cy="2196465"/>
            <wp:effectExtent l="0" t="0" r="0" b="0"/>
            <wp:docPr id="144" name="Picture 1" descr="imagen cartel del Primer evento de la comunidad sorda en bayamon 26 de mar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 descr="imagen cartel del Primer evento de la comunidad sorda en bayamon 26 de marzo"/>
                    <pic:cNvPicPr>
                      <a:picLocks noChangeAspect="1" noChangeArrowheads="1"/>
                    </pic:cNvPicPr>
                  </pic:nvPicPr>
                  <pic:blipFill>
                    <a:blip r:embed="rId13" cstate="print">
                      <a:extLst>
                        <a:ext uri="{28A0092B-C50C-407E-A947-70E740481C1C}">
                          <a14:useLocalDpi xmlns:a14="http://schemas.microsoft.com/office/drawing/2010/main" val="0"/>
                        </a:ext>
                      </a:extLst>
                    </a:blip>
                    <a:srcRect l="29326" t="18649" r="39507" b="9686"/>
                    <a:stretch>
                      <a:fillRect/>
                    </a:stretch>
                  </pic:blipFill>
                  <pic:spPr bwMode="auto">
                    <a:xfrm>
                      <a:off x="0" y="0"/>
                      <a:ext cx="1676400" cy="2196465"/>
                    </a:xfrm>
                    <a:prstGeom prst="rect">
                      <a:avLst/>
                    </a:prstGeom>
                    <a:noFill/>
                    <a:ln>
                      <a:noFill/>
                    </a:ln>
                  </pic:spPr>
                </pic:pic>
              </a:graphicData>
            </a:graphic>
          </wp:inline>
        </w:drawing>
      </w:r>
    </w:p>
    <w:p w14:paraId="511FEAA9" w14:textId="77777777" w:rsidR="00DF6AA4" w:rsidRDefault="00DF6AA4" w:rsidP="00FF7D0D">
      <w:pPr>
        <w:jc w:val="center"/>
        <w:rPr>
          <w:noProof/>
        </w:rPr>
      </w:pPr>
    </w:p>
    <w:p w14:paraId="507A239E" w14:textId="77777777" w:rsidR="00DF6AA4" w:rsidRPr="003C3A99" w:rsidRDefault="00DF6AA4" w:rsidP="00C41E58">
      <w:pPr>
        <w:rPr>
          <w:rFonts w:ascii="Arial" w:hAnsi="Arial" w:cs="Arial"/>
          <w:sz w:val="20"/>
          <w:szCs w:val="20"/>
        </w:rPr>
      </w:pPr>
      <w:r w:rsidRPr="003C3A99">
        <w:rPr>
          <w:rFonts w:ascii="Arial" w:hAnsi="Arial" w:cs="Arial"/>
          <w:sz w:val="20"/>
          <w:szCs w:val="20"/>
        </w:rPr>
        <w:t>Cursos de Lenguaje de señas</w:t>
      </w:r>
    </w:p>
    <w:p w14:paraId="78B55683" w14:textId="77777777" w:rsidR="00DF6AA4" w:rsidRDefault="00DF6AA4" w:rsidP="00FF7D0D">
      <w:pPr>
        <w:jc w:val="center"/>
        <w:rPr>
          <w:noProof/>
        </w:rPr>
      </w:pPr>
    </w:p>
    <w:p w14:paraId="5FC4D1EE" w14:textId="4E2140E6" w:rsidR="00DF6AA4" w:rsidRDefault="00D31F00" w:rsidP="00E86B83">
      <w:pPr>
        <w:rPr>
          <w:noProof/>
        </w:rPr>
      </w:pPr>
      <w:r>
        <w:rPr>
          <w:noProof/>
        </w:rPr>
        <w:drawing>
          <wp:inline distT="0" distB="0" distL="0" distR="0" wp14:anchorId="0A394DF7" wp14:editId="02EB64E8">
            <wp:extent cx="1775460" cy="2343150"/>
            <wp:effectExtent l="0" t="0" r="0" b="0"/>
            <wp:docPr id="146" name="Picture 1" descr="imagen participantes curso lenguaje de señ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 descr="imagen participantes curso lenguaje de señas"/>
                    <pic:cNvPicPr>
                      <a:picLocks noChangeAspect="1" noChangeArrowheads="1"/>
                    </pic:cNvPicPr>
                  </pic:nvPicPr>
                  <pic:blipFill>
                    <a:blip r:embed="rId14" cstate="print">
                      <a:extLst>
                        <a:ext uri="{28A0092B-C50C-407E-A947-70E740481C1C}">
                          <a14:useLocalDpi xmlns:a14="http://schemas.microsoft.com/office/drawing/2010/main" val="0"/>
                        </a:ext>
                      </a:extLst>
                    </a:blip>
                    <a:srcRect l="30064" t="18518" r="40063" b="11395"/>
                    <a:stretch>
                      <a:fillRect/>
                    </a:stretch>
                  </pic:blipFill>
                  <pic:spPr bwMode="auto">
                    <a:xfrm>
                      <a:off x="0" y="0"/>
                      <a:ext cx="1775460" cy="2343150"/>
                    </a:xfrm>
                    <a:prstGeom prst="rect">
                      <a:avLst/>
                    </a:prstGeom>
                    <a:noFill/>
                    <a:ln>
                      <a:noFill/>
                    </a:ln>
                  </pic:spPr>
                </pic:pic>
              </a:graphicData>
            </a:graphic>
          </wp:inline>
        </w:drawing>
      </w:r>
      <w:r>
        <w:rPr>
          <w:noProof/>
        </w:rPr>
        <w:drawing>
          <wp:inline distT="0" distB="0" distL="0" distR="0" wp14:anchorId="5370A916" wp14:editId="38B46C43">
            <wp:extent cx="1765935" cy="2353310"/>
            <wp:effectExtent l="0" t="0" r="5715" b="8890"/>
            <wp:docPr id="145" name="Picture 1" descr="imagen de participantes en cursos lenguaje de señ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 descr="imagen de participantes en cursos lenguaje de señas "/>
                    <pic:cNvPicPr>
                      <a:picLocks noChangeAspect="1" noChangeArrowheads="1"/>
                    </pic:cNvPicPr>
                  </pic:nvPicPr>
                  <pic:blipFill>
                    <a:blip r:embed="rId15" cstate="print">
                      <a:extLst>
                        <a:ext uri="{28A0092B-C50C-407E-A947-70E740481C1C}">
                          <a14:useLocalDpi xmlns:a14="http://schemas.microsoft.com/office/drawing/2010/main" val="0"/>
                        </a:ext>
                      </a:extLst>
                    </a:blip>
                    <a:srcRect l="31506" t="26216" r="40706" b="11681"/>
                    <a:stretch>
                      <a:fillRect/>
                    </a:stretch>
                  </pic:blipFill>
                  <pic:spPr bwMode="auto">
                    <a:xfrm>
                      <a:off x="0" y="0"/>
                      <a:ext cx="1765935" cy="2353310"/>
                    </a:xfrm>
                    <a:prstGeom prst="rect">
                      <a:avLst/>
                    </a:prstGeom>
                    <a:noFill/>
                    <a:ln>
                      <a:noFill/>
                    </a:ln>
                  </pic:spPr>
                </pic:pic>
              </a:graphicData>
            </a:graphic>
          </wp:inline>
        </w:drawing>
      </w:r>
    </w:p>
    <w:p w14:paraId="1CB6787F" w14:textId="77777777" w:rsidR="00DF6AA4" w:rsidRDefault="00DF6AA4" w:rsidP="00FF7D0D">
      <w:pPr>
        <w:jc w:val="center"/>
        <w:rPr>
          <w:noProof/>
        </w:rPr>
      </w:pPr>
    </w:p>
    <w:p w14:paraId="623EE9BF" w14:textId="77777777" w:rsidR="003C3A99" w:rsidRDefault="003C3A99" w:rsidP="00FF7D0D">
      <w:pPr>
        <w:jc w:val="center"/>
        <w:rPr>
          <w:rFonts w:ascii="Century Gothic" w:hAnsi="Century Gothic"/>
          <w:noProof/>
          <w:sz w:val="18"/>
          <w:szCs w:val="18"/>
        </w:rPr>
      </w:pPr>
    </w:p>
    <w:p w14:paraId="229A1ED4" w14:textId="77777777" w:rsidR="003C3A99" w:rsidRDefault="003C3A99" w:rsidP="00FF7D0D">
      <w:pPr>
        <w:jc w:val="center"/>
        <w:rPr>
          <w:rFonts w:ascii="Century Gothic" w:hAnsi="Century Gothic"/>
          <w:noProof/>
          <w:sz w:val="18"/>
          <w:szCs w:val="18"/>
        </w:rPr>
      </w:pPr>
    </w:p>
    <w:p w14:paraId="0D9D67B6" w14:textId="77777777" w:rsidR="003C3A99" w:rsidRDefault="003C3A99" w:rsidP="00FF7D0D">
      <w:pPr>
        <w:jc w:val="center"/>
        <w:rPr>
          <w:rFonts w:ascii="Century Gothic" w:hAnsi="Century Gothic"/>
          <w:noProof/>
          <w:sz w:val="18"/>
          <w:szCs w:val="18"/>
        </w:rPr>
      </w:pPr>
    </w:p>
    <w:p w14:paraId="6B970D00" w14:textId="3855D9D1" w:rsidR="003C3A99" w:rsidRDefault="00D31F00" w:rsidP="00E86B83">
      <w:pPr>
        <w:rPr>
          <w:rFonts w:ascii="Arial" w:hAnsi="Arial" w:cs="Arial"/>
          <w:sz w:val="20"/>
          <w:szCs w:val="20"/>
        </w:rPr>
      </w:pPr>
      <w:r>
        <w:rPr>
          <w:noProof/>
        </w:rPr>
        <w:lastRenderedPageBreak/>
        <w:drawing>
          <wp:inline distT="0" distB="0" distL="0" distR="0" wp14:anchorId="24139F37" wp14:editId="232EB294">
            <wp:extent cx="1847850" cy="2295525"/>
            <wp:effectExtent l="0" t="0" r="0" b="9525"/>
            <wp:docPr id="147" name="Picture 1" descr="imagen Taller lenguaje de señas Jugando aprendemos a comunicar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 descr="imagen Taller lenguaje de señas Jugando aprendemos a comunicarnos"/>
                    <pic:cNvPicPr>
                      <a:picLocks noChangeAspect="1" noChangeArrowheads="1"/>
                    </pic:cNvPicPr>
                  </pic:nvPicPr>
                  <pic:blipFill>
                    <a:blip r:embed="rId16" cstate="print">
                      <a:extLst>
                        <a:ext uri="{28A0092B-C50C-407E-A947-70E740481C1C}">
                          <a14:useLocalDpi xmlns:a14="http://schemas.microsoft.com/office/drawing/2010/main" val="0"/>
                        </a:ext>
                      </a:extLst>
                    </a:blip>
                    <a:srcRect l="29488" t="17378" r="39583" b="13960"/>
                    <a:stretch>
                      <a:fillRect/>
                    </a:stretch>
                  </pic:blipFill>
                  <pic:spPr bwMode="auto">
                    <a:xfrm>
                      <a:off x="0" y="0"/>
                      <a:ext cx="1847850" cy="2295525"/>
                    </a:xfrm>
                    <a:prstGeom prst="rect">
                      <a:avLst/>
                    </a:prstGeom>
                    <a:noFill/>
                    <a:ln>
                      <a:noFill/>
                    </a:ln>
                  </pic:spPr>
                </pic:pic>
              </a:graphicData>
            </a:graphic>
          </wp:inline>
        </w:drawing>
      </w:r>
      <w:r w:rsidR="003C3A99" w:rsidRPr="003C3A99">
        <w:rPr>
          <w:rFonts w:ascii="Arial" w:hAnsi="Arial" w:cs="Arial"/>
          <w:sz w:val="20"/>
          <w:szCs w:val="20"/>
        </w:rPr>
        <w:t xml:space="preserve">Taller de Lenguaje de </w:t>
      </w:r>
      <w:proofErr w:type="spellStart"/>
      <w:proofErr w:type="gramStart"/>
      <w:r w:rsidR="003C3A99" w:rsidRPr="003C3A99">
        <w:rPr>
          <w:rFonts w:ascii="Arial" w:hAnsi="Arial" w:cs="Arial"/>
          <w:sz w:val="20"/>
          <w:szCs w:val="20"/>
        </w:rPr>
        <w:t>señas“</w:t>
      </w:r>
      <w:proofErr w:type="gramEnd"/>
      <w:r w:rsidR="003C3A99" w:rsidRPr="003C3A99">
        <w:rPr>
          <w:rFonts w:ascii="Arial" w:hAnsi="Arial" w:cs="Arial"/>
          <w:sz w:val="20"/>
          <w:szCs w:val="20"/>
        </w:rPr>
        <w:t>Jugando</w:t>
      </w:r>
      <w:proofErr w:type="spellEnd"/>
      <w:r w:rsidR="003C3A99" w:rsidRPr="003C3A99">
        <w:rPr>
          <w:rFonts w:ascii="Arial" w:hAnsi="Arial" w:cs="Arial"/>
          <w:sz w:val="20"/>
          <w:szCs w:val="20"/>
        </w:rPr>
        <w:t xml:space="preserve"> aprendemos a </w:t>
      </w:r>
      <w:r w:rsidR="00C7685A">
        <w:rPr>
          <w:rFonts w:ascii="Arial" w:hAnsi="Arial" w:cs="Arial"/>
          <w:sz w:val="20"/>
          <w:szCs w:val="20"/>
        </w:rPr>
        <w:t>c</w:t>
      </w:r>
      <w:r w:rsidR="003C3A99" w:rsidRPr="003C3A99">
        <w:rPr>
          <w:rFonts w:ascii="Arial" w:hAnsi="Arial" w:cs="Arial"/>
          <w:sz w:val="20"/>
          <w:szCs w:val="20"/>
        </w:rPr>
        <w:t>omunicarnos”</w:t>
      </w:r>
    </w:p>
    <w:p w14:paraId="6216B910" w14:textId="77777777" w:rsidR="003C3A99" w:rsidRDefault="003C3A99" w:rsidP="00FF7D0D">
      <w:pPr>
        <w:jc w:val="center"/>
        <w:rPr>
          <w:rFonts w:ascii="Century Gothic" w:hAnsi="Century Gothic"/>
          <w:noProof/>
          <w:sz w:val="18"/>
          <w:szCs w:val="18"/>
        </w:rPr>
      </w:pPr>
    </w:p>
    <w:p w14:paraId="1CC68B48" w14:textId="77777777" w:rsidR="003C3A99" w:rsidRDefault="003C3A99" w:rsidP="00FF7D0D">
      <w:pPr>
        <w:jc w:val="center"/>
        <w:rPr>
          <w:rFonts w:ascii="Century Gothic" w:hAnsi="Century Gothic"/>
          <w:noProof/>
          <w:sz w:val="18"/>
          <w:szCs w:val="18"/>
        </w:rPr>
      </w:pPr>
    </w:p>
    <w:p w14:paraId="0E7B6378" w14:textId="77777777" w:rsidR="00E86B83" w:rsidRDefault="00E86B83" w:rsidP="00E86B83">
      <w:pPr>
        <w:rPr>
          <w:rFonts w:ascii="Century Gothic" w:hAnsi="Century Gothic"/>
          <w:b/>
          <w:lang w:val="es-ES"/>
        </w:rPr>
      </w:pPr>
      <w:r>
        <w:rPr>
          <w:rFonts w:ascii="Century Gothic" w:hAnsi="Century Gothic"/>
          <w:b/>
          <w:lang w:val="es-ES"/>
        </w:rPr>
        <w:t>MUNICIPIO DE CIDRA</w:t>
      </w:r>
    </w:p>
    <w:p w14:paraId="2EA3A70C" w14:textId="77777777" w:rsidR="00E86B83" w:rsidRPr="0028344A" w:rsidRDefault="00E86B83" w:rsidP="00E86B83">
      <w:pPr>
        <w:rPr>
          <w:rFonts w:ascii="Century Gothic" w:hAnsi="Century Gothic"/>
          <w:b/>
          <w:lang w:val="es-ES"/>
        </w:rPr>
      </w:pPr>
      <w:r w:rsidRPr="00CC56B0">
        <w:rPr>
          <w:rFonts w:ascii="Century Gothic" w:hAnsi="Century Gothic"/>
          <w:noProof/>
          <w:sz w:val="18"/>
          <w:szCs w:val="18"/>
        </w:rPr>
        <w:t>Celebra</w:t>
      </w:r>
      <w:r>
        <w:rPr>
          <w:rFonts w:ascii="Century Gothic" w:hAnsi="Century Gothic"/>
          <w:noProof/>
          <w:sz w:val="18"/>
          <w:szCs w:val="18"/>
        </w:rPr>
        <w:t>ción d</w:t>
      </w:r>
      <w:r w:rsidRPr="00CC56B0">
        <w:rPr>
          <w:rFonts w:ascii="Century Gothic" w:hAnsi="Century Gothic"/>
          <w:noProof/>
          <w:sz w:val="18"/>
          <w:szCs w:val="18"/>
        </w:rPr>
        <w:t>el Día Internacional de las Personas con Impedimentos</w:t>
      </w:r>
    </w:p>
    <w:p w14:paraId="574C3087" w14:textId="77777777" w:rsidR="00E86B83" w:rsidRPr="00F0562A" w:rsidRDefault="00E86B83" w:rsidP="00E86B83">
      <w:pPr>
        <w:rPr>
          <w:rFonts w:ascii="Century Gothic" w:hAnsi="Century Gothic"/>
          <w:lang w:val="es-ES"/>
        </w:rPr>
      </w:pPr>
      <w:r w:rsidRPr="0070767F">
        <w:rPr>
          <w:noProof/>
        </w:rPr>
        <w:t xml:space="preserve"> </w:t>
      </w:r>
    </w:p>
    <w:p w14:paraId="20EE9B96" w14:textId="77777777" w:rsidR="00E86B83" w:rsidRDefault="00E86B83" w:rsidP="00E86B83">
      <w:pPr>
        <w:rPr>
          <w:rFonts w:ascii="Century Gothic" w:hAnsi="Century Gothic"/>
          <w:lang w:val="es-ES"/>
        </w:rPr>
      </w:pPr>
      <w:r>
        <w:rPr>
          <w:noProof/>
        </w:rPr>
        <w:drawing>
          <wp:inline distT="0" distB="0" distL="0" distR="0" wp14:anchorId="7CD39C96" wp14:editId="5D2B1130">
            <wp:extent cx="2428240" cy="1841500"/>
            <wp:effectExtent l="0" t="0" r="0" b="6350"/>
            <wp:docPr id="152" name="Picture 1" descr="imagen de equipos asistivos don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 descr="imagen de equipos asistivos donados"/>
                    <pic:cNvPicPr>
                      <a:picLocks noChangeAspect="1" noChangeArrowheads="1"/>
                    </pic:cNvPicPr>
                  </pic:nvPicPr>
                  <pic:blipFill>
                    <a:blip r:embed="rId17" cstate="print">
                      <a:extLst>
                        <a:ext uri="{28A0092B-C50C-407E-A947-70E740481C1C}">
                          <a14:useLocalDpi xmlns:a14="http://schemas.microsoft.com/office/drawing/2010/main" val="0"/>
                        </a:ext>
                      </a:extLst>
                    </a:blip>
                    <a:srcRect l="21422" t="13675" r="34615" b="27066"/>
                    <a:stretch>
                      <a:fillRect/>
                    </a:stretch>
                  </pic:blipFill>
                  <pic:spPr bwMode="auto">
                    <a:xfrm>
                      <a:off x="0" y="0"/>
                      <a:ext cx="2428240" cy="1841500"/>
                    </a:xfrm>
                    <a:prstGeom prst="rect">
                      <a:avLst/>
                    </a:prstGeom>
                    <a:noFill/>
                    <a:ln>
                      <a:noFill/>
                    </a:ln>
                  </pic:spPr>
                </pic:pic>
              </a:graphicData>
            </a:graphic>
          </wp:inline>
        </w:drawing>
      </w:r>
      <w:r>
        <w:rPr>
          <w:noProof/>
        </w:rPr>
        <w:drawing>
          <wp:inline distT="0" distB="0" distL="0" distR="0" wp14:anchorId="583F5174" wp14:editId="1024A204">
            <wp:extent cx="1869440" cy="1774190"/>
            <wp:effectExtent l="0" t="0" r="0" b="0"/>
            <wp:docPr id="153" name="Picture 1" descr="imagen donacion de equipo asistivo a ciudad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 descr="imagen donacion de equipo asistivo a ciudadano"/>
                    <pic:cNvPicPr>
                      <a:picLocks noChangeAspect="1" noChangeArrowheads="1"/>
                    </pic:cNvPicPr>
                  </pic:nvPicPr>
                  <pic:blipFill>
                    <a:blip r:embed="rId18" cstate="print">
                      <a:extLst>
                        <a:ext uri="{28A0092B-C50C-407E-A947-70E740481C1C}">
                          <a14:useLocalDpi xmlns:a14="http://schemas.microsoft.com/office/drawing/2010/main" val="0"/>
                        </a:ext>
                      </a:extLst>
                    </a:blip>
                    <a:srcRect l="13390" t="25641" r="19658" b="38622"/>
                    <a:stretch>
                      <a:fillRect/>
                    </a:stretch>
                  </pic:blipFill>
                  <pic:spPr bwMode="auto">
                    <a:xfrm>
                      <a:off x="0" y="0"/>
                      <a:ext cx="1869440" cy="1774190"/>
                    </a:xfrm>
                    <a:prstGeom prst="rect">
                      <a:avLst/>
                    </a:prstGeom>
                    <a:noFill/>
                    <a:ln>
                      <a:noFill/>
                    </a:ln>
                  </pic:spPr>
                </pic:pic>
              </a:graphicData>
            </a:graphic>
          </wp:inline>
        </w:drawing>
      </w:r>
    </w:p>
    <w:p w14:paraId="17611359" w14:textId="77777777" w:rsidR="00B74950" w:rsidRDefault="00696F58" w:rsidP="00696F58">
      <w:pPr>
        <w:rPr>
          <w:rFonts w:ascii="Century Gothic" w:hAnsi="Century Gothic"/>
          <w:b/>
          <w:sz w:val="20"/>
          <w:szCs w:val="20"/>
          <w:lang w:val="es-ES"/>
        </w:rPr>
      </w:pPr>
      <w:r>
        <w:rPr>
          <w:rFonts w:ascii="Century Gothic" w:hAnsi="Century Gothic"/>
          <w:b/>
          <w:sz w:val="20"/>
          <w:szCs w:val="20"/>
          <w:lang w:val="es-ES"/>
        </w:rPr>
        <w:tab/>
      </w:r>
      <w:r>
        <w:rPr>
          <w:rFonts w:ascii="Century Gothic" w:hAnsi="Century Gothic"/>
          <w:b/>
          <w:sz w:val="20"/>
          <w:szCs w:val="20"/>
          <w:lang w:val="es-ES"/>
        </w:rPr>
        <w:tab/>
      </w:r>
      <w:r>
        <w:rPr>
          <w:rFonts w:ascii="Century Gothic" w:hAnsi="Century Gothic"/>
          <w:b/>
          <w:sz w:val="20"/>
          <w:szCs w:val="20"/>
          <w:lang w:val="es-ES"/>
        </w:rPr>
        <w:tab/>
      </w:r>
      <w:r>
        <w:rPr>
          <w:rFonts w:ascii="Century Gothic" w:hAnsi="Century Gothic"/>
          <w:b/>
          <w:sz w:val="20"/>
          <w:szCs w:val="20"/>
          <w:lang w:val="es-ES"/>
        </w:rPr>
        <w:tab/>
      </w:r>
      <w:r>
        <w:rPr>
          <w:rFonts w:ascii="Century Gothic" w:hAnsi="Century Gothic"/>
          <w:b/>
          <w:sz w:val="20"/>
          <w:szCs w:val="20"/>
          <w:lang w:val="es-ES"/>
        </w:rPr>
        <w:tab/>
      </w:r>
      <w:r>
        <w:rPr>
          <w:rFonts w:ascii="Century Gothic" w:hAnsi="Century Gothic"/>
          <w:b/>
          <w:sz w:val="20"/>
          <w:szCs w:val="20"/>
          <w:lang w:val="es-ES"/>
        </w:rPr>
        <w:tab/>
      </w:r>
      <w:r>
        <w:rPr>
          <w:rFonts w:ascii="Century Gothic" w:hAnsi="Century Gothic"/>
          <w:b/>
          <w:sz w:val="20"/>
          <w:szCs w:val="20"/>
          <w:lang w:val="es-ES"/>
        </w:rPr>
        <w:tab/>
      </w:r>
      <w:r>
        <w:rPr>
          <w:rFonts w:ascii="Century Gothic" w:hAnsi="Century Gothic"/>
          <w:b/>
          <w:sz w:val="20"/>
          <w:szCs w:val="20"/>
          <w:lang w:val="es-ES"/>
        </w:rPr>
        <w:tab/>
      </w:r>
      <w:r>
        <w:rPr>
          <w:rFonts w:ascii="Century Gothic" w:hAnsi="Century Gothic"/>
          <w:b/>
          <w:sz w:val="20"/>
          <w:szCs w:val="20"/>
          <w:lang w:val="es-ES"/>
        </w:rPr>
        <w:tab/>
      </w:r>
    </w:p>
    <w:p w14:paraId="6BCF5DFB" w14:textId="763982EF" w:rsidR="00696F58" w:rsidRPr="00FB4A80" w:rsidRDefault="00696F58" w:rsidP="00696F58">
      <w:pPr>
        <w:rPr>
          <w:rFonts w:ascii="Century Gothic" w:hAnsi="Century Gothic"/>
          <w:b/>
          <w:sz w:val="20"/>
          <w:szCs w:val="20"/>
          <w:lang w:val="es-ES"/>
        </w:rPr>
      </w:pPr>
      <w:r w:rsidRPr="00FB4A80">
        <w:rPr>
          <w:rFonts w:ascii="Century Gothic" w:hAnsi="Century Gothic"/>
          <w:b/>
          <w:sz w:val="20"/>
          <w:szCs w:val="20"/>
          <w:lang w:val="es-ES"/>
        </w:rPr>
        <w:t>Hoja</w:t>
      </w:r>
      <w:r w:rsidRPr="00696F58">
        <w:rPr>
          <w:rFonts w:ascii="Century Gothic" w:hAnsi="Century Gothic"/>
          <w:b/>
          <w:sz w:val="20"/>
          <w:szCs w:val="20"/>
          <w:lang w:val="es-ES"/>
        </w:rPr>
        <w:t xml:space="preserve"> </w:t>
      </w:r>
      <w:r w:rsidRPr="00FB4A80">
        <w:rPr>
          <w:rFonts w:ascii="Century Gothic" w:hAnsi="Century Gothic"/>
          <w:b/>
          <w:sz w:val="20"/>
          <w:szCs w:val="20"/>
          <w:lang w:val="es-ES"/>
        </w:rPr>
        <w:t>informativa OASPI</w:t>
      </w:r>
    </w:p>
    <w:p w14:paraId="1FD87AA1" w14:textId="198AC4C5" w:rsidR="00696F58" w:rsidRDefault="00D31F00" w:rsidP="00696F58">
      <w:pPr>
        <w:rPr>
          <w:rFonts w:ascii="Century Gothic" w:hAnsi="Century Gothic"/>
          <w:b/>
          <w:sz w:val="20"/>
          <w:szCs w:val="20"/>
          <w:lang w:val="es-ES"/>
        </w:rPr>
      </w:pPr>
      <w:r>
        <w:rPr>
          <w:noProof/>
        </w:rPr>
        <w:lastRenderedPageBreak/>
        <w:drawing>
          <wp:inline distT="0" distB="0" distL="0" distR="0" wp14:anchorId="39A990EA" wp14:editId="1D79C1F2">
            <wp:extent cx="2483485" cy="3275965"/>
            <wp:effectExtent l="0" t="0" r="0" b="635"/>
            <wp:docPr id="154" name="Picture 1" descr="imagen pancarta informativa de la oficina de servicios a las personas con impedimentos del municipio de Ci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 descr="imagen pancarta informativa de la oficina de servicios a las personas con impedimentos del municipio de Cidra"/>
                    <pic:cNvPicPr>
                      <a:picLocks noChangeAspect="1" noChangeArrowheads="1"/>
                    </pic:cNvPicPr>
                  </pic:nvPicPr>
                  <pic:blipFill>
                    <a:blip r:embed="rId19" cstate="print">
                      <a:extLst>
                        <a:ext uri="{28A0092B-C50C-407E-A947-70E740481C1C}">
                          <a14:useLocalDpi xmlns:a14="http://schemas.microsoft.com/office/drawing/2010/main" val="0"/>
                        </a:ext>
                      </a:extLst>
                    </a:blip>
                    <a:srcRect l="27245" t="15669" r="40544" b="8832"/>
                    <a:stretch>
                      <a:fillRect/>
                    </a:stretch>
                  </pic:blipFill>
                  <pic:spPr bwMode="auto">
                    <a:xfrm>
                      <a:off x="0" y="0"/>
                      <a:ext cx="2483485" cy="3275965"/>
                    </a:xfrm>
                    <a:prstGeom prst="rect">
                      <a:avLst/>
                    </a:prstGeom>
                    <a:noFill/>
                    <a:ln>
                      <a:noFill/>
                    </a:ln>
                  </pic:spPr>
                </pic:pic>
              </a:graphicData>
            </a:graphic>
          </wp:inline>
        </w:drawing>
      </w:r>
      <w:r>
        <w:rPr>
          <w:noProof/>
        </w:rPr>
        <w:drawing>
          <wp:inline distT="0" distB="0" distL="0" distR="0" wp14:anchorId="39292DF6" wp14:editId="49993B7F">
            <wp:extent cx="2758440" cy="3388360"/>
            <wp:effectExtent l="0" t="0" r="3810" b="2540"/>
            <wp:docPr id="155" name="Picture 1" descr="imagen de montaje de fotos en celebracion del dia internacional de personas con impedimentos del municipio de ci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 descr="imagen de montaje de fotos en celebracion del dia internacional de personas con impedimentos del municipio de cidra."/>
                    <pic:cNvPicPr>
                      <a:picLocks noChangeAspect="1" noChangeArrowheads="1"/>
                    </pic:cNvPicPr>
                  </pic:nvPicPr>
                  <pic:blipFill>
                    <a:blip r:embed="rId20">
                      <a:extLst>
                        <a:ext uri="{28A0092B-C50C-407E-A947-70E740481C1C}">
                          <a14:useLocalDpi xmlns:a14="http://schemas.microsoft.com/office/drawing/2010/main" val="0"/>
                        </a:ext>
                      </a:extLst>
                    </a:blip>
                    <a:srcRect l="28044" t="11966" r="40385" b="19089"/>
                    <a:stretch>
                      <a:fillRect/>
                    </a:stretch>
                  </pic:blipFill>
                  <pic:spPr bwMode="auto">
                    <a:xfrm>
                      <a:off x="0" y="0"/>
                      <a:ext cx="2758440" cy="3388360"/>
                    </a:xfrm>
                    <a:prstGeom prst="rect">
                      <a:avLst/>
                    </a:prstGeom>
                    <a:noFill/>
                    <a:ln>
                      <a:noFill/>
                    </a:ln>
                  </pic:spPr>
                </pic:pic>
              </a:graphicData>
            </a:graphic>
          </wp:inline>
        </w:drawing>
      </w:r>
      <w:r w:rsidR="00696F58">
        <w:rPr>
          <w:rFonts w:ascii="Century Gothic" w:hAnsi="Century Gothic"/>
          <w:b/>
          <w:sz w:val="20"/>
          <w:szCs w:val="20"/>
          <w:lang w:val="es-ES"/>
        </w:rPr>
        <w:t xml:space="preserve">             </w:t>
      </w:r>
      <w:r w:rsidR="00696F58">
        <w:rPr>
          <w:rFonts w:ascii="Century Gothic" w:hAnsi="Century Gothic"/>
          <w:b/>
          <w:sz w:val="20"/>
          <w:szCs w:val="20"/>
          <w:lang w:val="es-ES"/>
        </w:rPr>
        <w:tab/>
      </w:r>
      <w:r w:rsidR="00696F58">
        <w:rPr>
          <w:rFonts w:ascii="Century Gothic" w:hAnsi="Century Gothic"/>
          <w:b/>
          <w:sz w:val="20"/>
          <w:szCs w:val="20"/>
          <w:lang w:val="es-ES"/>
        </w:rPr>
        <w:tab/>
      </w:r>
    </w:p>
    <w:p w14:paraId="4EE52FA1" w14:textId="77777777" w:rsidR="00696F58" w:rsidRDefault="00696F58" w:rsidP="00696F58">
      <w:pPr>
        <w:rPr>
          <w:rFonts w:ascii="Century Gothic" w:hAnsi="Century Gothic"/>
          <w:b/>
          <w:sz w:val="20"/>
          <w:szCs w:val="20"/>
          <w:lang w:val="es-ES"/>
        </w:rPr>
      </w:pPr>
    </w:p>
    <w:p w14:paraId="496115B8" w14:textId="77777777" w:rsidR="00696F58" w:rsidRDefault="00696F58" w:rsidP="00696F58">
      <w:pPr>
        <w:rPr>
          <w:rFonts w:ascii="Century Gothic" w:hAnsi="Century Gothic"/>
          <w:b/>
          <w:sz w:val="20"/>
          <w:szCs w:val="20"/>
          <w:lang w:val="es-ES"/>
        </w:rPr>
      </w:pPr>
    </w:p>
    <w:p w14:paraId="2C8B12B4" w14:textId="77777777" w:rsidR="00696F58" w:rsidRDefault="00696F58" w:rsidP="00696F58">
      <w:pPr>
        <w:rPr>
          <w:rFonts w:ascii="Century Gothic" w:hAnsi="Century Gothic"/>
          <w:lang w:val="es-ES"/>
        </w:rPr>
      </w:pPr>
    </w:p>
    <w:p w14:paraId="6E595B94" w14:textId="77777777" w:rsidR="00C54A0B" w:rsidRDefault="00C54A0B" w:rsidP="00F0562A">
      <w:pPr>
        <w:rPr>
          <w:rFonts w:ascii="Century Gothic" w:hAnsi="Century Gothic"/>
          <w:lang w:val="es-ES"/>
        </w:rPr>
      </w:pPr>
    </w:p>
    <w:p w14:paraId="6BA0BD72" w14:textId="77777777" w:rsidR="009C3F29" w:rsidRDefault="009C3F29" w:rsidP="0028344A">
      <w:pPr>
        <w:rPr>
          <w:rFonts w:ascii="Century Gothic" w:hAnsi="Century Gothic"/>
          <w:b/>
          <w:lang w:val="es-ES"/>
        </w:rPr>
      </w:pPr>
      <w:r w:rsidRPr="008A0ED5">
        <w:rPr>
          <w:rFonts w:ascii="Century Gothic" w:hAnsi="Century Gothic"/>
          <w:b/>
          <w:lang w:val="es-ES"/>
        </w:rPr>
        <w:t xml:space="preserve">MUNICIPIO DE </w:t>
      </w:r>
      <w:r>
        <w:rPr>
          <w:rFonts w:ascii="Century Gothic" w:hAnsi="Century Gothic"/>
          <w:b/>
          <w:lang w:val="es-ES"/>
        </w:rPr>
        <w:t>N</w:t>
      </w:r>
      <w:r w:rsidR="00C00BC3">
        <w:rPr>
          <w:rFonts w:ascii="Century Gothic" w:hAnsi="Century Gothic"/>
          <w:b/>
          <w:lang w:val="es-ES"/>
        </w:rPr>
        <w:t>ARANJITO</w:t>
      </w:r>
      <w:r>
        <w:rPr>
          <w:rFonts w:ascii="Century Gothic" w:hAnsi="Century Gothic"/>
          <w:b/>
          <w:lang w:val="es-ES"/>
        </w:rPr>
        <w:t xml:space="preserve"> </w:t>
      </w:r>
    </w:p>
    <w:p w14:paraId="16DFFF58" w14:textId="77777777" w:rsidR="00CE7C52" w:rsidRPr="007D64AC" w:rsidRDefault="00CE7C52" w:rsidP="0028344A">
      <w:pPr>
        <w:rPr>
          <w:rFonts w:ascii="Century Gothic" w:hAnsi="Century Gothic"/>
          <w:b/>
          <w:sz w:val="20"/>
          <w:szCs w:val="20"/>
          <w:lang w:val="es-ES"/>
        </w:rPr>
      </w:pPr>
      <w:r w:rsidRPr="007D64AC">
        <w:rPr>
          <w:rFonts w:ascii="Century Gothic" w:hAnsi="Century Gothic"/>
          <w:b/>
          <w:sz w:val="20"/>
          <w:szCs w:val="20"/>
          <w:lang w:val="es-ES"/>
        </w:rPr>
        <w:t xml:space="preserve">Entrega de Cisternas de Agua </w:t>
      </w:r>
    </w:p>
    <w:p w14:paraId="2A539A01" w14:textId="4582986E" w:rsidR="009C3F29" w:rsidRDefault="00D31F00" w:rsidP="009C3F29">
      <w:pPr>
        <w:jc w:val="center"/>
        <w:rPr>
          <w:rFonts w:ascii="Century Gothic" w:hAnsi="Century Gothic"/>
          <w:b/>
          <w:highlight w:val="yellow"/>
          <w:lang w:val="es-ES"/>
        </w:rPr>
      </w:pPr>
      <w:r w:rsidRPr="00CE7C52">
        <w:rPr>
          <w:rFonts w:ascii="Century Gothic" w:hAnsi="Century Gothic"/>
          <w:b/>
          <w:noProof/>
          <w:highlight w:val="yellow"/>
          <w:lang w:val="es-ES"/>
        </w:rPr>
        <w:drawing>
          <wp:inline distT="0" distB="0" distL="0" distR="0" wp14:anchorId="530F62A9" wp14:editId="6A5C222C">
            <wp:extent cx="1857375" cy="2676525"/>
            <wp:effectExtent l="0" t="0" r="0" b="0"/>
            <wp:docPr id="1" name="Picture 2" descr="imagen de entrega de cisterna a ciudadano en el municipio de naranj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imagen de entrega de cisterna a ciudadano en el municipio de naranjit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57375" cy="2676525"/>
                    </a:xfrm>
                    <a:prstGeom prst="rect">
                      <a:avLst/>
                    </a:prstGeom>
                    <a:noFill/>
                    <a:ln>
                      <a:noFill/>
                    </a:ln>
                  </pic:spPr>
                </pic:pic>
              </a:graphicData>
            </a:graphic>
          </wp:inline>
        </w:drawing>
      </w:r>
      <w:r w:rsidRPr="00CE7C52">
        <w:rPr>
          <w:rFonts w:ascii="Century Gothic" w:hAnsi="Century Gothic"/>
          <w:b/>
          <w:noProof/>
          <w:highlight w:val="yellow"/>
          <w:lang w:val="es-ES"/>
        </w:rPr>
        <w:drawing>
          <wp:inline distT="0" distB="0" distL="0" distR="0" wp14:anchorId="1048D4A6" wp14:editId="11154075">
            <wp:extent cx="2019300" cy="2619375"/>
            <wp:effectExtent l="0" t="0" r="0" b="0"/>
            <wp:docPr id="2" name="Picture 1" descr="imagen de entrega de cisterna a ciudadana en el municipio de naranj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agen de entrega de cisterna a ciudadana en el municipio de naranjit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19300" cy="2619375"/>
                    </a:xfrm>
                    <a:prstGeom prst="rect">
                      <a:avLst/>
                    </a:prstGeom>
                    <a:noFill/>
                    <a:ln>
                      <a:noFill/>
                    </a:ln>
                  </pic:spPr>
                </pic:pic>
              </a:graphicData>
            </a:graphic>
          </wp:inline>
        </w:drawing>
      </w:r>
    </w:p>
    <w:p w14:paraId="6447D354" w14:textId="77777777" w:rsidR="00C63BB1" w:rsidRDefault="00C63BB1" w:rsidP="009C3F29">
      <w:pPr>
        <w:jc w:val="center"/>
        <w:rPr>
          <w:noProof/>
        </w:rPr>
      </w:pPr>
    </w:p>
    <w:p w14:paraId="32833BD9" w14:textId="09E171F5" w:rsidR="005A589E" w:rsidRDefault="00D31F00" w:rsidP="0001582A">
      <w:pPr>
        <w:jc w:val="center"/>
        <w:rPr>
          <w:rFonts w:ascii="Century Gothic" w:hAnsi="Century Gothic"/>
          <w:b/>
          <w:lang w:val="es-ES"/>
        </w:rPr>
      </w:pPr>
      <w:r>
        <w:rPr>
          <w:noProof/>
        </w:rPr>
        <w:lastRenderedPageBreak/>
        <w:drawing>
          <wp:inline distT="0" distB="0" distL="0" distR="0" wp14:anchorId="7BD4FEBF" wp14:editId="21C044D6">
            <wp:extent cx="1973580" cy="2652395"/>
            <wp:effectExtent l="0" t="0" r="7620" b="0"/>
            <wp:docPr id="149" name="Picture 1" descr="imagenes de entrega de generadores a afectados por el Huracan Fi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 descr="imagenes de entrega de generadores a afectados por el Huracan Fiona"/>
                    <pic:cNvPicPr>
                      <a:picLocks noChangeAspect="1" noChangeArrowheads="1"/>
                    </pic:cNvPicPr>
                  </pic:nvPicPr>
                  <pic:blipFill>
                    <a:blip r:embed="rId23" cstate="print">
                      <a:extLst>
                        <a:ext uri="{28A0092B-C50C-407E-A947-70E740481C1C}">
                          <a14:useLocalDpi xmlns:a14="http://schemas.microsoft.com/office/drawing/2010/main" val="0"/>
                        </a:ext>
                      </a:extLst>
                    </a:blip>
                    <a:srcRect l="29657" t="17094" r="41760" b="15100"/>
                    <a:stretch>
                      <a:fillRect/>
                    </a:stretch>
                  </pic:blipFill>
                  <pic:spPr bwMode="auto">
                    <a:xfrm>
                      <a:off x="0" y="0"/>
                      <a:ext cx="1973580" cy="2652395"/>
                    </a:xfrm>
                    <a:prstGeom prst="rect">
                      <a:avLst/>
                    </a:prstGeom>
                    <a:noFill/>
                    <a:ln>
                      <a:noFill/>
                    </a:ln>
                  </pic:spPr>
                </pic:pic>
              </a:graphicData>
            </a:graphic>
          </wp:inline>
        </w:drawing>
      </w:r>
      <w:r>
        <w:rPr>
          <w:noProof/>
        </w:rPr>
        <w:drawing>
          <wp:inline distT="0" distB="0" distL="0" distR="0" wp14:anchorId="353DD10F" wp14:editId="518BBF4D">
            <wp:extent cx="2724150" cy="2522855"/>
            <wp:effectExtent l="0" t="0" r="0" b="0"/>
            <wp:docPr id="148" name="Picture 1" descr="imagenes Entrega de alimentos a afectados por huracan Fi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 descr="imagenes Entrega de alimentos a afectados por huracan Fiona"/>
                    <pic:cNvPicPr>
                      <a:picLocks noChangeAspect="1" noChangeArrowheads="1"/>
                    </pic:cNvPicPr>
                  </pic:nvPicPr>
                  <pic:blipFill>
                    <a:blip r:embed="rId24" cstate="print">
                      <a:extLst>
                        <a:ext uri="{28A0092B-C50C-407E-A947-70E740481C1C}">
                          <a14:useLocalDpi xmlns:a14="http://schemas.microsoft.com/office/drawing/2010/main" val="0"/>
                        </a:ext>
                      </a:extLst>
                    </a:blip>
                    <a:srcRect l="21689" t="16809" r="36859" b="13390"/>
                    <a:stretch>
                      <a:fillRect/>
                    </a:stretch>
                  </pic:blipFill>
                  <pic:spPr bwMode="auto">
                    <a:xfrm>
                      <a:off x="0" y="0"/>
                      <a:ext cx="2724150" cy="2522855"/>
                    </a:xfrm>
                    <a:prstGeom prst="rect">
                      <a:avLst/>
                    </a:prstGeom>
                    <a:noFill/>
                    <a:ln>
                      <a:noFill/>
                    </a:ln>
                  </pic:spPr>
                </pic:pic>
              </a:graphicData>
            </a:graphic>
          </wp:inline>
        </w:drawing>
      </w:r>
    </w:p>
    <w:p w14:paraId="6F9BB0BF" w14:textId="77777777" w:rsidR="005A589E" w:rsidRPr="00696F58" w:rsidRDefault="005A589E" w:rsidP="0001582A">
      <w:pPr>
        <w:jc w:val="center"/>
        <w:rPr>
          <w:noProof/>
        </w:rPr>
      </w:pPr>
    </w:p>
    <w:p w14:paraId="42D88313" w14:textId="77777777" w:rsidR="00CE7C52" w:rsidRDefault="00CE7C52" w:rsidP="0001582A">
      <w:pPr>
        <w:jc w:val="center"/>
        <w:rPr>
          <w:rFonts w:ascii="Century Gothic" w:hAnsi="Century Gothic"/>
          <w:b/>
          <w:lang w:val="es-ES"/>
        </w:rPr>
      </w:pPr>
    </w:p>
    <w:p w14:paraId="07295B21" w14:textId="77777777" w:rsidR="00A84902" w:rsidRDefault="00A84902" w:rsidP="009760DC">
      <w:pPr>
        <w:jc w:val="center"/>
        <w:rPr>
          <w:rFonts w:ascii="Century Gothic" w:hAnsi="Century Gothic"/>
          <w:b/>
          <w:lang w:val="es-ES"/>
        </w:rPr>
      </w:pPr>
    </w:p>
    <w:p w14:paraId="5899B1B1" w14:textId="77777777" w:rsidR="00CE7C52" w:rsidRDefault="00CE7C52" w:rsidP="009760DC">
      <w:pPr>
        <w:jc w:val="center"/>
        <w:rPr>
          <w:rFonts w:ascii="Century Gothic" w:hAnsi="Century Gothic"/>
          <w:b/>
          <w:lang w:val="es-ES"/>
        </w:rPr>
      </w:pPr>
    </w:p>
    <w:p w14:paraId="1B42AFB1" w14:textId="77777777" w:rsidR="007D64AC" w:rsidRDefault="007D64AC" w:rsidP="009760DC">
      <w:pPr>
        <w:jc w:val="center"/>
        <w:rPr>
          <w:rFonts w:ascii="Century Gothic" w:hAnsi="Century Gothic"/>
          <w:b/>
          <w:lang w:val="es-ES"/>
        </w:rPr>
      </w:pPr>
    </w:p>
    <w:p w14:paraId="685ACB5A" w14:textId="77777777" w:rsidR="00CE7C52" w:rsidRDefault="00CE7C52" w:rsidP="009760DC">
      <w:pPr>
        <w:jc w:val="center"/>
        <w:rPr>
          <w:rFonts w:ascii="Century Gothic" w:hAnsi="Century Gothic"/>
          <w:b/>
          <w:lang w:val="es-ES"/>
        </w:rPr>
      </w:pPr>
    </w:p>
    <w:p w14:paraId="7E38226B" w14:textId="77777777" w:rsidR="007D64AC" w:rsidRDefault="007D64AC" w:rsidP="009760DC">
      <w:pPr>
        <w:jc w:val="center"/>
        <w:rPr>
          <w:rFonts w:ascii="Century Gothic" w:hAnsi="Century Gothic"/>
          <w:b/>
          <w:lang w:val="es-ES"/>
        </w:rPr>
      </w:pPr>
    </w:p>
    <w:p w14:paraId="4A8D6432" w14:textId="77777777" w:rsidR="007D64AC" w:rsidRDefault="007D64AC" w:rsidP="009760DC">
      <w:pPr>
        <w:jc w:val="center"/>
        <w:rPr>
          <w:rFonts w:ascii="Century Gothic" w:hAnsi="Century Gothic"/>
          <w:b/>
          <w:lang w:val="es-ES"/>
        </w:rPr>
      </w:pPr>
    </w:p>
    <w:p w14:paraId="2D49BFC9" w14:textId="77777777" w:rsidR="007D64AC" w:rsidRDefault="007D64AC" w:rsidP="009760DC">
      <w:pPr>
        <w:jc w:val="center"/>
        <w:rPr>
          <w:rFonts w:ascii="Century Gothic" w:hAnsi="Century Gothic"/>
          <w:b/>
          <w:lang w:val="es-ES"/>
        </w:rPr>
      </w:pPr>
    </w:p>
    <w:p w14:paraId="014F51E6" w14:textId="77777777" w:rsidR="007D64AC" w:rsidRDefault="007D64AC" w:rsidP="009760DC">
      <w:pPr>
        <w:jc w:val="center"/>
        <w:rPr>
          <w:rFonts w:ascii="Century Gothic" w:hAnsi="Century Gothic"/>
          <w:b/>
          <w:lang w:val="es-ES"/>
        </w:rPr>
      </w:pPr>
    </w:p>
    <w:p w14:paraId="5B0589CB" w14:textId="77777777" w:rsidR="007D64AC" w:rsidRDefault="007D64AC" w:rsidP="009760DC">
      <w:pPr>
        <w:jc w:val="center"/>
        <w:rPr>
          <w:rFonts w:ascii="Century Gothic" w:hAnsi="Century Gothic"/>
          <w:b/>
          <w:lang w:val="es-ES"/>
        </w:rPr>
      </w:pPr>
    </w:p>
    <w:p w14:paraId="7E841526" w14:textId="77777777" w:rsidR="007D64AC" w:rsidRDefault="007D64AC" w:rsidP="009760DC">
      <w:pPr>
        <w:jc w:val="center"/>
        <w:rPr>
          <w:rFonts w:ascii="Century Gothic" w:hAnsi="Century Gothic"/>
          <w:b/>
          <w:lang w:val="es-ES"/>
        </w:rPr>
      </w:pPr>
    </w:p>
    <w:p w14:paraId="2C2C4765" w14:textId="77777777" w:rsidR="007D64AC" w:rsidRDefault="007D64AC" w:rsidP="009760DC">
      <w:pPr>
        <w:jc w:val="center"/>
        <w:rPr>
          <w:rFonts w:ascii="Century Gothic" w:hAnsi="Century Gothic"/>
          <w:b/>
          <w:lang w:val="es-ES"/>
        </w:rPr>
      </w:pPr>
    </w:p>
    <w:p w14:paraId="39BBB972" w14:textId="77777777" w:rsidR="007D64AC" w:rsidRDefault="007D64AC" w:rsidP="009760DC">
      <w:pPr>
        <w:jc w:val="center"/>
        <w:rPr>
          <w:rFonts w:ascii="Century Gothic" w:hAnsi="Century Gothic"/>
          <w:b/>
          <w:lang w:val="es-ES"/>
        </w:rPr>
      </w:pPr>
    </w:p>
    <w:p w14:paraId="71C61663" w14:textId="16854689" w:rsidR="007D64AC" w:rsidRDefault="00D31F00" w:rsidP="009760DC">
      <w:pPr>
        <w:jc w:val="center"/>
        <w:rPr>
          <w:rFonts w:ascii="Century Gothic" w:hAnsi="Century Gothic"/>
          <w:b/>
          <w:lang w:val="es-ES"/>
        </w:rPr>
      </w:pPr>
      <w:r>
        <w:rPr>
          <w:noProof/>
        </w:rPr>
        <w:drawing>
          <wp:inline distT="0" distB="0" distL="0" distR="0" wp14:anchorId="1F8A070A" wp14:editId="495E3E3B">
            <wp:extent cx="1863090" cy="2602230"/>
            <wp:effectExtent l="0" t="0" r="3810" b="7620"/>
            <wp:docPr id="151" name="Picture 1" descr="imagenes de servicio de asistencia tecnologica a ciudadanos con imped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 descr="imagenes de servicio de asistencia tecnologica a ciudadanos con impedimentos"/>
                    <pic:cNvPicPr>
                      <a:picLocks noChangeAspect="1" noChangeArrowheads="1"/>
                    </pic:cNvPicPr>
                  </pic:nvPicPr>
                  <pic:blipFill>
                    <a:blip r:embed="rId25" cstate="print">
                      <a:extLst>
                        <a:ext uri="{28A0092B-C50C-407E-A947-70E740481C1C}">
                          <a14:useLocalDpi xmlns:a14="http://schemas.microsoft.com/office/drawing/2010/main" val="0"/>
                        </a:ext>
                      </a:extLst>
                    </a:blip>
                    <a:srcRect l="28366" t="14244" r="40544" b="8546"/>
                    <a:stretch>
                      <a:fillRect/>
                    </a:stretch>
                  </pic:blipFill>
                  <pic:spPr bwMode="auto">
                    <a:xfrm>
                      <a:off x="0" y="0"/>
                      <a:ext cx="1863090" cy="2602230"/>
                    </a:xfrm>
                    <a:prstGeom prst="rect">
                      <a:avLst/>
                    </a:prstGeom>
                    <a:noFill/>
                    <a:ln>
                      <a:noFill/>
                    </a:ln>
                  </pic:spPr>
                </pic:pic>
              </a:graphicData>
            </a:graphic>
          </wp:inline>
        </w:drawing>
      </w:r>
      <w:r>
        <w:rPr>
          <w:noProof/>
        </w:rPr>
        <w:drawing>
          <wp:inline distT="0" distB="0" distL="0" distR="0" wp14:anchorId="0D3CD544" wp14:editId="18C463F8">
            <wp:extent cx="1844675" cy="2342515"/>
            <wp:effectExtent l="0" t="0" r="3175" b="635"/>
            <wp:docPr id="150" name="Picture 1" descr="imagenes de instalacion de placas solares para uso de ciudadanos con imped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 descr="imagenes de instalacion de placas solares para uso de ciudadanos con impedimentos"/>
                    <pic:cNvPicPr>
                      <a:picLocks noChangeAspect="1" noChangeArrowheads="1"/>
                    </pic:cNvPicPr>
                  </pic:nvPicPr>
                  <pic:blipFill>
                    <a:blip r:embed="rId26" cstate="print">
                      <a:extLst>
                        <a:ext uri="{28A0092B-C50C-407E-A947-70E740481C1C}">
                          <a14:useLocalDpi xmlns:a14="http://schemas.microsoft.com/office/drawing/2010/main" val="0"/>
                        </a:ext>
                      </a:extLst>
                    </a:blip>
                    <a:srcRect l="25481" t="11681" r="38301" b="6552"/>
                    <a:stretch>
                      <a:fillRect/>
                    </a:stretch>
                  </pic:blipFill>
                  <pic:spPr bwMode="auto">
                    <a:xfrm>
                      <a:off x="0" y="0"/>
                      <a:ext cx="1844675" cy="2342515"/>
                    </a:xfrm>
                    <a:prstGeom prst="rect">
                      <a:avLst/>
                    </a:prstGeom>
                    <a:noFill/>
                    <a:ln>
                      <a:noFill/>
                    </a:ln>
                  </pic:spPr>
                </pic:pic>
              </a:graphicData>
            </a:graphic>
          </wp:inline>
        </w:drawing>
      </w:r>
    </w:p>
    <w:p w14:paraId="5755DB36" w14:textId="77777777" w:rsidR="007D64AC" w:rsidRDefault="007D64AC" w:rsidP="009760DC">
      <w:pPr>
        <w:jc w:val="center"/>
        <w:rPr>
          <w:rFonts w:ascii="Century Gothic" w:hAnsi="Century Gothic"/>
          <w:b/>
          <w:lang w:val="es-ES"/>
        </w:rPr>
      </w:pPr>
    </w:p>
    <w:p w14:paraId="667A9C99" w14:textId="327D8A37" w:rsidR="001F4E8F" w:rsidRPr="001F4E8F" w:rsidRDefault="001F4E8F" w:rsidP="00B74950">
      <w:pPr>
        <w:rPr>
          <w:rFonts w:ascii="Century Gothic" w:hAnsi="Century Gothic"/>
          <w:b/>
          <w:i/>
          <w:sz w:val="28"/>
          <w:szCs w:val="28"/>
          <w:lang w:val="es-ES"/>
        </w:rPr>
      </w:pPr>
      <w:r w:rsidRPr="001F4E8F">
        <w:rPr>
          <w:rFonts w:ascii="Century Gothic" w:hAnsi="Century Gothic"/>
          <w:b/>
          <w:i/>
          <w:sz w:val="28"/>
          <w:szCs w:val="28"/>
          <w:lang w:val="es-ES"/>
        </w:rPr>
        <w:t>AGENCIA</w:t>
      </w:r>
    </w:p>
    <w:p w14:paraId="08D69345" w14:textId="77777777" w:rsidR="001F4E8F" w:rsidRDefault="001F4E8F" w:rsidP="00B74950">
      <w:pPr>
        <w:rPr>
          <w:rFonts w:ascii="Century Gothic" w:hAnsi="Century Gothic"/>
          <w:b/>
          <w:lang w:val="es-ES"/>
        </w:rPr>
      </w:pPr>
    </w:p>
    <w:p w14:paraId="2ADC70F2" w14:textId="77777777" w:rsidR="009760DC" w:rsidRDefault="009760DC" w:rsidP="00B74950">
      <w:pPr>
        <w:rPr>
          <w:rFonts w:ascii="Century Gothic" w:hAnsi="Century Gothic"/>
          <w:b/>
          <w:lang w:val="es-ES"/>
        </w:rPr>
      </w:pPr>
    </w:p>
    <w:p w14:paraId="65E5B433" w14:textId="77777777" w:rsidR="00263696" w:rsidRPr="00E26B76" w:rsidRDefault="00263696" w:rsidP="00B74950">
      <w:pPr>
        <w:rPr>
          <w:rFonts w:ascii="Century Gothic" w:hAnsi="Century Gothic"/>
          <w:b/>
          <w:lang w:val="es-ES"/>
        </w:rPr>
      </w:pPr>
      <w:r w:rsidRPr="00E26B76">
        <w:rPr>
          <w:rFonts w:ascii="Century Gothic" w:hAnsi="Century Gothic"/>
          <w:b/>
          <w:lang w:val="es-ES"/>
        </w:rPr>
        <w:t>DEFENSORIA DE LAS PERSONAS CON IMPEDIMENTOS</w:t>
      </w:r>
    </w:p>
    <w:p w14:paraId="383F02E3" w14:textId="77777777" w:rsidR="00A11159" w:rsidRDefault="00DC31B6" w:rsidP="0028344A">
      <w:pPr>
        <w:ind w:left="1440" w:right="90"/>
        <w:jc w:val="both"/>
        <w:rPr>
          <w:rFonts w:ascii="Century Gothic" w:hAnsi="Century Gothic"/>
          <w:noProof/>
          <w:sz w:val="18"/>
          <w:szCs w:val="18"/>
        </w:rPr>
      </w:pPr>
      <w:r>
        <w:rPr>
          <w:rFonts w:ascii="Century Gothic" w:hAnsi="Century Gothic"/>
          <w:noProof/>
          <w:sz w:val="18"/>
          <w:szCs w:val="18"/>
        </w:rPr>
        <w:t xml:space="preserve"> </w:t>
      </w:r>
      <w:r w:rsidR="007E7C95">
        <w:rPr>
          <w:rFonts w:ascii="Century Gothic" w:hAnsi="Century Gothic"/>
          <w:noProof/>
          <w:sz w:val="18"/>
          <w:szCs w:val="18"/>
        </w:rPr>
        <w:t xml:space="preserve">    </w:t>
      </w:r>
      <w:r>
        <w:rPr>
          <w:rFonts w:ascii="Century Gothic" w:hAnsi="Century Gothic"/>
          <w:noProof/>
          <w:sz w:val="18"/>
          <w:szCs w:val="18"/>
        </w:rPr>
        <w:t xml:space="preserve">  </w:t>
      </w:r>
      <w:r w:rsidR="00263696">
        <w:rPr>
          <w:rFonts w:ascii="Century Gothic" w:hAnsi="Century Gothic"/>
          <w:noProof/>
          <w:sz w:val="18"/>
          <w:szCs w:val="18"/>
        </w:rPr>
        <w:t xml:space="preserve">Programa Carta de Derechos de las </w:t>
      </w:r>
      <w:r w:rsidR="00C54C02">
        <w:rPr>
          <w:rFonts w:ascii="Century Gothic" w:hAnsi="Century Gothic"/>
          <w:noProof/>
          <w:sz w:val="18"/>
          <w:szCs w:val="18"/>
        </w:rPr>
        <w:t>P</w:t>
      </w:r>
      <w:r w:rsidR="00263696">
        <w:rPr>
          <w:rFonts w:ascii="Century Gothic" w:hAnsi="Century Gothic"/>
          <w:noProof/>
          <w:sz w:val="18"/>
          <w:szCs w:val="18"/>
        </w:rPr>
        <w:t>ersonas con Impedimen</w:t>
      </w:r>
      <w:r>
        <w:rPr>
          <w:rFonts w:ascii="Century Gothic" w:hAnsi="Century Gothic"/>
          <w:noProof/>
          <w:sz w:val="18"/>
          <w:szCs w:val="18"/>
        </w:rPr>
        <w:t>tos</w:t>
      </w:r>
    </w:p>
    <w:p w14:paraId="645E89B1" w14:textId="77777777" w:rsidR="00DC31B6" w:rsidRPr="00DC31B6" w:rsidRDefault="00DC31B6" w:rsidP="00B74950">
      <w:pPr>
        <w:ind w:right="90"/>
        <w:rPr>
          <w:rFonts w:ascii="Century Gothic" w:hAnsi="Century Gothic"/>
          <w:noProof/>
          <w:sz w:val="18"/>
          <w:szCs w:val="18"/>
        </w:rPr>
      </w:pPr>
    </w:p>
    <w:p w14:paraId="231B0F70" w14:textId="77777777" w:rsidR="00912AC2" w:rsidRDefault="00912AC2" w:rsidP="00B74950">
      <w:pPr>
        <w:ind w:right="90"/>
        <w:rPr>
          <w:rFonts w:ascii="Century Gothic" w:hAnsi="Century Gothic"/>
          <w:noProof/>
          <w:sz w:val="18"/>
          <w:szCs w:val="18"/>
        </w:rPr>
      </w:pPr>
    </w:p>
    <w:p w14:paraId="602C0D95" w14:textId="77777777" w:rsidR="00912AC2" w:rsidRPr="008B0DBC" w:rsidRDefault="0055365B" w:rsidP="00B74950">
      <w:pPr>
        <w:ind w:right="90"/>
        <w:rPr>
          <w:rFonts w:ascii="Century Gothic" w:hAnsi="Century Gothic"/>
          <w:b/>
          <w:noProof/>
        </w:rPr>
      </w:pPr>
      <w:r w:rsidRPr="008B0DBC">
        <w:rPr>
          <w:rFonts w:ascii="Century Gothic" w:hAnsi="Century Gothic"/>
          <w:b/>
          <w:noProof/>
        </w:rPr>
        <w:t>CON</w:t>
      </w:r>
      <w:r w:rsidR="008B0DBC" w:rsidRPr="008B0DBC">
        <w:rPr>
          <w:rFonts w:ascii="Century Gothic" w:hAnsi="Century Gothic"/>
          <w:b/>
          <w:noProof/>
        </w:rPr>
        <w:t>GRESO</w:t>
      </w:r>
      <w:r w:rsidRPr="008B0DBC">
        <w:rPr>
          <w:rFonts w:ascii="Century Gothic" w:hAnsi="Century Gothic"/>
          <w:b/>
          <w:noProof/>
        </w:rPr>
        <w:t xml:space="preserve"> ANUAL DPI</w:t>
      </w:r>
    </w:p>
    <w:p w14:paraId="1511FB6D" w14:textId="77777777" w:rsidR="001B4291" w:rsidRDefault="001B4291" w:rsidP="001B4291">
      <w:pPr>
        <w:ind w:right="90"/>
        <w:rPr>
          <w:rFonts w:ascii="Century Gothic" w:hAnsi="Century Gothic"/>
          <w:noProof/>
          <w:sz w:val="18"/>
          <w:szCs w:val="18"/>
        </w:rPr>
      </w:pPr>
    </w:p>
    <w:p w14:paraId="5C86E9BE" w14:textId="37327D9B" w:rsidR="00912AC2" w:rsidRDefault="00A52FEE" w:rsidP="001B4291">
      <w:pPr>
        <w:ind w:right="90"/>
        <w:rPr>
          <w:rFonts w:ascii="Century Gothic" w:hAnsi="Century Gothic"/>
          <w:noProof/>
          <w:sz w:val="18"/>
          <w:szCs w:val="18"/>
        </w:rPr>
      </w:pPr>
      <w:r>
        <w:rPr>
          <w:noProof/>
        </w:rPr>
        <w:drawing>
          <wp:inline distT="0" distB="0" distL="0" distR="0" wp14:anchorId="0913A0F5" wp14:editId="320E576A">
            <wp:extent cx="1506855" cy="1133475"/>
            <wp:effectExtent l="0" t="0" r="0" b="9525"/>
            <wp:docPr id="163" name="Picture 1" descr="imagen de pancarta del congreso anual de personas con imped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 descr="imagen de pancarta del congreso anual de personas con impedimentos"/>
                    <pic:cNvPicPr>
                      <a:picLocks noChangeAspect="1" noChangeArrowheads="1"/>
                    </pic:cNvPicPr>
                  </pic:nvPicPr>
                  <pic:blipFill>
                    <a:blip r:embed="rId27" cstate="print">
                      <a:extLst>
                        <a:ext uri="{28A0092B-C50C-407E-A947-70E740481C1C}">
                          <a14:useLocalDpi xmlns:a14="http://schemas.microsoft.com/office/drawing/2010/main" val="0"/>
                        </a:ext>
                      </a:extLst>
                    </a:blip>
                    <a:srcRect l="9140" t="7158" r="28017" b="16292"/>
                    <a:stretch>
                      <a:fillRect/>
                    </a:stretch>
                  </pic:blipFill>
                  <pic:spPr bwMode="auto">
                    <a:xfrm>
                      <a:off x="0" y="0"/>
                      <a:ext cx="1506855" cy="1133475"/>
                    </a:xfrm>
                    <a:prstGeom prst="rect">
                      <a:avLst/>
                    </a:prstGeom>
                    <a:noFill/>
                    <a:ln>
                      <a:noFill/>
                    </a:ln>
                  </pic:spPr>
                </pic:pic>
              </a:graphicData>
            </a:graphic>
          </wp:inline>
        </w:drawing>
      </w:r>
      <w:r w:rsidR="00D31F00">
        <w:rPr>
          <w:noProof/>
        </w:rPr>
        <w:drawing>
          <wp:inline distT="0" distB="0" distL="0" distR="0" wp14:anchorId="71CE41E1" wp14:editId="04E44386">
            <wp:extent cx="1998345" cy="1624330"/>
            <wp:effectExtent l="0" t="0" r="1905" b="0"/>
            <wp:docPr id="162" name="Picture 1" descr="imagen del congreso anual DPI relacionada a lenguaje de señ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 descr="imagen del congreso anual DPI relacionada a lenguaje de señas"/>
                    <pic:cNvPicPr>
                      <a:picLocks noChangeAspect="1" noChangeArrowheads="1"/>
                    </pic:cNvPicPr>
                  </pic:nvPicPr>
                  <pic:blipFill>
                    <a:blip r:embed="rId28" cstate="print">
                      <a:extLst>
                        <a:ext uri="{28A0092B-C50C-407E-A947-70E740481C1C}">
                          <a14:useLocalDpi xmlns:a14="http://schemas.microsoft.com/office/drawing/2010/main" val="0"/>
                        </a:ext>
                      </a:extLst>
                    </a:blip>
                    <a:srcRect l="6941" t="10841" r="25763" b="16745"/>
                    <a:stretch>
                      <a:fillRect/>
                    </a:stretch>
                  </pic:blipFill>
                  <pic:spPr bwMode="auto">
                    <a:xfrm>
                      <a:off x="0" y="0"/>
                      <a:ext cx="1998345" cy="1624330"/>
                    </a:xfrm>
                    <a:prstGeom prst="rect">
                      <a:avLst/>
                    </a:prstGeom>
                    <a:noFill/>
                    <a:ln>
                      <a:noFill/>
                    </a:ln>
                  </pic:spPr>
                </pic:pic>
              </a:graphicData>
            </a:graphic>
          </wp:inline>
        </w:drawing>
      </w:r>
      <w:r w:rsidR="00D31F00">
        <w:rPr>
          <w:noProof/>
        </w:rPr>
        <w:drawing>
          <wp:inline distT="0" distB="0" distL="0" distR="0" wp14:anchorId="10C24D14" wp14:editId="2FC7F745">
            <wp:extent cx="1667510" cy="1763395"/>
            <wp:effectExtent l="0" t="0" r="8890" b="8255"/>
            <wp:docPr id="166" name="Picture 1" descr="imagen del Gobernador de Puerto Rico y empleados de la DPI en el congreso anual de personas con imped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 descr="imagen del Gobernador de Puerto Rico y empleados de la DPI en el congreso anual de personas con impedimentos"/>
                    <pic:cNvPicPr>
                      <a:picLocks noChangeAspect="1" noChangeArrowheads="1"/>
                    </pic:cNvPicPr>
                  </pic:nvPicPr>
                  <pic:blipFill>
                    <a:blip r:embed="rId29">
                      <a:extLst>
                        <a:ext uri="{28A0092B-C50C-407E-A947-70E740481C1C}">
                          <a14:useLocalDpi xmlns:a14="http://schemas.microsoft.com/office/drawing/2010/main" val="0"/>
                        </a:ext>
                      </a:extLst>
                    </a:blip>
                    <a:srcRect l="47075" t="32999" r="40999" b="44579"/>
                    <a:stretch>
                      <a:fillRect/>
                    </a:stretch>
                  </pic:blipFill>
                  <pic:spPr bwMode="auto">
                    <a:xfrm>
                      <a:off x="0" y="0"/>
                      <a:ext cx="1667510" cy="1763395"/>
                    </a:xfrm>
                    <a:prstGeom prst="rect">
                      <a:avLst/>
                    </a:prstGeom>
                    <a:noFill/>
                    <a:ln>
                      <a:noFill/>
                    </a:ln>
                  </pic:spPr>
                </pic:pic>
              </a:graphicData>
            </a:graphic>
          </wp:inline>
        </w:drawing>
      </w:r>
    </w:p>
    <w:p w14:paraId="346B12A5" w14:textId="77777777" w:rsidR="00912AC2" w:rsidRDefault="00912AC2" w:rsidP="00DC31B6">
      <w:pPr>
        <w:ind w:right="90"/>
        <w:rPr>
          <w:rFonts w:ascii="Century Gothic" w:hAnsi="Century Gothic"/>
          <w:noProof/>
          <w:sz w:val="18"/>
          <w:szCs w:val="18"/>
        </w:rPr>
      </w:pPr>
    </w:p>
    <w:p w14:paraId="2B35E9DE" w14:textId="066B03D7" w:rsidR="000A4809" w:rsidRDefault="00D31F00" w:rsidP="0008677B">
      <w:pPr>
        <w:ind w:left="2160" w:right="90" w:firstLine="720"/>
        <w:rPr>
          <w:rFonts w:ascii="Century Gothic" w:hAnsi="Century Gothic"/>
          <w:b/>
          <w:noProof/>
          <w:sz w:val="18"/>
          <w:szCs w:val="18"/>
        </w:rPr>
      </w:pPr>
      <w:r>
        <w:rPr>
          <w:rFonts w:ascii="Century Gothic" w:hAnsi="Century Gothic"/>
          <w:b/>
          <w:noProof/>
          <w:sz w:val="18"/>
          <w:szCs w:val="18"/>
          <w:lang w:val="en-US"/>
        </w:rPr>
        <w:drawing>
          <wp:inline distT="0" distB="0" distL="0" distR="0" wp14:anchorId="51127C51" wp14:editId="50DBC32E">
            <wp:extent cx="1830705" cy="885825"/>
            <wp:effectExtent l="0" t="0" r="0" b="9525"/>
            <wp:docPr id="168" name="Picture 1" descr="imagen de participantes del congreso anual de personas con imped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 descr="imagen de participantes del congreso anual de personas con impedimentos"/>
                    <pic:cNvPicPr>
                      <a:picLocks noChangeAspect="1" noChangeArrowheads="1"/>
                    </pic:cNvPicPr>
                  </pic:nvPicPr>
                  <pic:blipFill>
                    <a:blip r:embed="rId30">
                      <a:extLst>
                        <a:ext uri="{28A0092B-C50C-407E-A947-70E740481C1C}">
                          <a14:useLocalDpi xmlns:a14="http://schemas.microsoft.com/office/drawing/2010/main" val="0"/>
                        </a:ext>
                      </a:extLst>
                    </a:blip>
                    <a:srcRect l="47144" t="24763" r="28333" b="57458"/>
                    <a:stretch>
                      <a:fillRect/>
                    </a:stretch>
                  </pic:blipFill>
                  <pic:spPr bwMode="auto">
                    <a:xfrm>
                      <a:off x="0" y="0"/>
                      <a:ext cx="1830705" cy="885825"/>
                    </a:xfrm>
                    <a:prstGeom prst="rect">
                      <a:avLst/>
                    </a:prstGeom>
                    <a:noFill/>
                    <a:ln>
                      <a:noFill/>
                    </a:ln>
                  </pic:spPr>
                </pic:pic>
              </a:graphicData>
            </a:graphic>
          </wp:inline>
        </w:drawing>
      </w:r>
    </w:p>
    <w:p w14:paraId="51F2956D" w14:textId="77777777" w:rsidR="00985080" w:rsidRDefault="00985080" w:rsidP="005C67C2">
      <w:pPr>
        <w:tabs>
          <w:tab w:val="left" w:pos="360"/>
        </w:tabs>
        <w:ind w:left="540" w:right="90" w:hanging="450"/>
        <w:rPr>
          <w:rFonts w:ascii="Century Gothic" w:hAnsi="Century Gothic"/>
          <w:b/>
          <w:noProof/>
        </w:rPr>
      </w:pPr>
    </w:p>
    <w:p w14:paraId="229D4DB4" w14:textId="79627A16" w:rsidR="005C67C2" w:rsidRDefault="00D55E63" w:rsidP="005C67C2">
      <w:pPr>
        <w:tabs>
          <w:tab w:val="left" w:pos="360"/>
        </w:tabs>
        <w:ind w:left="540" w:right="90" w:hanging="450"/>
        <w:rPr>
          <w:rFonts w:ascii="Century Gothic" w:hAnsi="Century Gothic"/>
          <w:b/>
          <w:noProof/>
          <w:sz w:val="22"/>
          <w:szCs w:val="22"/>
        </w:rPr>
      </w:pPr>
      <w:r>
        <w:rPr>
          <w:rFonts w:ascii="Century Gothic" w:hAnsi="Century Gothic"/>
          <w:b/>
          <w:noProof/>
        </w:rPr>
        <w:t xml:space="preserve"> </w:t>
      </w:r>
      <w:r w:rsidR="008B0DBC" w:rsidRPr="008B0DBC">
        <w:rPr>
          <w:rFonts w:ascii="Century Gothic" w:hAnsi="Century Gothic"/>
          <w:b/>
          <w:noProof/>
        </w:rPr>
        <w:t xml:space="preserve"> </w:t>
      </w:r>
      <w:r w:rsidR="001B4291" w:rsidRPr="008B0DBC">
        <w:rPr>
          <w:rFonts w:ascii="Century Gothic" w:hAnsi="Century Gothic"/>
          <w:b/>
          <w:noProof/>
          <w:sz w:val="22"/>
          <w:szCs w:val="22"/>
        </w:rPr>
        <w:t xml:space="preserve">Día Internacional de las Personas </w:t>
      </w:r>
      <w:r w:rsidR="001B4291" w:rsidRPr="008B0DBC">
        <w:rPr>
          <w:rFonts w:ascii="Century Gothic" w:hAnsi="Century Gothic"/>
          <w:b/>
          <w:noProof/>
          <w:sz w:val="22"/>
          <w:szCs w:val="22"/>
        </w:rPr>
        <w:tab/>
      </w:r>
      <w:r w:rsidR="001B4291" w:rsidRPr="008B0DBC">
        <w:rPr>
          <w:rFonts w:ascii="Century Gothic" w:hAnsi="Century Gothic"/>
          <w:b/>
          <w:noProof/>
          <w:sz w:val="22"/>
          <w:szCs w:val="22"/>
        </w:rPr>
        <w:tab/>
      </w:r>
      <w:r w:rsidR="005C67C2">
        <w:rPr>
          <w:rFonts w:ascii="Century Gothic" w:hAnsi="Century Gothic"/>
          <w:b/>
          <w:noProof/>
          <w:sz w:val="22"/>
          <w:szCs w:val="22"/>
        </w:rPr>
        <w:t xml:space="preserve">       </w:t>
      </w:r>
      <w:r w:rsidR="001B4291" w:rsidRPr="008B0DBC">
        <w:rPr>
          <w:rFonts w:ascii="Century Gothic" w:hAnsi="Century Gothic"/>
          <w:b/>
          <w:noProof/>
          <w:sz w:val="22"/>
          <w:szCs w:val="22"/>
        </w:rPr>
        <w:t>Entrega de Generadores y</w:t>
      </w:r>
      <w:r w:rsidR="005C67C2">
        <w:rPr>
          <w:rFonts w:ascii="Century Gothic" w:hAnsi="Century Gothic"/>
          <w:b/>
          <w:noProof/>
          <w:sz w:val="22"/>
          <w:szCs w:val="22"/>
        </w:rPr>
        <w:t xml:space="preserve">  </w:t>
      </w:r>
    </w:p>
    <w:p w14:paraId="07BABB73" w14:textId="77777777" w:rsidR="001B4291" w:rsidRDefault="005C67C2" w:rsidP="005C67C2">
      <w:pPr>
        <w:tabs>
          <w:tab w:val="left" w:pos="270"/>
          <w:tab w:val="left" w:pos="360"/>
        </w:tabs>
        <w:ind w:left="540" w:right="90" w:hanging="450"/>
        <w:rPr>
          <w:rFonts w:ascii="Century Gothic" w:hAnsi="Century Gothic"/>
          <w:b/>
          <w:noProof/>
          <w:sz w:val="18"/>
          <w:szCs w:val="18"/>
        </w:rPr>
      </w:pPr>
      <w:r>
        <w:rPr>
          <w:rFonts w:ascii="Century Gothic" w:hAnsi="Century Gothic"/>
          <w:b/>
          <w:noProof/>
          <w:sz w:val="22"/>
          <w:szCs w:val="22"/>
        </w:rPr>
        <w:t xml:space="preserve">       </w:t>
      </w:r>
      <w:r w:rsidRPr="008B0DBC">
        <w:rPr>
          <w:rFonts w:ascii="Century Gothic" w:hAnsi="Century Gothic"/>
          <w:b/>
          <w:noProof/>
          <w:sz w:val="22"/>
          <w:szCs w:val="22"/>
        </w:rPr>
        <w:t>con Impedimentos</w:t>
      </w:r>
      <w:r w:rsidRPr="008B0DBC">
        <w:rPr>
          <w:rFonts w:ascii="Century Gothic" w:hAnsi="Century Gothic"/>
          <w:b/>
          <w:noProof/>
          <w:sz w:val="22"/>
          <w:szCs w:val="22"/>
        </w:rPr>
        <w:tab/>
      </w:r>
      <w:r w:rsidR="008B0DBC">
        <w:rPr>
          <w:rFonts w:ascii="Century Gothic" w:hAnsi="Century Gothic"/>
          <w:b/>
          <w:noProof/>
          <w:sz w:val="22"/>
          <w:szCs w:val="22"/>
        </w:rPr>
        <w:tab/>
      </w:r>
      <w:r w:rsidR="008B0DBC">
        <w:rPr>
          <w:rFonts w:ascii="Century Gothic" w:hAnsi="Century Gothic"/>
          <w:b/>
          <w:noProof/>
          <w:sz w:val="22"/>
          <w:szCs w:val="22"/>
        </w:rPr>
        <w:tab/>
      </w:r>
      <w:r>
        <w:rPr>
          <w:rFonts w:ascii="Century Gothic" w:hAnsi="Century Gothic"/>
          <w:b/>
          <w:noProof/>
          <w:sz w:val="22"/>
          <w:szCs w:val="22"/>
        </w:rPr>
        <w:tab/>
        <w:t xml:space="preserve">       </w:t>
      </w:r>
      <w:r w:rsidR="008B0DBC">
        <w:rPr>
          <w:rFonts w:ascii="Century Gothic" w:hAnsi="Century Gothic"/>
          <w:b/>
          <w:noProof/>
          <w:sz w:val="22"/>
          <w:szCs w:val="22"/>
        </w:rPr>
        <w:t>E</w:t>
      </w:r>
      <w:r w:rsidR="001B4291" w:rsidRPr="008B0DBC">
        <w:rPr>
          <w:rFonts w:ascii="Century Gothic" w:hAnsi="Century Gothic"/>
          <w:b/>
          <w:noProof/>
          <w:sz w:val="22"/>
          <w:szCs w:val="22"/>
        </w:rPr>
        <w:t>quipo Asi</w:t>
      </w:r>
      <w:r w:rsidR="008B0DBC" w:rsidRPr="008B0DBC">
        <w:rPr>
          <w:rFonts w:ascii="Century Gothic" w:hAnsi="Century Gothic"/>
          <w:b/>
          <w:noProof/>
          <w:sz w:val="22"/>
          <w:szCs w:val="22"/>
        </w:rPr>
        <w:t>s</w:t>
      </w:r>
      <w:r w:rsidR="001B4291" w:rsidRPr="008B0DBC">
        <w:rPr>
          <w:rFonts w:ascii="Century Gothic" w:hAnsi="Century Gothic"/>
          <w:b/>
          <w:noProof/>
          <w:sz w:val="22"/>
          <w:szCs w:val="22"/>
        </w:rPr>
        <w:t>tivo</w:t>
      </w:r>
      <w:r w:rsidR="008B0DBC">
        <w:rPr>
          <w:rFonts w:ascii="Century Gothic" w:hAnsi="Century Gothic"/>
          <w:b/>
          <w:noProof/>
          <w:sz w:val="22"/>
          <w:szCs w:val="22"/>
        </w:rPr>
        <w:t xml:space="preserve"> </w:t>
      </w:r>
      <w:r w:rsidR="001B4291" w:rsidRPr="008B0DBC">
        <w:rPr>
          <w:rFonts w:ascii="Century Gothic" w:hAnsi="Century Gothic"/>
          <w:b/>
          <w:noProof/>
          <w:sz w:val="22"/>
          <w:szCs w:val="22"/>
        </w:rPr>
        <w:t>después de</w:t>
      </w:r>
      <w:r>
        <w:rPr>
          <w:rFonts w:ascii="Century Gothic" w:hAnsi="Century Gothic"/>
          <w:b/>
          <w:noProof/>
          <w:sz w:val="22"/>
          <w:szCs w:val="22"/>
        </w:rPr>
        <w:t xml:space="preserve"> </w:t>
      </w:r>
      <w:r>
        <w:rPr>
          <w:rFonts w:ascii="Century Gothic" w:hAnsi="Century Gothic"/>
          <w:b/>
          <w:noProof/>
          <w:sz w:val="22"/>
          <w:szCs w:val="22"/>
        </w:rPr>
        <w:tab/>
      </w:r>
      <w:r>
        <w:rPr>
          <w:rFonts w:ascii="Century Gothic" w:hAnsi="Century Gothic"/>
          <w:b/>
          <w:noProof/>
          <w:sz w:val="22"/>
          <w:szCs w:val="22"/>
        </w:rPr>
        <w:tab/>
      </w:r>
      <w:r>
        <w:rPr>
          <w:rFonts w:ascii="Century Gothic" w:hAnsi="Century Gothic"/>
          <w:b/>
          <w:noProof/>
          <w:sz w:val="22"/>
          <w:szCs w:val="22"/>
        </w:rPr>
        <w:tab/>
      </w:r>
      <w:r>
        <w:rPr>
          <w:rFonts w:ascii="Century Gothic" w:hAnsi="Century Gothic"/>
          <w:b/>
          <w:noProof/>
          <w:sz w:val="22"/>
          <w:szCs w:val="22"/>
        </w:rPr>
        <w:tab/>
      </w:r>
      <w:r>
        <w:rPr>
          <w:rFonts w:ascii="Century Gothic" w:hAnsi="Century Gothic"/>
          <w:b/>
          <w:noProof/>
          <w:sz w:val="22"/>
          <w:szCs w:val="22"/>
        </w:rPr>
        <w:tab/>
      </w:r>
      <w:r>
        <w:rPr>
          <w:rFonts w:ascii="Century Gothic" w:hAnsi="Century Gothic"/>
          <w:b/>
          <w:noProof/>
          <w:sz w:val="22"/>
          <w:szCs w:val="22"/>
        </w:rPr>
        <w:tab/>
      </w:r>
      <w:r>
        <w:rPr>
          <w:rFonts w:ascii="Century Gothic" w:hAnsi="Century Gothic"/>
          <w:b/>
          <w:noProof/>
          <w:sz w:val="22"/>
          <w:szCs w:val="22"/>
        </w:rPr>
        <w:tab/>
      </w:r>
      <w:r>
        <w:rPr>
          <w:rFonts w:ascii="Century Gothic" w:hAnsi="Century Gothic"/>
          <w:b/>
          <w:noProof/>
          <w:sz w:val="22"/>
          <w:szCs w:val="22"/>
        </w:rPr>
        <w:tab/>
        <w:t xml:space="preserve">       H</w:t>
      </w:r>
      <w:r w:rsidR="001B4291" w:rsidRPr="008B0DBC">
        <w:rPr>
          <w:rFonts w:ascii="Century Gothic" w:hAnsi="Century Gothic"/>
          <w:b/>
          <w:noProof/>
          <w:sz w:val="22"/>
          <w:szCs w:val="22"/>
        </w:rPr>
        <w:t>uracán FIONA</w:t>
      </w:r>
      <w:r w:rsidR="008B0DBC" w:rsidRPr="008B0DBC">
        <w:rPr>
          <w:rFonts w:ascii="Century Gothic" w:hAnsi="Century Gothic"/>
          <w:b/>
          <w:noProof/>
          <w:sz w:val="22"/>
          <w:szCs w:val="22"/>
        </w:rPr>
        <w:t xml:space="preserve"> </w:t>
      </w:r>
      <w:r w:rsidR="008B0DBC" w:rsidRPr="008B0DBC">
        <w:rPr>
          <w:rFonts w:ascii="Century Gothic" w:hAnsi="Century Gothic"/>
          <w:noProof/>
          <w:sz w:val="16"/>
          <w:szCs w:val="16"/>
        </w:rPr>
        <w:t>(Facebook)</w:t>
      </w:r>
    </w:p>
    <w:p w14:paraId="59AECEB0" w14:textId="1981588D" w:rsidR="001B4291" w:rsidRDefault="00D31F00" w:rsidP="00B74950">
      <w:pPr>
        <w:ind w:left="2160" w:right="90" w:hanging="2070"/>
        <w:rPr>
          <w:rFonts w:ascii="Century Gothic" w:hAnsi="Century Gothic"/>
          <w:b/>
          <w:noProof/>
          <w:sz w:val="18"/>
          <w:szCs w:val="18"/>
        </w:rPr>
      </w:pPr>
      <w:r>
        <w:rPr>
          <w:noProof/>
        </w:rPr>
        <w:lastRenderedPageBreak/>
        <w:drawing>
          <wp:inline distT="0" distB="0" distL="0" distR="0" wp14:anchorId="4D381ACC" wp14:editId="3FB81CA2">
            <wp:extent cx="2159000" cy="2971800"/>
            <wp:effectExtent l="0" t="0" r="0" b="0"/>
            <wp:docPr id="164" name="Picture 1" descr="imagenes en conjunto de actividad del dia internacional de las personas con imped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 descr="imagenes en conjunto de actividad del dia internacional de las personas con impedimentos"/>
                    <pic:cNvPicPr>
                      <a:picLocks noChangeAspect="1" noChangeArrowheads="1"/>
                    </pic:cNvPicPr>
                  </pic:nvPicPr>
                  <pic:blipFill>
                    <a:blip r:embed="rId31">
                      <a:extLst>
                        <a:ext uri="{28A0092B-C50C-407E-A947-70E740481C1C}">
                          <a14:useLocalDpi xmlns:a14="http://schemas.microsoft.com/office/drawing/2010/main" val="0"/>
                        </a:ext>
                      </a:extLst>
                    </a:blip>
                    <a:srcRect l="46124" t="18227" r="27846" b="21683"/>
                    <a:stretch>
                      <a:fillRect/>
                    </a:stretch>
                  </pic:blipFill>
                  <pic:spPr bwMode="auto">
                    <a:xfrm>
                      <a:off x="0" y="0"/>
                      <a:ext cx="2159000" cy="2971800"/>
                    </a:xfrm>
                    <a:prstGeom prst="rect">
                      <a:avLst/>
                    </a:prstGeom>
                    <a:noFill/>
                    <a:ln>
                      <a:noFill/>
                    </a:ln>
                  </pic:spPr>
                </pic:pic>
              </a:graphicData>
            </a:graphic>
          </wp:inline>
        </w:drawing>
      </w:r>
      <w:r>
        <w:rPr>
          <w:noProof/>
        </w:rPr>
        <w:drawing>
          <wp:inline distT="0" distB="0" distL="0" distR="0" wp14:anchorId="7C68E91C" wp14:editId="3364D661">
            <wp:extent cx="2190804" cy="2314575"/>
            <wp:effectExtent l="0" t="0" r="0" b="0"/>
            <wp:docPr id="165" name="Picture 1" descr="imagen de entrega de generadores y equipo asistivo despues del paso del huracan Fi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 descr="imagen de entrega de generadores y equipo asistivo despues del paso del huracan Fiona"/>
                    <pic:cNvPicPr>
                      <a:picLocks noChangeAspect="1" noChangeArrowheads="1"/>
                    </pic:cNvPicPr>
                  </pic:nvPicPr>
                  <pic:blipFill>
                    <a:blip r:embed="rId32">
                      <a:extLst>
                        <a:ext uri="{28A0092B-C50C-407E-A947-70E740481C1C}">
                          <a14:useLocalDpi xmlns:a14="http://schemas.microsoft.com/office/drawing/2010/main" val="0"/>
                        </a:ext>
                      </a:extLst>
                    </a:blip>
                    <a:srcRect l="45985" t="40686" r="27429" b="19936"/>
                    <a:stretch>
                      <a:fillRect/>
                    </a:stretch>
                  </pic:blipFill>
                  <pic:spPr bwMode="auto">
                    <a:xfrm>
                      <a:off x="0" y="0"/>
                      <a:ext cx="2202414" cy="2326841"/>
                    </a:xfrm>
                    <a:prstGeom prst="rect">
                      <a:avLst/>
                    </a:prstGeom>
                    <a:noFill/>
                    <a:ln>
                      <a:noFill/>
                    </a:ln>
                  </pic:spPr>
                </pic:pic>
              </a:graphicData>
            </a:graphic>
          </wp:inline>
        </w:drawing>
      </w:r>
    </w:p>
    <w:p w14:paraId="223C2356" w14:textId="77777777" w:rsidR="000A4809" w:rsidRDefault="001B4291" w:rsidP="001B4291">
      <w:pPr>
        <w:ind w:left="2160" w:right="90" w:hanging="2160"/>
        <w:rPr>
          <w:rFonts w:ascii="Century Gothic" w:hAnsi="Century Gothic"/>
          <w:b/>
          <w:noProof/>
          <w:sz w:val="18"/>
          <w:szCs w:val="18"/>
        </w:rPr>
      </w:pPr>
      <w:r>
        <w:rPr>
          <w:rFonts w:ascii="Century Gothic" w:hAnsi="Century Gothic"/>
          <w:b/>
          <w:noProof/>
          <w:sz w:val="18"/>
          <w:szCs w:val="18"/>
        </w:rPr>
        <w:t xml:space="preserve"> </w:t>
      </w:r>
    </w:p>
    <w:p w14:paraId="78245535" w14:textId="77777777" w:rsidR="000A4809" w:rsidRDefault="000A4809" w:rsidP="0008677B">
      <w:pPr>
        <w:ind w:left="2160" w:right="90" w:firstLine="720"/>
        <w:rPr>
          <w:rFonts w:ascii="Century Gothic" w:hAnsi="Century Gothic"/>
          <w:b/>
          <w:noProof/>
          <w:sz w:val="18"/>
          <w:szCs w:val="18"/>
        </w:rPr>
      </w:pPr>
    </w:p>
    <w:p w14:paraId="24E5D096" w14:textId="77777777" w:rsidR="000A4809" w:rsidRDefault="000A4809" w:rsidP="0008677B">
      <w:pPr>
        <w:ind w:left="2160" w:right="90" w:firstLine="720"/>
        <w:rPr>
          <w:rFonts w:ascii="Century Gothic" w:hAnsi="Century Gothic"/>
          <w:b/>
          <w:noProof/>
          <w:sz w:val="18"/>
          <w:szCs w:val="18"/>
        </w:rPr>
      </w:pPr>
    </w:p>
    <w:p w14:paraId="1F7FC790" w14:textId="77777777" w:rsidR="000A4809" w:rsidRDefault="000A4809" w:rsidP="0008677B">
      <w:pPr>
        <w:ind w:left="2160" w:right="90" w:firstLine="720"/>
        <w:rPr>
          <w:rFonts w:ascii="Century Gothic" w:hAnsi="Century Gothic"/>
          <w:b/>
          <w:noProof/>
          <w:sz w:val="18"/>
          <w:szCs w:val="18"/>
        </w:rPr>
      </w:pPr>
    </w:p>
    <w:p w14:paraId="04179437" w14:textId="77777777" w:rsidR="000A4809" w:rsidRDefault="000A4809" w:rsidP="0008677B">
      <w:pPr>
        <w:ind w:left="2160" w:right="90" w:firstLine="720"/>
        <w:rPr>
          <w:rFonts w:ascii="Century Gothic" w:hAnsi="Century Gothic"/>
          <w:b/>
          <w:noProof/>
          <w:sz w:val="18"/>
          <w:szCs w:val="18"/>
        </w:rPr>
      </w:pPr>
    </w:p>
    <w:p w14:paraId="179DBE9A" w14:textId="77777777" w:rsidR="000A4809" w:rsidRDefault="000A4809" w:rsidP="0008677B">
      <w:pPr>
        <w:ind w:left="2160" w:right="90" w:firstLine="720"/>
        <w:rPr>
          <w:rFonts w:ascii="Century Gothic" w:hAnsi="Century Gothic"/>
          <w:b/>
          <w:noProof/>
          <w:sz w:val="18"/>
          <w:szCs w:val="18"/>
        </w:rPr>
      </w:pPr>
    </w:p>
    <w:p w14:paraId="19A5CB67" w14:textId="77777777" w:rsidR="000A4809" w:rsidRDefault="000A4809" w:rsidP="0008677B">
      <w:pPr>
        <w:ind w:left="2160" w:right="90" w:firstLine="720"/>
        <w:rPr>
          <w:rFonts w:ascii="Century Gothic" w:hAnsi="Century Gothic"/>
          <w:b/>
          <w:noProof/>
          <w:sz w:val="18"/>
          <w:szCs w:val="18"/>
        </w:rPr>
      </w:pPr>
    </w:p>
    <w:p w14:paraId="0878DD67" w14:textId="77777777" w:rsidR="000A4809" w:rsidRDefault="000A4809" w:rsidP="0008677B">
      <w:pPr>
        <w:ind w:left="2160" w:right="90" w:firstLine="720"/>
        <w:rPr>
          <w:rFonts w:ascii="Century Gothic" w:hAnsi="Century Gothic"/>
          <w:b/>
          <w:noProof/>
          <w:sz w:val="18"/>
          <w:szCs w:val="18"/>
        </w:rPr>
      </w:pPr>
    </w:p>
    <w:p w14:paraId="1FD267A0" w14:textId="77777777" w:rsidR="000A4809" w:rsidRDefault="000A4809" w:rsidP="0008677B">
      <w:pPr>
        <w:ind w:left="2160" w:right="90" w:firstLine="720"/>
        <w:rPr>
          <w:rFonts w:ascii="Century Gothic" w:hAnsi="Century Gothic"/>
          <w:b/>
          <w:noProof/>
          <w:sz w:val="18"/>
          <w:szCs w:val="18"/>
        </w:rPr>
      </w:pPr>
    </w:p>
    <w:p w14:paraId="65DE293C" w14:textId="77777777" w:rsidR="000A4809" w:rsidRDefault="000A4809" w:rsidP="0008677B">
      <w:pPr>
        <w:ind w:left="2160" w:right="90" w:firstLine="720"/>
        <w:rPr>
          <w:rFonts w:ascii="Century Gothic" w:hAnsi="Century Gothic"/>
          <w:b/>
          <w:noProof/>
          <w:sz w:val="18"/>
          <w:szCs w:val="18"/>
        </w:rPr>
      </w:pPr>
    </w:p>
    <w:p w14:paraId="16E0C0E9" w14:textId="77777777" w:rsidR="000A4809" w:rsidRDefault="000A4809" w:rsidP="0008677B">
      <w:pPr>
        <w:ind w:left="2160" w:right="90" w:firstLine="720"/>
        <w:rPr>
          <w:rFonts w:ascii="Century Gothic" w:hAnsi="Century Gothic"/>
          <w:b/>
          <w:noProof/>
          <w:sz w:val="18"/>
          <w:szCs w:val="18"/>
        </w:rPr>
      </w:pPr>
    </w:p>
    <w:p w14:paraId="47556384" w14:textId="77777777" w:rsidR="00D55E63" w:rsidRDefault="00D55E63" w:rsidP="0008677B">
      <w:pPr>
        <w:ind w:left="2160" w:right="90" w:firstLine="720"/>
        <w:rPr>
          <w:rFonts w:ascii="Century Gothic" w:hAnsi="Century Gothic"/>
          <w:b/>
          <w:noProof/>
          <w:sz w:val="18"/>
          <w:szCs w:val="18"/>
        </w:rPr>
      </w:pPr>
    </w:p>
    <w:p w14:paraId="31D793A0" w14:textId="77777777" w:rsidR="00D55E63" w:rsidRDefault="00D55E63" w:rsidP="0008677B">
      <w:pPr>
        <w:ind w:left="2160" w:right="90" w:firstLine="720"/>
        <w:rPr>
          <w:rFonts w:ascii="Century Gothic" w:hAnsi="Century Gothic"/>
          <w:b/>
          <w:noProof/>
          <w:sz w:val="18"/>
          <w:szCs w:val="18"/>
        </w:rPr>
      </w:pPr>
    </w:p>
    <w:p w14:paraId="36471E58" w14:textId="77777777" w:rsidR="00D55E63" w:rsidRDefault="00D55E63" w:rsidP="0008677B">
      <w:pPr>
        <w:ind w:left="2160" w:right="90" w:firstLine="720"/>
        <w:rPr>
          <w:rFonts w:ascii="Century Gothic" w:hAnsi="Century Gothic"/>
          <w:b/>
          <w:noProof/>
          <w:sz w:val="18"/>
          <w:szCs w:val="18"/>
        </w:rPr>
      </w:pPr>
    </w:p>
    <w:p w14:paraId="6163D8CE" w14:textId="77777777" w:rsidR="00D55E63" w:rsidRDefault="00D55E63" w:rsidP="0008677B">
      <w:pPr>
        <w:ind w:left="2160" w:right="90" w:firstLine="720"/>
        <w:rPr>
          <w:rFonts w:ascii="Century Gothic" w:hAnsi="Century Gothic"/>
          <w:b/>
          <w:noProof/>
          <w:sz w:val="18"/>
          <w:szCs w:val="18"/>
        </w:rPr>
      </w:pPr>
    </w:p>
    <w:p w14:paraId="4E813193" w14:textId="77777777" w:rsidR="00D55E63" w:rsidRDefault="00D55E63" w:rsidP="0008677B">
      <w:pPr>
        <w:ind w:left="2160" w:right="90" w:firstLine="720"/>
        <w:rPr>
          <w:rFonts w:ascii="Century Gothic" w:hAnsi="Century Gothic"/>
          <w:b/>
          <w:noProof/>
          <w:sz w:val="18"/>
          <w:szCs w:val="18"/>
        </w:rPr>
      </w:pPr>
    </w:p>
    <w:p w14:paraId="4D57ACF8" w14:textId="77777777" w:rsidR="00D55E63" w:rsidRDefault="00D55E63" w:rsidP="0008677B">
      <w:pPr>
        <w:ind w:left="2160" w:right="90" w:firstLine="720"/>
        <w:rPr>
          <w:rFonts w:ascii="Century Gothic" w:hAnsi="Century Gothic"/>
          <w:b/>
          <w:noProof/>
          <w:sz w:val="18"/>
          <w:szCs w:val="18"/>
        </w:rPr>
      </w:pPr>
    </w:p>
    <w:p w14:paraId="37937465" w14:textId="77777777" w:rsidR="00D55E63" w:rsidRDefault="00D55E63" w:rsidP="0008677B">
      <w:pPr>
        <w:ind w:left="2160" w:right="90" w:firstLine="720"/>
        <w:rPr>
          <w:rFonts w:ascii="Century Gothic" w:hAnsi="Century Gothic"/>
          <w:b/>
          <w:noProof/>
          <w:sz w:val="18"/>
          <w:szCs w:val="18"/>
        </w:rPr>
      </w:pPr>
    </w:p>
    <w:p w14:paraId="2EE5196A" w14:textId="77777777" w:rsidR="00D55E63" w:rsidRDefault="00D55E63" w:rsidP="0008677B">
      <w:pPr>
        <w:ind w:left="2160" w:right="90" w:firstLine="720"/>
        <w:rPr>
          <w:rFonts w:ascii="Century Gothic" w:hAnsi="Century Gothic"/>
          <w:b/>
          <w:noProof/>
          <w:sz w:val="18"/>
          <w:szCs w:val="18"/>
        </w:rPr>
      </w:pPr>
    </w:p>
    <w:p w14:paraId="260CBF5E" w14:textId="77777777" w:rsidR="00D55E63" w:rsidRDefault="00D55E63" w:rsidP="0008677B">
      <w:pPr>
        <w:ind w:left="2160" w:right="90" w:firstLine="720"/>
        <w:rPr>
          <w:rFonts w:ascii="Century Gothic" w:hAnsi="Century Gothic"/>
          <w:b/>
          <w:noProof/>
          <w:sz w:val="18"/>
          <w:szCs w:val="18"/>
        </w:rPr>
      </w:pPr>
    </w:p>
    <w:p w14:paraId="5216340B" w14:textId="77777777" w:rsidR="000A4809" w:rsidRDefault="001B4291" w:rsidP="0008677B">
      <w:pPr>
        <w:ind w:left="2160" w:right="90" w:firstLine="720"/>
        <w:rPr>
          <w:rFonts w:ascii="Century Gothic" w:hAnsi="Century Gothic"/>
          <w:b/>
          <w:noProof/>
          <w:sz w:val="18"/>
          <w:szCs w:val="18"/>
        </w:rPr>
      </w:pPr>
      <w:r>
        <w:rPr>
          <w:rFonts w:ascii="Century Gothic" w:hAnsi="Century Gothic"/>
          <w:b/>
          <w:noProof/>
          <w:sz w:val="18"/>
          <w:szCs w:val="18"/>
        </w:rPr>
        <w:tab/>
      </w:r>
      <w:r>
        <w:rPr>
          <w:rFonts w:ascii="Century Gothic" w:hAnsi="Century Gothic"/>
          <w:b/>
          <w:noProof/>
          <w:sz w:val="18"/>
          <w:szCs w:val="18"/>
        </w:rPr>
        <w:tab/>
      </w:r>
    </w:p>
    <w:sectPr w:rsidR="000A4809" w:rsidSect="004A1601">
      <w:headerReference w:type="default" r:id="rId33"/>
      <w:footerReference w:type="even" r:id="rId34"/>
      <w:footerReference w:type="default" r:id="rId35"/>
      <w:headerReference w:type="first" r:id="rId36"/>
      <w:footerReference w:type="first" r:id="rId37"/>
      <w:pgSz w:w="12240" w:h="15840"/>
      <w:pgMar w:top="1354" w:right="1440" w:bottom="36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1D2B33" w14:textId="77777777" w:rsidR="00B90CAB" w:rsidRDefault="00B90CAB">
      <w:r>
        <w:separator/>
      </w:r>
    </w:p>
  </w:endnote>
  <w:endnote w:type="continuationSeparator" w:id="0">
    <w:p w14:paraId="02AE23FB" w14:textId="77777777" w:rsidR="00B90CAB" w:rsidRDefault="00B90C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59903" w14:textId="77777777" w:rsidR="00182D27" w:rsidRDefault="00182D27" w:rsidP="00413B3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52BCC5A" w14:textId="77777777" w:rsidR="00182D27" w:rsidRDefault="00182D27" w:rsidP="00413B3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0863C" w14:textId="77777777" w:rsidR="00182D27" w:rsidRDefault="00182D27" w:rsidP="00413B3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E75F6">
      <w:rPr>
        <w:rStyle w:val="PageNumber"/>
        <w:noProof/>
      </w:rPr>
      <w:t>21</w:t>
    </w:r>
    <w:r>
      <w:rPr>
        <w:rStyle w:val="PageNumber"/>
      </w:rPr>
      <w:fldChar w:fldCharType="end"/>
    </w:r>
  </w:p>
  <w:p w14:paraId="31DA5ADA" w14:textId="77777777" w:rsidR="00182D27" w:rsidRDefault="00182D27" w:rsidP="00413B3C">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09A83" w14:textId="77777777" w:rsidR="00182D27" w:rsidRPr="0020726E" w:rsidRDefault="00182D27" w:rsidP="00A923AC">
    <w:pPr>
      <w:pStyle w:val="Footer"/>
      <w:tabs>
        <w:tab w:val="clear" w:pos="8640"/>
      </w:tabs>
      <w:rPr>
        <w:lang w:val="en-US"/>
      </w:rPr>
    </w:pPr>
    <w:r w:rsidRPr="0020726E">
      <w:rPr>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CEBCE0" w14:textId="77777777" w:rsidR="00B90CAB" w:rsidRDefault="00B90CAB">
      <w:r>
        <w:separator/>
      </w:r>
    </w:p>
  </w:footnote>
  <w:footnote w:type="continuationSeparator" w:id="0">
    <w:p w14:paraId="12EFAFD8" w14:textId="77777777" w:rsidR="00B90CAB" w:rsidRDefault="00B90C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9E925" w14:textId="7EB8EABF" w:rsidR="00182D27" w:rsidRDefault="00D31F00" w:rsidP="00E75BC6">
    <w:pPr>
      <w:pStyle w:val="Header"/>
      <w:tabs>
        <w:tab w:val="left" w:pos="7380"/>
      </w:tabs>
    </w:pPr>
    <w:r>
      <w:rPr>
        <w:noProof/>
      </w:rPr>
      <w:drawing>
        <wp:inline distT="0" distB="0" distL="0" distR="0" wp14:anchorId="218C7ADC" wp14:editId="6240022B">
          <wp:extent cx="1828800" cy="771525"/>
          <wp:effectExtent l="0" t="0" r="0" b="0"/>
          <wp:docPr id="5" name="Picture 1" descr="Logo del Gobierno de Puerto Rico y Defensoria de Personas con Imped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Logo del Gobierno de Puerto Rico y Defensoria de Personas con Impedimentos"/>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828800" cy="771525"/>
                  </a:xfrm>
                  <a:prstGeom prst="rect">
                    <a:avLst/>
                  </a:prstGeom>
                  <a:noFill/>
                  <a:ln>
                    <a:noFill/>
                  </a:ln>
                </pic:spPr>
              </pic:pic>
            </a:graphicData>
          </a:graphic>
        </wp:inline>
      </w:drawing>
    </w:r>
  </w:p>
  <w:p w14:paraId="01B1DD54" w14:textId="77777777" w:rsidR="00182D27" w:rsidRDefault="00182D2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FB84A" w14:textId="7F066E2C" w:rsidR="00182D27" w:rsidRDefault="00D31F00">
    <w:pPr>
      <w:pStyle w:val="Header"/>
    </w:pPr>
    <w:r>
      <w:rPr>
        <w:noProof/>
      </w:rPr>
      <w:drawing>
        <wp:inline distT="0" distB="0" distL="0" distR="0" wp14:anchorId="2552014C" wp14:editId="32714C5E">
          <wp:extent cx="1800225" cy="752475"/>
          <wp:effectExtent l="0" t="0" r="9525" b="0"/>
          <wp:docPr id="6" name="Picture 1" descr="Logo del Gobierno de Puerto Rico y Defensoria de Personas con Imped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Logo del Gobierno de Puerto Rico y Defensoria de Personas con Impedimentos"/>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800225" cy="7524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70" type="#_x0000_t75" style="width:11.25pt;height:11.25pt" o:bullet="t">
        <v:imagedata r:id="rId1" o:title="BD10297_"/>
      </v:shape>
    </w:pict>
  </w:numPicBullet>
  <w:numPicBullet w:numPicBulletId="1">
    <w:pict>
      <v:shape id="_x0000_i2171" type="#_x0000_t75" style="width:11.25pt;height:11.25pt" o:bullet="t">
        <v:imagedata r:id="rId2" o:title="mso75"/>
      </v:shape>
    </w:pict>
  </w:numPicBullet>
  <w:numPicBullet w:numPicBulletId="2">
    <w:pict>
      <v:shape id="_x0000_i2172" type="#_x0000_t75" style="width:9pt;height:9pt" o:bullet="t">
        <v:imagedata r:id="rId3" o:title="BD14793_"/>
      </v:shape>
    </w:pict>
  </w:numPicBullet>
  <w:numPicBullet w:numPicBulletId="3">
    <w:pict>
      <v:shape id="_x0000_i2173" type="#_x0000_t75" style="width:9pt;height:9pt" o:bullet="t">
        <v:imagedata r:id="rId4" o:title="BD14531_"/>
      </v:shape>
    </w:pict>
  </w:numPicBullet>
  <w:numPicBullet w:numPicBulletId="4">
    <w:pict>
      <v:shape id="_x0000_i2174" type="#_x0000_t75" style="width:9pt;height:9pt" o:bullet="t">
        <v:imagedata r:id="rId5" o:title="BD10299_"/>
      </v:shape>
    </w:pict>
  </w:numPicBullet>
  <w:numPicBullet w:numPicBulletId="5">
    <w:pict>
      <v:shape id="_x0000_i2175" type="#_x0000_t75" style="width:9pt;height:9pt" o:bullet="t">
        <v:imagedata r:id="rId6" o:title="BD14530_"/>
      </v:shape>
    </w:pict>
  </w:numPicBullet>
  <w:numPicBullet w:numPicBulletId="6">
    <w:pict>
      <v:shape id="_x0000_i2176" type="#_x0000_t75" style="width:11.25pt;height:11.25pt" o:bullet="t">
        <v:imagedata r:id="rId7" o:title="BD15272_"/>
      </v:shape>
    </w:pict>
  </w:numPicBullet>
  <w:numPicBullet w:numPicBulletId="7">
    <w:pict>
      <v:shape id="_x0000_i2177" type="#_x0000_t75" style="width:11.25pt;height:11.25pt" o:bullet="t">
        <v:imagedata r:id="rId8" o:title="msoBE1D"/>
      </v:shape>
    </w:pict>
  </w:numPicBullet>
  <w:numPicBullet w:numPicBulletId="8">
    <w:pict>
      <v:shape id="_x0000_i2178" type="#_x0000_t75" style="width:11.25pt;height:11.25pt" o:bullet="t">
        <v:imagedata r:id="rId9" o:title="BD10297_"/>
      </v:shape>
    </w:pict>
  </w:numPicBullet>
  <w:abstractNum w:abstractNumId="0" w15:restartNumberingAfterBreak="0">
    <w:nsid w:val="046C5737"/>
    <w:multiLevelType w:val="hybridMultilevel"/>
    <w:tmpl w:val="55E0F2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7B58CB"/>
    <w:multiLevelType w:val="hybridMultilevel"/>
    <w:tmpl w:val="B71E7C14"/>
    <w:lvl w:ilvl="0" w:tplc="0409000B">
      <w:start w:val="1"/>
      <w:numFmt w:val="bullet"/>
      <w:lvlText w:val=""/>
      <w:lvlJc w:val="left"/>
      <w:pPr>
        <w:ind w:left="360" w:hanging="360"/>
      </w:pPr>
      <w:rPr>
        <w:rFonts w:ascii="Wingdings" w:hAnsi="Wingdings"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0409000B">
      <w:start w:val="1"/>
      <w:numFmt w:val="bullet"/>
      <w:lvlText w:val=""/>
      <w:lvlJc w:val="left"/>
      <w:pPr>
        <w:ind w:left="2880" w:hanging="360"/>
      </w:pPr>
      <w:rPr>
        <w:rFonts w:ascii="Wingdings" w:hAnsi="Wingdings"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2" w15:restartNumberingAfterBreak="0">
    <w:nsid w:val="08FE250A"/>
    <w:multiLevelType w:val="hybridMultilevel"/>
    <w:tmpl w:val="00F8ACD6"/>
    <w:lvl w:ilvl="0" w:tplc="04090009">
      <w:start w:val="1"/>
      <w:numFmt w:val="bullet"/>
      <w:lvlText w:val=""/>
      <w:lvlJc w:val="left"/>
      <w:pPr>
        <w:tabs>
          <w:tab w:val="num" w:pos="360"/>
        </w:tabs>
        <w:ind w:left="360" w:hanging="360"/>
      </w:pPr>
      <w:rPr>
        <w:rFonts w:ascii="Wingdings" w:hAnsi="Wingdings" w:hint="default"/>
        <w:color w:val="auto"/>
        <w:sz w:val="18"/>
        <w:szCs w:val="18"/>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9740D74"/>
    <w:multiLevelType w:val="hybridMultilevel"/>
    <w:tmpl w:val="D54C440C"/>
    <w:lvl w:ilvl="0" w:tplc="04090009">
      <w:start w:val="1"/>
      <w:numFmt w:val="bullet"/>
      <w:lvlText w:val=""/>
      <w:lvlJc w:val="left"/>
      <w:pPr>
        <w:ind w:left="720" w:hanging="360"/>
      </w:pPr>
      <w:rPr>
        <w:rFonts w:ascii="Wingdings" w:hAnsi="Wingdings" w:hint="default"/>
        <w:color w:val="auto"/>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BE93359"/>
    <w:multiLevelType w:val="hybridMultilevel"/>
    <w:tmpl w:val="0EB80B22"/>
    <w:lvl w:ilvl="0" w:tplc="6C92B780">
      <w:start w:val="1"/>
      <w:numFmt w:val="bullet"/>
      <w:lvlText w:val=""/>
      <w:lvlJc w:val="left"/>
      <w:pPr>
        <w:ind w:left="720" w:hanging="360"/>
      </w:pPr>
      <w:rPr>
        <w:rFonts w:ascii="Wingdings" w:hAnsi="Wingdings" w:hint="default"/>
        <w:lang w:val="es-PR"/>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2DD049CC"/>
    <w:multiLevelType w:val="hybridMultilevel"/>
    <w:tmpl w:val="67685ACC"/>
    <w:lvl w:ilvl="0" w:tplc="F5C05700">
      <w:start w:val="1"/>
      <w:numFmt w:val="decimal"/>
      <w:lvlText w:val="%1."/>
      <w:lvlJc w:val="left"/>
      <w:pPr>
        <w:tabs>
          <w:tab w:val="num" w:pos="1080"/>
        </w:tabs>
        <w:ind w:left="1080" w:hanging="360"/>
      </w:pPr>
      <w:rPr>
        <w:rFonts w:hint="default"/>
        <w:color w:val="auto"/>
        <w:sz w:val="18"/>
        <w:szCs w:val="18"/>
      </w:rPr>
    </w:lvl>
    <w:lvl w:ilvl="1" w:tplc="73F0296C">
      <w:start w:val="1"/>
      <w:numFmt w:val="bullet"/>
      <w:lvlText w:val=""/>
      <w:lvlJc w:val="left"/>
      <w:pPr>
        <w:tabs>
          <w:tab w:val="num" w:pos="-360"/>
        </w:tabs>
        <w:ind w:left="-360" w:hanging="360"/>
      </w:pPr>
      <w:rPr>
        <w:rFonts w:ascii="Symbol" w:hAnsi="Symbol" w:hint="default"/>
        <w:color w:val="auto"/>
        <w:sz w:val="24"/>
        <w:szCs w:val="24"/>
      </w:rPr>
    </w:lvl>
    <w:lvl w:ilvl="2" w:tplc="0409000B">
      <w:start w:val="1"/>
      <w:numFmt w:val="bullet"/>
      <w:lvlText w:val=""/>
      <w:lvlJc w:val="left"/>
      <w:pPr>
        <w:tabs>
          <w:tab w:val="num" w:pos="360"/>
        </w:tabs>
        <w:ind w:left="360" w:hanging="360"/>
      </w:pPr>
      <w:rPr>
        <w:rFonts w:ascii="Wingdings" w:hAnsi="Wingdings" w:hint="default"/>
        <w:color w:val="auto"/>
        <w:sz w:val="18"/>
        <w:szCs w:val="18"/>
      </w:rPr>
    </w:lvl>
    <w:lvl w:ilvl="3" w:tplc="0409000F">
      <w:start w:val="1"/>
      <w:numFmt w:val="decimal"/>
      <w:lvlText w:val="%4."/>
      <w:lvlJc w:val="left"/>
      <w:pPr>
        <w:tabs>
          <w:tab w:val="num" w:pos="1080"/>
        </w:tabs>
        <w:ind w:left="1080" w:hanging="360"/>
      </w:pPr>
      <w:rPr>
        <w:rFonts w:hint="default"/>
        <w:color w:val="auto"/>
        <w:sz w:val="18"/>
        <w:szCs w:val="18"/>
      </w:rPr>
    </w:lvl>
    <w:lvl w:ilvl="4" w:tplc="2EFE1DF8">
      <w:start w:val="1"/>
      <w:numFmt w:val="bullet"/>
      <w:lvlText w:val=""/>
      <w:lvlPicBulletId w:val="4"/>
      <w:lvlJc w:val="left"/>
      <w:pPr>
        <w:tabs>
          <w:tab w:val="num" w:pos="1800"/>
        </w:tabs>
        <w:ind w:left="1800" w:hanging="360"/>
      </w:pPr>
      <w:rPr>
        <w:rFonts w:ascii="Symbol" w:hAnsi="Symbol" w:hint="default"/>
        <w:color w:val="auto"/>
        <w:sz w:val="18"/>
        <w:szCs w:val="18"/>
      </w:rPr>
    </w:lvl>
    <w:lvl w:ilvl="5" w:tplc="04090009">
      <w:start w:val="1"/>
      <w:numFmt w:val="bullet"/>
      <w:lvlText w:val=""/>
      <w:lvlJc w:val="left"/>
      <w:pPr>
        <w:tabs>
          <w:tab w:val="num" w:pos="2520"/>
        </w:tabs>
        <w:ind w:left="2520" w:hanging="360"/>
      </w:pPr>
      <w:rPr>
        <w:rFonts w:ascii="Wingdings" w:hAnsi="Wingdings" w:hint="default"/>
        <w:color w:val="auto"/>
        <w:sz w:val="18"/>
        <w:szCs w:val="18"/>
      </w:rPr>
    </w:lvl>
    <w:lvl w:ilvl="6" w:tplc="04090001">
      <w:start w:val="1"/>
      <w:numFmt w:val="bullet"/>
      <w:lvlText w:val=""/>
      <w:lvlJc w:val="left"/>
      <w:pPr>
        <w:tabs>
          <w:tab w:val="num" w:pos="3240"/>
        </w:tabs>
        <w:ind w:left="3240" w:hanging="360"/>
      </w:pPr>
      <w:rPr>
        <w:rFonts w:ascii="Symbol" w:hAnsi="Symbol" w:hint="default"/>
      </w:rPr>
    </w:lvl>
    <w:lvl w:ilvl="7" w:tplc="3140BD50">
      <w:start w:val="1"/>
      <w:numFmt w:val="decimal"/>
      <w:lvlText w:val="%8-"/>
      <w:lvlJc w:val="left"/>
      <w:pPr>
        <w:ind w:left="3960" w:hanging="360"/>
      </w:pPr>
      <w:rPr>
        <w:rFonts w:hint="default"/>
      </w:rPr>
    </w:lvl>
    <w:lvl w:ilvl="8" w:tplc="04090005" w:tentative="1">
      <w:start w:val="1"/>
      <w:numFmt w:val="bullet"/>
      <w:lvlText w:val=""/>
      <w:lvlJc w:val="left"/>
      <w:pPr>
        <w:tabs>
          <w:tab w:val="num" w:pos="4680"/>
        </w:tabs>
        <w:ind w:left="4680" w:hanging="360"/>
      </w:pPr>
      <w:rPr>
        <w:rFonts w:ascii="Wingdings" w:hAnsi="Wingdings" w:hint="default"/>
      </w:rPr>
    </w:lvl>
  </w:abstractNum>
  <w:abstractNum w:abstractNumId="6" w15:restartNumberingAfterBreak="0">
    <w:nsid w:val="2E9B27A1"/>
    <w:multiLevelType w:val="hybridMultilevel"/>
    <w:tmpl w:val="471ED542"/>
    <w:lvl w:ilvl="0" w:tplc="76BC768A">
      <w:start w:val="1"/>
      <w:numFmt w:val="decimal"/>
      <w:lvlText w:val="%1."/>
      <w:lvlJc w:val="left"/>
      <w:pPr>
        <w:tabs>
          <w:tab w:val="num" w:pos="2880"/>
        </w:tabs>
        <w:ind w:left="2880" w:hanging="360"/>
      </w:pPr>
      <w:rPr>
        <w:rFonts w:hint="default"/>
        <w:b w:val="0"/>
        <w:lang w:val="es-PR"/>
      </w:rPr>
    </w:lvl>
    <w:lvl w:ilvl="1" w:tplc="04090009">
      <w:start w:val="1"/>
      <w:numFmt w:val="bullet"/>
      <w:lvlText w:val=""/>
      <w:lvlJc w:val="left"/>
      <w:pPr>
        <w:tabs>
          <w:tab w:val="num" w:pos="1440"/>
        </w:tabs>
        <w:ind w:left="1440" w:hanging="360"/>
      </w:pPr>
      <w:rPr>
        <w:rFonts w:ascii="Wingdings" w:hAnsi="Wingdings" w:hint="default"/>
        <w:b w:val="0"/>
        <w:color w:val="auto"/>
        <w:sz w:val="18"/>
        <w:szCs w:val="18"/>
        <w:lang w:val="es-PR"/>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39D8450F"/>
    <w:multiLevelType w:val="hybridMultilevel"/>
    <w:tmpl w:val="EF2AA20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0C20B40"/>
    <w:multiLevelType w:val="hybridMultilevel"/>
    <w:tmpl w:val="74E01A80"/>
    <w:lvl w:ilvl="0" w:tplc="04090009">
      <w:start w:val="1"/>
      <w:numFmt w:val="bullet"/>
      <w:lvlText w:val=""/>
      <w:lvlJc w:val="left"/>
      <w:pPr>
        <w:tabs>
          <w:tab w:val="num" w:pos="1080"/>
        </w:tabs>
        <w:ind w:left="1080" w:hanging="360"/>
      </w:pPr>
      <w:rPr>
        <w:rFonts w:ascii="Wingdings" w:hAnsi="Wingdings" w:hint="default"/>
        <w:color w:val="auto"/>
        <w:sz w:val="18"/>
        <w:szCs w:val="18"/>
      </w:rPr>
    </w:lvl>
    <w:lvl w:ilvl="1" w:tplc="73F0296C">
      <w:start w:val="1"/>
      <w:numFmt w:val="bullet"/>
      <w:lvlText w:val=""/>
      <w:lvlJc w:val="left"/>
      <w:pPr>
        <w:tabs>
          <w:tab w:val="num" w:pos="-360"/>
        </w:tabs>
        <w:ind w:left="-360" w:hanging="360"/>
      </w:pPr>
      <w:rPr>
        <w:rFonts w:ascii="Symbol" w:hAnsi="Symbol" w:hint="default"/>
        <w:color w:val="auto"/>
        <w:sz w:val="24"/>
        <w:szCs w:val="24"/>
      </w:rPr>
    </w:lvl>
    <w:lvl w:ilvl="2" w:tplc="04090001">
      <w:start w:val="1"/>
      <w:numFmt w:val="bullet"/>
      <w:lvlText w:val=""/>
      <w:lvlJc w:val="left"/>
      <w:pPr>
        <w:tabs>
          <w:tab w:val="num" w:pos="360"/>
        </w:tabs>
        <w:ind w:left="360" w:hanging="360"/>
      </w:pPr>
      <w:rPr>
        <w:rFonts w:ascii="Symbol" w:hAnsi="Symbol" w:hint="default"/>
        <w:color w:val="auto"/>
        <w:sz w:val="18"/>
        <w:szCs w:val="18"/>
      </w:rPr>
    </w:lvl>
    <w:lvl w:ilvl="3" w:tplc="0409000F">
      <w:start w:val="1"/>
      <w:numFmt w:val="decimal"/>
      <w:lvlText w:val="%4."/>
      <w:lvlJc w:val="left"/>
      <w:pPr>
        <w:tabs>
          <w:tab w:val="num" w:pos="1080"/>
        </w:tabs>
        <w:ind w:left="1080" w:hanging="360"/>
      </w:pPr>
      <w:rPr>
        <w:rFonts w:hint="default"/>
        <w:color w:val="auto"/>
        <w:sz w:val="18"/>
        <w:szCs w:val="18"/>
      </w:rPr>
    </w:lvl>
    <w:lvl w:ilvl="4" w:tplc="04090003">
      <w:start w:val="1"/>
      <w:numFmt w:val="bullet"/>
      <w:lvlText w:val="o"/>
      <w:lvlJc w:val="left"/>
      <w:pPr>
        <w:tabs>
          <w:tab w:val="num" w:pos="1800"/>
        </w:tabs>
        <w:ind w:left="1800" w:hanging="360"/>
      </w:pPr>
      <w:rPr>
        <w:rFonts w:ascii="Courier New" w:hAnsi="Courier New" w:cs="Courier New" w:hint="default"/>
      </w:rPr>
    </w:lvl>
    <w:lvl w:ilvl="5" w:tplc="04090005" w:tentative="1">
      <w:start w:val="1"/>
      <w:numFmt w:val="bullet"/>
      <w:lvlText w:val=""/>
      <w:lvlJc w:val="left"/>
      <w:pPr>
        <w:tabs>
          <w:tab w:val="num" w:pos="2520"/>
        </w:tabs>
        <w:ind w:left="2520" w:hanging="360"/>
      </w:pPr>
      <w:rPr>
        <w:rFonts w:ascii="Wingdings" w:hAnsi="Wingdings" w:hint="default"/>
      </w:rPr>
    </w:lvl>
    <w:lvl w:ilvl="6" w:tplc="04090001" w:tentative="1">
      <w:start w:val="1"/>
      <w:numFmt w:val="bullet"/>
      <w:lvlText w:val=""/>
      <w:lvlJc w:val="left"/>
      <w:pPr>
        <w:tabs>
          <w:tab w:val="num" w:pos="3240"/>
        </w:tabs>
        <w:ind w:left="3240" w:hanging="360"/>
      </w:pPr>
      <w:rPr>
        <w:rFonts w:ascii="Symbol" w:hAnsi="Symbol" w:hint="default"/>
      </w:rPr>
    </w:lvl>
    <w:lvl w:ilvl="7" w:tplc="04090003" w:tentative="1">
      <w:start w:val="1"/>
      <w:numFmt w:val="bullet"/>
      <w:lvlText w:val="o"/>
      <w:lvlJc w:val="left"/>
      <w:pPr>
        <w:tabs>
          <w:tab w:val="num" w:pos="3960"/>
        </w:tabs>
        <w:ind w:left="3960" w:hanging="360"/>
      </w:pPr>
      <w:rPr>
        <w:rFonts w:ascii="Courier New" w:hAnsi="Courier New" w:cs="Courier New" w:hint="default"/>
      </w:rPr>
    </w:lvl>
    <w:lvl w:ilvl="8" w:tplc="04090005" w:tentative="1">
      <w:start w:val="1"/>
      <w:numFmt w:val="bullet"/>
      <w:lvlText w:val=""/>
      <w:lvlJc w:val="left"/>
      <w:pPr>
        <w:tabs>
          <w:tab w:val="num" w:pos="4680"/>
        </w:tabs>
        <w:ind w:left="4680" w:hanging="360"/>
      </w:pPr>
      <w:rPr>
        <w:rFonts w:ascii="Wingdings" w:hAnsi="Wingdings" w:hint="default"/>
      </w:rPr>
    </w:lvl>
  </w:abstractNum>
  <w:abstractNum w:abstractNumId="9" w15:restartNumberingAfterBreak="0">
    <w:nsid w:val="47072867"/>
    <w:multiLevelType w:val="hybridMultilevel"/>
    <w:tmpl w:val="14EAA08A"/>
    <w:lvl w:ilvl="0" w:tplc="04090009">
      <w:start w:val="1"/>
      <w:numFmt w:val="bullet"/>
      <w:lvlText w:val=""/>
      <w:lvlJc w:val="left"/>
      <w:pPr>
        <w:ind w:left="1080" w:hanging="360"/>
      </w:pPr>
      <w:rPr>
        <w:rFonts w:ascii="Wingdings" w:hAnsi="Wingdings" w:hint="default"/>
        <w:color w:val="auto"/>
        <w:sz w:val="18"/>
        <w:szCs w:val="1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4EEB60CD"/>
    <w:multiLevelType w:val="hybridMultilevel"/>
    <w:tmpl w:val="3068659E"/>
    <w:lvl w:ilvl="0" w:tplc="94A4DB8C">
      <w:start w:val="1"/>
      <w:numFmt w:val="bullet"/>
      <w:lvlText w:val="•"/>
      <w:lvlJc w:val="left"/>
      <w:pPr>
        <w:tabs>
          <w:tab w:val="num" w:pos="360"/>
        </w:tabs>
        <w:ind w:left="360" w:hanging="360"/>
      </w:pPr>
      <w:rPr>
        <w:rFonts w:ascii="Tahoma" w:hAnsi="Tahoma" w:hint="default"/>
      </w:rPr>
    </w:lvl>
    <w:lvl w:ilvl="1" w:tplc="04090009">
      <w:start w:val="1"/>
      <w:numFmt w:val="bullet"/>
      <w:lvlText w:val=""/>
      <w:lvlJc w:val="left"/>
      <w:pPr>
        <w:tabs>
          <w:tab w:val="num" w:pos="450"/>
        </w:tabs>
        <w:ind w:left="450" w:hanging="360"/>
      </w:pPr>
      <w:rPr>
        <w:rFonts w:ascii="Wingdings" w:hAnsi="Wingdings" w:hint="default"/>
        <w:color w:val="auto"/>
        <w:sz w:val="18"/>
        <w:szCs w:val="18"/>
      </w:rPr>
    </w:lvl>
    <w:lvl w:ilvl="2" w:tplc="C4D81AFA" w:tentative="1">
      <w:start w:val="1"/>
      <w:numFmt w:val="bullet"/>
      <w:lvlText w:val="•"/>
      <w:lvlJc w:val="left"/>
      <w:pPr>
        <w:tabs>
          <w:tab w:val="num" w:pos="1800"/>
        </w:tabs>
        <w:ind w:left="1800" w:hanging="360"/>
      </w:pPr>
      <w:rPr>
        <w:rFonts w:ascii="Tahoma" w:hAnsi="Tahoma" w:hint="default"/>
      </w:rPr>
    </w:lvl>
    <w:lvl w:ilvl="3" w:tplc="6DBE97FE" w:tentative="1">
      <w:start w:val="1"/>
      <w:numFmt w:val="bullet"/>
      <w:lvlText w:val="•"/>
      <w:lvlJc w:val="left"/>
      <w:pPr>
        <w:tabs>
          <w:tab w:val="num" w:pos="2520"/>
        </w:tabs>
        <w:ind w:left="2520" w:hanging="360"/>
      </w:pPr>
      <w:rPr>
        <w:rFonts w:ascii="Tahoma" w:hAnsi="Tahoma" w:hint="default"/>
      </w:rPr>
    </w:lvl>
    <w:lvl w:ilvl="4" w:tplc="6474393E" w:tentative="1">
      <w:start w:val="1"/>
      <w:numFmt w:val="bullet"/>
      <w:lvlText w:val="•"/>
      <w:lvlJc w:val="left"/>
      <w:pPr>
        <w:tabs>
          <w:tab w:val="num" w:pos="3240"/>
        </w:tabs>
        <w:ind w:left="3240" w:hanging="360"/>
      </w:pPr>
      <w:rPr>
        <w:rFonts w:ascii="Tahoma" w:hAnsi="Tahoma" w:hint="default"/>
      </w:rPr>
    </w:lvl>
    <w:lvl w:ilvl="5" w:tplc="7796491E" w:tentative="1">
      <w:start w:val="1"/>
      <w:numFmt w:val="bullet"/>
      <w:lvlText w:val="•"/>
      <w:lvlJc w:val="left"/>
      <w:pPr>
        <w:tabs>
          <w:tab w:val="num" w:pos="3960"/>
        </w:tabs>
        <w:ind w:left="3960" w:hanging="360"/>
      </w:pPr>
      <w:rPr>
        <w:rFonts w:ascii="Tahoma" w:hAnsi="Tahoma" w:hint="default"/>
      </w:rPr>
    </w:lvl>
    <w:lvl w:ilvl="6" w:tplc="8AF8DA86" w:tentative="1">
      <w:start w:val="1"/>
      <w:numFmt w:val="bullet"/>
      <w:lvlText w:val="•"/>
      <w:lvlJc w:val="left"/>
      <w:pPr>
        <w:tabs>
          <w:tab w:val="num" w:pos="4680"/>
        </w:tabs>
        <w:ind w:left="4680" w:hanging="360"/>
      </w:pPr>
      <w:rPr>
        <w:rFonts w:ascii="Tahoma" w:hAnsi="Tahoma" w:hint="default"/>
      </w:rPr>
    </w:lvl>
    <w:lvl w:ilvl="7" w:tplc="DF624BCA" w:tentative="1">
      <w:start w:val="1"/>
      <w:numFmt w:val="bullet"/>
      <w:lvlText w:val="•"/>
      <w:lvlJc w:val="left"/>
      <w:pPr>
        <w:tabs>
          <w:tab w:val="num" w:pos="5400"/>
        </w:tabs>
        <w:ind w:left="5400" w:hanging="360"/>
      </w:pPr>
      <w:rPr>
        <w:rFonts w:ascii="Tahoma" w:hAnsi="Tahoma" w:hint="default"/>
      </w:rPr>
    </w:lvl>
    <w:lvl w:ilvl="8" w:tplc="18467B3C" w:tentative="1">
      <w:start w:val="1"/>
      <w:numFmt w:val="bullet"/>
      <w:lvlText w:val="•"/>
      <w:lvlJc w:val="left"/>
      <w:pPr>
        <w:tabs>
          <w:tab w:val="num" w:pos="6120"/>
        </w:tabs>
        <w:ind w:left="6120" w:hanging="360"/>
      </w:pPr>
      <w:rPr>
        <w:rFonts w:ascii="Tahoma" w:hAnsi="Tahoma" w:hint="default"/>
      </w:rPr>
    </w:lvl>
  </w:abstractNum>
  <w:abstractNum w:abstractNumId="11" w15:restartNumberingAfterBreak="0">
    <w:nsid w:val="50353B51"/>
    <w:multiLevelType w:val="hybridMultilevel"/>
    <w:tmpl w:val="6A084C0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1253F6F"/>
    <w:multiLevelType w:val="hybridMultilevel"/>
    <w:tmpl w:val="85104B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29D0CB0"/>
    <w:multiLevelType w:val="hybridMultilevel"/>
    <w:tmpl w:val="A8684D2E"/>
    <w:lvl w:ilvl="0" w:tplc="0409000B">
      <w:start w:val="1"/>
      <w:numFmt w:val="bullet"/>
      <w:lvlText w:val=""/>
      <w:lvlJc w:val="left"/>
      <w:pPr>
        <w:ind w:left="720" w:hanging="360"/>
      </w:pPr>
      <w:rPr>
        <w:rFonts w:ascii="Wingdings" w:hAnsi="Wingdings" w:hint="default"/>
        <w:color w:val="auto"/>
        <w:sz w:val="18"/>
        <w:szCs w:val="18"/>
        <w:lang w:val="es-PR"/>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532305D"/>
    <w:multiLevelType w:val="hybridMultilevel"/>
    <w:tmpl w:val="85AC7FBE"/>
    <w:lvl w:ilvl="0" w:tplc="04090009">
      <w:start w:val="1"/>
      <w:numFmt w:val="bullet"/>
      <w:lvlText w:val=""/>
      <w:lvlJc w:val="left"/>
      <w:pPr>
        <w:ind w:left="720" w:hanging="360"/>
      </w:pPr>
      <w:rPr>
        <w:rFonts w:ascii="Wingdings" w:hAnsi="Wingdings" w:hint="default"/>
        <w:color w:val="auto"/>
        <w:sz w:val="18"/>
        <w:szCs w:val="18"/>
      </w:rPr>
    </w:lvl>
    <w:lvl w:ilvl="1" w:tplc="500A0003" w:tentative="1">
      <w:start w:val="1"/>
      <w:numFmt w:val="bullet"/>
      <w:lvlText w:val="o"/>
      <w:lvlJc w:val="left"/>
      <w:pPr>
        <w:ind w:left="1440" w:hanging="360"/>
      </w:pPr>
      <w:rPr>
        <w:rFonts w:ascii="Courier New" w:hAnsi="Courier New" w:cs="Courier New" w:hint="default"/>
      </w:rPr>
    </w:lvl>
    <w:lvl w:ilvl="2" w:tplc="500A0005" w:tentative="1">
      <w:start w:val="1"/>
      <w:numFmt w:val="bullet"/>
      <w:lvlText w:val=""/>
      <w:lvlJc w:val="left"/>
      <w:pPr>
        <w:ind w:left="2160" w:hanging="360"/>
      </w:pPr>
      <w:rPr>
        <w:rFonts w:ascii="Wingdings" w:hAnsi="Wingdings" w:hint="default"/>
      </w:rPr>
    </w:lvl>
    <w:lvl w:ilvl="3" w:tplc="500A0001" w:tentative="1">
      <w:start w:val="1"/>
      <w:numFmt w:val="bullet"/>
      <w:lvlText w:val=""/>
      <w:lvlJc w:val="left"/>
      <w:pPr>
        <w:ind w:left="2880" w:hanging="360"/>
      </w:pPr>
      <w:rPr>
        <w:rFonts w:ascii="Symbol" w:hAnsi="Symbol" w:hint="default"/>
      </w:rPr>
    </w:lvl>
    <w:lvl w:ilvl="4" w:tplc="500A0003" w:tentative="1">
      <w:start w:val="1"/>
      <w:numFmt w:val="bullet"/>
      <w:lvlText w:val="o"/>
      <w:lvlJc w:val="left"/>
      <w:pPr>
        <w:ind w:left="3600" w:hanging="360"/>
      </w:pPr>
      <w:rPr>
        <w:rFonts w:ascii="Courier New" w:hAnsi="Courier New" w:cs="Courier New" w:hint="default"/>
      </w:rPr>
    </w:lvl>
    <w:lvl w:ilvl="5" w:tplc="500A0005" w:tentative="1">
      <w:start w:val="1"/>
      <w:numFmt w:val="bullet"/>
      <w:lvlText w:val=""/>
      <w:lvlJc w:val="left"/>
      <w:pPr>
        <w:ind w:left="4320" w:hanging="360"/>
      </w:pPr>
      <w:rPr>
        <w:rFonts w:ascii="Wingdings" w:hAnsi="Wingdings" w:hint="default"/>
      </w:rPr>
    </w:lvl>
    <w:lvl w:ilvl="6" w:tplc="500A0001" w:tentative="1">
      <w:start w:val="1"/>
      <w:numFmt w:val="bullet"/>
      <w:lvlText w:val=""/>
      <w:lvlJc w:val="left"/>
      <w:pPr>
        <w:ind w:left="5040" w:hanging="360"/>
      </w:pPr>
      <w:rPr>
        <w:rFonts w:ascii="Symbol" w:hAnsi="Symbol" w:hint="default"/>
      </w:rPr>
    </w:lvl>
    <w:lvl w:ilvl="7" w:tplc="500A0003" w:tentative="1">
      <w:start w:val="1"/>
      <w:numFmt w:val="bullet"/>
      <w:lvlText w:val="o"/>
      <w:lvlJc w:val="left"/>
      <w:pPr>
        <w:ind w:left="5760" w:hanging="360"/>
      </w:pPr>
      <w:rPr>
        <w:rFonts w:ascii="Courier New" w:hAnsi="Courier New" w:cs="Courier New" w:hint="default"/>
      </w:rPr>
    </w:lvl>
    <w:lvl w:ilvl="8" w:tplc="500A0005" w:tentative="1">
      <w:start w:val="1"/>
      <w:numFmt w:val="bullet"/>
      <w:lvlText w:val=""/>
      <w:lvlJc w:val="left"/>
      <w:pPr>
        <w:ind w:left="6480" w:hanging="360"/>
      </w:pPr>
      <w:rPr>
        <w:rFonts w:ascii="Wingdings" w:hAnsi="Wingdings" w:hint="default"/>
      </w:rPr>
    </w:lvl>
  </w:abstractNum>
  <w:abstractNum w:abstractNumId="15" w15:restartNumberingAfterBreak="0">
    <w:nsid w:val="5CE32E31"/>
    <w:multiLevelType w:val="hybridMultilevel"/>
    <w:tmpl w:val="715EAE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3115B54"/>
    <w:multiLevelType w:val="hybridMultilevel"/>
    <w:tmpl w:val="3D1CDAB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5F523E0"/>
    <w:multiLevelType w:val="hybridMultilevel"/>
    <w:tmpl w:val="9F202DA2"/>
    <w:lvl w:ilvl="0" w:tplc="04090009">
      <w:start w:val="1"/>
      <w:numFmt w:val="bullet"/>
      <w:lvlText w:val=""/>
      <w:lvlJc w:val="left"/>
      <w:pPr>
        <w:tabs>
          <w:tab w:val="num" w:pos="360"/>
        </w:tabs>
        <w:ind w:left="360" w:hanging="360"/>
      </w:pPr>
      <w:rPr>
        <w:rFonts w:ascii="Wingdings" w:hAnsi="Wingdings" w:hint="default"/>
        <w:color w:val="auto"/>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2061441567">
    <w:abstractNumId w:val="2"/>
  </w:num>
  <w:num w:numId="2" w16cid:durableId="1221788914">
    <w:abstractNumId w:val="5"/>
  </w:num>
  <w:num w:numId="3" w16cid:durableId="1788431758">
    <w:abstractNumId w:val="6"/>
  </w:num>
  <w:num w:numId="4" w16cid:durableId="406851841">
    <w:abstractNumId w:val="14"/>
  </w:num>
  <w:num w:numId="5" w16cid:durableId="92484971">
    <w:abstractNumId w:val="9"/>
  </w:num>
  <w:num w:numId="6" w16cid:durableId="36634919">
    <w:abstractNumId w:val="8"/>
  </w:num>
  <w:num w:numId="7" w16cid:durableId="1471941862">
    <w:abstractNumId w:val="3"/>
  </w:num>
  <w:num w:numId="8" w16cid:durableId="1999337237">
    <w:abstractNumId w:val="1"/>
  </w:num>
  <w:num w:numId="9" w16cid:durableId="634143271">
    <w:abstractNumId w:val="13"/>
  </w:num>
  <w:num w:numId="10" w16cid:durableId="207649810">
    <w:abstractNumId w:val="10"/>
  </w:num>
  <w:num w:numId="11" w16cid:durableId="104037913">
    <w:abstractNumId w:val="4"/>
  </w:num>
  <w:num w:numId="12" w16cid:durableId="1425883781">
    <w:abstractNumId w:val="16"/>
  </w:num>
  <w:num w:numId="13" w16cid:durableId="510919659">
    <w:abstractNumId w:val="12"/>
  </w:num>
  <w:num w:numId="14" w16cid:durableId="80611930">
    <w:abstractNumId w:val="11"/>
  </w:num>
  <w:num w:numId="15" w16cid:durableId="1277712966">
    <w:abstractNumId w:val="7"/>
  </w:num>
  <w:num w:numId="16" w16cid:durableId="48841117">
    <w:abstractNumId w:val="0"/>
  </w:num>
  <w:num w:numId="17" w16cid:durableId="1491631412">
    <w:abstractNumId w:val="15"/>
  </w:num>
  <w:num w:numId="18" w16cid:durableId="331951899">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DRr2sjvYYNveJRxQZfQ80uRpswkdZBh1wPYaFhV+Q1/uvpN3eTCUZwWAf5IgbpiZxsnkzHGCmjFmIfb6gJzvgA==" w:salt="zZ0cBPwhv2Uyn21fr0wMUw=="/>
  <w:defaultTabStop w:val="720"/>
  <w:hyphenationZone w:val="425"/>
  <w:drawingGridHorizontalSpacing w:val="120"/>
  <w:displayHorizontalDrawingGridEvery w:val="2"/>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451F"/>
    <w:rsid w:val="00000181"/>
    <w:rsid w:val="000014EE"/>
    <w:rsid w:val="00001B7C"/>
    <w:rsid w:val="000036C0"/>
    <w:rsid w:val="00004782"/>
    <w:rsid w:val="0000510F"/>
    <w:rsid w:val="0000516B"/>
    <w:rsid w:val="000056BF"/>
    <w:rsid w:val="000057C4"/>
    <w:rsid w:val="00006AC7"/>
    <w:rsid w:val="0000736B"/>
    <w:rsid w:val="000113D9"/>
    <w:rsid w:val="00011B9E"/>
    <w:rsid w:val="000123C7"/>
    <w:rsid w:val="000125BC"/>
    <w:rsid w:val="00012977"/>
    <w:rsid w:val="00013614"/>
    <w:rsid w:val="00013965"/>
    <w:rsid w:val="00013FA1"/>
    <w:rsid w:val="00014045"/>
    <w:rsid w:val="0001582A"/>
    <w:rsid w:val="00015B9B"/>
    <w:rsid w:val="00015CC8"/>
    <w:rsid w:val="000160D3"/>
    <w:rsid w:val="00016243"/>
    <w:rsid w:val="0001639C"/>
    <w:rsid w:val="000176B6"/>
    <w:rsid w:val="00017A60"/>
    <w:rsid w:val="000208DF"/>
    <w:rsid w:val="00021433"/>
    <w:rsid w:val="0002222E"/>
    <w:rsid w:val="000225F7"/>
    <w:rsid w:val="00022F9A"/>
    <w:rsid w:val="00023358"/>
    <w:rsid w:val="00023AC4"/>
    <w:rsid w:val="00025416"/>
    <w:rsid w:val="00025844"/>
    <w:rsid w:val="00025E67"/>
    <w:rsid w:val="00025E88"/>
    <w:rsid w:val="000264DD"/>
    <w:rsid w:val="000266A6"/>
    <w:rsid w:val="00026854"/>
    <w:rsid w:val="00027711"/>
    <w:rsid w:val="00027B84"/>
    <w:rsid w:val="00030086"/>
    <w:rsid w:val="00030D30"/>
    <w:rsid w:val="0003273E"/>
    <w:rsid w:val="0003577C"/>
    <w:rsid w:val="0003583A"/>
    <w:rsid w:val="00035F42"/>
    <w:rsid w:val="00037045"/>
    <w:rsid w:val="00037491"/>
    <w:rsid w:val="00037E20"/>
    <w:rsid w:val="000406D9"/>
    <w:rsid w:val="000408D3"/>
    <w:rsid w:val="00041AC1"/>
    <w:rsid w:val="000430FA"/>
    <w:rsid w:val="0004329F"/>
    <w:rsid w:val="0004337C"/>
    <w:rsid w:val="0004648F"/>
    <w:rsid w:val="0004657A"/>
    <w:rsid w:val="00046D23"/>
    <w:rsid w:val="00047C32"/>
    <w:rsid w:val="00051AD5"/>
    <w:rsid w:val="0005236D"/>
    <w:rsid w:val="000528A9"/>
    <w:rsid w:val="00053FCA"/>
    <w:rsid w:val="000542CE"/>
    <w:rsid w:val="00054A28"/>
    <w:rsid w:val="00054FCB"/>
    <w:rsid w:val="00055A0F"/>
    <w:rsid w:val="00055B25"/>
    <w:rsid w:val="00055BDF"/>
    <w:rsid w:val="00057A83"/>
    <w:rsid w:val="00057D80"/>
    <w:rsid w:val="00060624"/>
    <w:rsid w:val="000607E6"/>
    <w:rsid w:val="00061814"/>
    <w:rsid w:val="00061829"/>
    <w:rsid w:val="00062753"/>
    <w:rsid w:val="00063485"/>
    <w:rsid w:val="00064729"/>
    <w:rsid w:val="00065ECA"/>
    <w:rsid w:val="00071B00"/>
    <w:rsid w:val="00072088"/>
    <w:rsid w:val="0007249C"/>
    <w:rsid w:val="000725B1"/>
    <w:rsid w:val="000728D7"/>
    <w:rsid w:val="00072966"/>
    <w:rsid w:val="00072A4F"/>
    <w:rsid w:val="00073611"/>
    <w:rsid w:val="00073B37"/>
    <w:rsid w:val="00073CD6"/>
    <w:rsid w:val="00073F9E"/>
    <w:rsid w:val="00075985"/>
    <w:rsid w:val="000772F0"/>
    <w:rsid w:val="0007751D"/>
    <w:rsid w:val="0007798E"/>
    <w:rsid w:val="00077B08"/>
    <w:rsid w:val="00077E98"/>
    <w:rsid w:val="00080042"/>
    <w:rsid w:val="00080796"/>
    <w:rsid w:val="00082B88"/>
    <w:rsid w:val="0008302C"/>
    <w:rsid w:val="00083213"/>
    <w:rsid w:val="000833DD"/>
    <w:rsid w:val="000833E7"/>
    <w:rsid w:val="00083755"/>
    <w:rsid w:val="0008378F"/>
    <w:rsid w:val="00084FEB"/>
    <w:rsid w:val="00085D5C"/>
    <w:rsid w:val="000865DF"/>
    <w:rsid w:val="0008677B"/>
    <w:rsid w:val="000905F0"/>
    <w:rsid w:val="00091CB2"/>
    <w:rsid w:val="00092D5F"/>
    <w:rsid w:val="00093095"/>
    <w:rsid w:val="000933C8"/>
    <w:rsid w:val="00093869"/>
    <w:rsid w:val="00093A5C"/>
    <w:rsid w:val="0009434B"/>
    <w:rsid w:val="0009483E"/>
    <w:rsid w:val="00094D30"/>
    <w:rsid w:val="000954CA"/>
    <w:rsid w:val="000955FA"/>
    <w:rsid w:val="000969FA"/>
    <w:rsid w:val="000976CC"/>
    <w:rsid w:val="000A2615"/>
    <w:rsid w:val="000A2A4D"/>
    <w:rsid w:val="000A4809"/>
    <w:rsid w:val="000A5B31"/>
    <w:rsid w:val="000A73AD"/>
    <w:rsid w:val="000A750D"/>
    <w:rsid w:val="000B01FA"/>
    <w:rsid w:val="000B0CB2"/>
    <w:rsid w:val="000B1BD2"/>
    <w:rsid w:val="000B422E"/>
    <w:rsid w:val="000B56A9"/>
    <w:rsid w:val="000B6AD0"/>
    <w:rsid w:val="000B7AA5"/>
    <w:rsid w:val="000C0CC1"/>
    <w:rsid w:val="000C19D8"/>
    <w:rsid w:val="000C370A"/>
    <w:rsid w:val="000C59C6"/>
    <w:rsid w:val="000C770E"/>
    <w:rsid w:val="000D0F1C"/>
    <w:rsid w:val="000D21D8"/>
    <w:rsid w:val="000D2248"/>
    <w:rsid w:val="000D2943"/>
    <w:rsid w:val="000D3CAC"/>
    <w:rsid w:val="000D40B0"/>
    <w:rsid w:val="000D52BE"/>
    <w:rsid w:val="000D5492"/>
    <w:rsid w:val="000D6230"/>
    <w:rsid w:val="000D7540"/>
    <w:rsid w:val="000D7607"/>
    <w:rsid w:val="000D78EF"/>
    <w:rsid w:val="000D792D"/>
    <w:rsid w:val="000E0E0E"/>
    <w:rsid w:val="000E0EF4"/>
    <w:rsid w:val="000E14C1"/>
    <w:rsid w:val="000E5F93"/>
    <w:rsid w:val="000E7D63"/>
    <w:rsid w:val="000F2B55"/>
    <w:rsid w:val="000F3E4A"/>
    <w:rsid w:val="000F4CD3"/>
    <w:rsid w:val="000F5185"/>
    <w:rsid w:val="000F72F8"/>
    <w:rsid w:val="000F74FF"/>
    <w:rsid w:val="0010003F"/>
    <w:rsid w:val="00101800"/>
    <w:rsid w:val="00101B88"/>
    <w:rsid w:val="001022CD"/>
    <w:rsid w:val="001025ED"/>
    <w:rsid w:val="00102A98"/>
    <w:rsid w:val="00103BC2"/>
    <w:rsid w:val="00103BC5"/>
    <w:rsid w:val="00103C1F"/>
    <w:rsid w:val="00104FC5"/>
    <w:rsid w:val="0010611A"/>
    <w:rsid w:val="0010686D"/>
    <w:rsid w:val="0011003A"/>
    <w:rsid w:val="00110298"/>
    <w:rsid w:val="00110A9B"/>
    <w:rsid w:val="0011359C"/>
    <w:rsid w:val="00114A2A"/>
    <w:rsid w:val="001159DA"/>
    <w:rsid w:val="00115E1D"/>
    <w:rsid w:val="00116158"/>
    <w:rsid w:val="0011640B"/>
    <w:rsid w:val="00116ADF"/>
    <w:rsid w:val="00121EA6"/>
    <w:rsid w:val="00122646"/>
    <w:rsid w:val="00122C02"/>
    <w:rsid w:val="001230D5"/>
    <w:rsid w:val="00123909"/>
    <w:rsid w:val="00123CDA"/>
    <w:rsid w:val="00123DFA"/>
    <w:rsid w:val="00124480"/>
    <w:rsid w:val="00124DDE"/>
    <w:rsid w:val="00125831"/>
    <w:rsid w:val="00125947"/>
    <w:rsid w:val="00125A9E"/>
    <w:rsid w:val="00125B75"/>
    <w:rsid w:val="001262CB"/>
    <w:rsid w:val="0013025E"/>
    <w:rsid w:val="001308E2"/>
    <w:rsid w:val="00132252"/>
    <w:rsid w:val="0013238B"/>
    <w:rsid w:val="00135084"/>
    <w:rsid w:val="00136B8C"/>
    <w:rsid w:val="00136D54"/>
    <w:rsid w:val="001371F0"/>
    <w:rsid w:val="001403E3"/>
    <w:rsid w:val="00140C7C"/>
    <w:rsid w:val="00141B8C"/>
    <w:rsid w:val="00141C9F"/>
    <w:rsid w:val="00142330"/>
    <w:rsid w:val="001432CC"/>
    <w:rsid w:val="00145E0A"/>
    <w:rsid w:val="00145E8E"/>
    <w:rsid w:val="00146363"/>
    <w:rsid w:val="00146BF3"/>
    <w:rsid w:val="00151CFC"/>
    <w:rsid w:val="00151EE3"/>
    <w:rsid w:val="00152308"/>
    <w:rsid w:val="0015378E"/>
    <w:rsid w:val="001539E7"/>
    <w:rsid w:val="00153DE0"/>
    <w:rsid w:val="00161CA9"/>
    <w:rsid w:val="001620B6"/>
    <w:rsid w:val="00162568"/>
    <w:rsid w:val="0016276E"/>
    <w:rsid w:val="00162AEC"/>
    <w:rsid w:val="001649B1"/>
    <w:rsid w:val="00165833"/>
    <w:rsid w:val="0016698D"/>
    <w:rsid w:val="0016705D"/>
    <w:rsid w:val="0017001D"/>
    <w:rsid w:val="001700AE"/>
    <w:rsid w:val="001702A5"/>
    <w:rsid w:val="00171971"/>
    <w:rsid w:val="00172AA5"/>
    <w:rsid w:val="00173591"/>
    <w:rsid w:val="00174407"/>
    <w:rsid w:val="001756BC"/>
    <w:rsid w:val="00177024"/>
    <w:rsid w:val="0017711F"/>
    <w:rsid w:val="00177D82"/>
    <w:rsid w:val="00181619"/>
    <w:rsid w:val="00181A7C"/>
    <w:rsid w:val="00181F21"/>
    <w:rsid w:val="001823C3"/>
    <w:rsid w:val="00182688"/>
    <w:rsid w:val="00182D27"/>
    <w:rsid w:val="001835AF"/>
    <w:rsid w:val="001835F2"/>
    <w:rsid w:val="001838D8"/>
    <w:rsid w:val="00183DF0"/>
    <w:rsid w:val="001849E1"/>
    <w:rsid w:val="001864FE"/>
    <w:rsid w:val="001915B0"/>
    <w:rsid w:val="00191C87"/>
    <w:rsid w:val="001935C4"/>
    <w:rsid w:val="00193A73"/>
    <w:rsid w:val="001947E6"/>
    <w:rsid w:val="001947FD"/>
    <w:rsid w:val="00194882"/>
    <w:rsid w:val="00194A0E"/>
    <w:rsid w:val="001A0088"/>
    <w:rsid w:val="001A0FE0"/>
    <w:rsid w:val="001A13A5"/>
    <w:rsid w:val="001A2D60"/>
    <w:rsid w:val="001A3BD4"/>
    <w:rsid w:val="001A4A3E"/>
    <w:rsid w:val="001A51FE"/>
    <w:rsid w:val="001A6B02"/>
    <w:rsid w:val="001A707B"/>
    <w:rsid w:val="001A7B02"/>
    <w:rsid w:val="001B2718"/>
    <w:rsid w:val="001B2AA1"/>
    <w:rsid w:val="001B2CF0"/>
    <w:rsid w:val="001B2E21"/>
    <w:rsid w:val="001B40FF"/>
    <w:rsid w:val="001B4291"/>
    <w:rsid w:val="001B55DC"/>
    <w:rsid w:val="001B5A2A"/>
    <w:rsid w:val="001B5A75"/>
    <w:rsid w:val="001B6456"/>
    <w:rsid w:val="001B6538"/>
    <w:rsid w:val="001B7DBB"/>
    <w:rsid w:val="001B7DC1"/>
    <w:rsid w:val="001C0768"/>
    <w:rsid w:val="001C0FC6"/>
    <w:rsid w:val="001C241B"/>
    <w:rsid w:val="001C2F22"/>
    <w:rsid w:val="001C314E"/>
    <w:rsid w:val="001C635D"/>
    <w:rsid w:val="001C77D1"/>
    <w:rsid w:val="001D107D"/>
    <w:rsid w:val="001D27F4"/>
    <w:rsid w:val="001D488C"/>
    <w:rsid w:val="001D5670"/>
    <w:rsid w:val="001D5E2D"/>
    <w:rsid w:val="001D7BE0"/>
    <w:rsid w:val="001D7EAA"/>
    <w:rsid w:val="001E0307"/>
    <w:rsid w:val="001E2A51"/>
    <w:rsid w:val="001E36C3"/>
    <w:rsid w:val="001E43EF"/>
    <w:rsid w:val="001E6020"/>
    <w:rsid w:val="001E7A65"/>
    <w:rsid w:val="001F2951"/>
    <w:rsid w:val="001F3234"/>
    <w:rsid w:val="001F4640"/>
    <w:rsid w:val="001F4E8F"/>
    <w:rsid w:val="001F69C1"/>
    <w:rsid w:val="001F7689"/>
    <w:rsid w:val="00200863"/>
    <w:rsid w:val="00200C27"/>
    <w:rsid w:val="00201172"/>
    <w:rsid w:val="00202C9B"/>
    <w:rsid w:val="00203443"/>
    <w:rsid w:val="00204581"/>
    <w:rsid w:val="00205814"/>
    <w:rsid w:val="0020583F"/>
    <w:rsid w:val="00205DC3"/>
    <w:rsid w:val="0020726E"/>
    <w:rsid w:val="00207402"/>
    <w:rsid w:val="0020752D"/>
    <w:rsid w:val="00207FA6"/>
    <w:rsid w:val="00210675"/>
    <w:rsid w:val="0021082A"/>
    <w:rsid w:val="0021152E"/>
    <w:rsid w:val="0021229B"/>
    <w:rsid w:val="002122A6"/>
    <w:rsid w:val="00212DC7"/>
    <w:rsid w:val="00213C01"/>
    <w:rsid w:val="00217CAA"/>
    <w:rsid w:val="00220BE9"/>
    <w:rsid w:val="002225D3"/>
    <w:rsid w:val="002229C6"/>
    <w:rsid w:val="00223C18"/>
    <w:rsid w:val="00226599"/>
    <w:rsid w:val="00227A32"/>
    <w:rsid w:val="00230DD1"/>
    <w:rsid w:val="002316C2"/>
    <w:rsid w:val="002316FD"/>
    <w:rsid w:val="0023170E"/>
    <w:rsid w:val="0023177A"/>
    <w:rsid w:val="0023239B"/>
    <w:rsid w:val="00233194"/>
    <w:rsid w:val="002347AB"/>
    <w:rsid w:val="00235185"/>
    <w:rsid w:val="00235464"/>
    <w:rsid w:val="00235FB9"/>
    <w:rsid w:val="00237398"/>
    <w:rsid w:val="00240ABA"/>
    <w:rsid w:val="00241F09"/>
    <w:rsid w:val="002431DC"/>
    <w:rsid w:val="00244D58"/>
    <w:rsid w:val="0024532A"/>
    <w:rsid w:val="00250BE6"/>
    <w:rsid w:val="00251267"/>
    <w:rsid w:val="00251347"/>
    <w:rsid w:val="00251AD5"/>
    <w:rsid w:val="002520F2"/>
    <w:rsid w:val="00252487"/>
    <w:rsid w:val="00254231"/>
    <w:rsid w:val="002562A9"/>
    <w:rsid w:val="0025774E"/>
    <w:rsid w:val="00260718"/>
    <w:rsid w:val="002608FA"/>
    <w:rsid w:val="002609AE"/>
    <w:rsid w:val="00260B6C"/>
    <w:rsid w:val="002611B7"/>
    <w:rsid w:val="00261BE6"/>
    <w:rsid w:val="00262FA6"/>
    <w:rsid w:val="00263696"/>
    <w:rsid w:val="002642E1"/>
    <w:rsid w:val="0026455F"/>
    <w:rsid w:val="00264BE6"/>
    <w:rsid w:val="00264C8D"/>
    <w:rsid w:val="00264F7E"/>
    <w:rsid w:val="00265D68"/>
    <w:rsid w:val="00265D9B"/>
    <w:rsid w:val="00267DA2"/>
    <w:rsid w:val="00271247"/>
    <w:rsid w:val="00271E5C"/>
    <w:rsid w:val="0027366B"/>
    <w:rsid w:val="002746A7"/>
    <w:rsid w:val="00277598"/>
    <w:rsid w:val="002778D5"/>
    <w:rsid w:val="00277D07"/>
    <w:rsid w:val="00282B08"/>
    <w:rsid w:val="002832D6"/>
    <w:rsid w:val="0028344A"/>
    <w:rsid w:val="00283C7E"/>
    <w:rsid w:val="00283C94"/>
    <w:rsid w:val="00285409"/>
    <w:rsid w:val="00290152"/>
    <w:rsid w:val="0029129A"/>
    <w:rsid w:val="002939CD"/>
    <w:rsid w:val="00296449"/>
    <w:rsid w:val="00296581"/>
    <w:rsid w:val="00296890"/>
    <w:rsid w:val="00297176"/>
    <w:rsid w:val="002A0099"/>
    <w:rsid w:val="002A0D71"/>
    <w:rsid w:val="002A1DF9"/>
    <w:rsid w:val="002A2CD0"/>
    <w:rsid w:val="002A325D"/>
    <w:rsid w:val="002A3F68"/>
    <w:rsid w:val="002A4888"/>
    <w:rsid w:val="002A620A"/>
    <w:rsid w:val="002A636C"/>
    <w:rsid w:val="002A679D"/>
    <w:rsid w:val="002A6999"/>
    <w:rsid w:val="002A6FE0"/>
    <w:rsid w:val="002B1E27"/>
    <w:rsid w:val="002B2228"/>
    <w:rsid w:val="002B25EE"/>
    <w:rsid w:val="002B3488"/>
    <w:rsid w:val="002B392E"/>
    <w:rsid w:val="002B444A"/>
    <w:rsid w:val="002B497E"/>
    <w:rsid w:val="002B5BB8"/>
    <w:rsid w:val="002B6698"/>
    <w:rsid w:val="002B7043"/>
    <w:rsid w:val="002B7890"/>
    <w:rsid w:val="002B7967"/>
    <w:rsid w:val="002C0700"/>
    <w:rsid w:val="002C1206"/>
    <w:rsid w:val="002C17EE"/>
    <w:rsid w:val="002C1A19"/>
    <w:rsid w:val="002C1EE6"/>
    <w:rsid w:val="002C3DA7"/>
    <w:rsid w:val="002C4B4A"/>
    <w:rsid w:val="002C7313"/>
    <w:rsid w:val="002C7822"/>
    <w:rsid w:val="002C7CB7"/>
    <w:rsid w:val="002C7CF0"/>
    <w:rsid w:val="002C7D28"/>
    <w:rsid w:val="002C7E19"/>
    <w:rsid w:val="002D0818"/>
    <w:rsid w:val="002D1F17"/>
    <w:rsid w:val="002D2549"/>
    <w:rsid w:val="002D26CE"/>
    <w:rsid w:val="002D2F08"/>
    <w:rsid w:val="002D30B2"/>
    <w:rsid w:val="002D34BB"/>
    <w:rsid w:val="002D3D0E"/>
    <w:rsid w:val="002D56D5"/>
    <w:rsid w:val="002E2EFB"/>
    <w:rsid w:val="002E4779"/>
    <w:rsid w:val="002E5F15"/>
    <w:rsid w:val="002E6435"/>
    <w:rsid w:val="002E6533"/>
    <w:rsid w:val="002E65C9"/>
    <w:rsid w:val="002E681A"/>
    <w:rsid w:val="002E6AEB"/>
    <w:rsid w:val="002E75F6"/>
    <w:rsid w:val="002F108E"/>
    <w:rsid w:val="002F18C3"/>
    <w:rsid w:val="002F2F74"/>
    <w:rsid w:val="002F347A"/>
    <w:rsid w:val="002F3574"/>
    <w:rsid w:val="002F46E5"/>
    <w:rsid w:val="002F478F"/>
    <w:rsid w:val="002F4EAF"/>
    <w:rsid w:val="002F5456"/>
    <w:rsid w:val="00301221"/>
    <w:rsid w:val="00301307"/>
    <w:rsid w:val="003016EC"/>
    <w:rsid w:val="0030317F"/>
    <w:rsid w:val="00303272"/>
    <w:rsid w:val="00303BB9"/>
    <w:rsid w:val="00304AB3"/>
    <w:rsid w:val="00304D73"/>
    <w:rsid w:val="0030656F"/>
    <w:rsid w:val="00306BC6"/>
    <w:rsid w:val="00306D7C"/>
    <w:rsid w:val="003072A8"/>
    <w:rsid w:val="0031029A"/>
    <w:rsid w:val="00310474"/>
    <w:rsid w:val="003107BD"/>
    <w:rsid w:val="003122BF"/>
    <w:rsid w:val="00312B23"/>
    <w:rsid w:val="00314471"/>
    <w:rsid w:val="003156BA"/>
    <w:rsid w:val="00316263"/>
    <w:rsid w:val="00316D2F"/>
    <w:rsid w:val="00317CD2"/>
    <w:rsid w:val="00322259"/>
    <w:rsid w:val="00322BC9"/>
    <w:rsid w:val="003232D6"/>
    <w:rsid w:val="00324FB3"/>
    <w:rsid w:val="00325015"/>
    <w:rsid w:val="003255A9"/>
    <w:rsid w:val="00326AAC"/>
    <w:rsid w:val="00330C66"/>
    <w:rsid w:val="00331644"/>
    <w:rsid w:val="003324BA"/>
    <w:rsid w:val="00332DD1"/>
    <w:rsid w:val="003338E2"/>
    <w:rsid w:val="00333989"/>
    <w:rsid w:val="00333BD7"/>
    <w:rsid w:val="00335ADB"/>
    <w:rsid w:val="00340C85"/>
    <w:rsid w:val="003415A0"/>
    <w:rsid w:val="00343FE3"/>
    <w:rsid w:val="003443CC"/>
    <w:rsid w:val="00344759"/>
    <w:rsid w:val="00345094"/>
    <w:rsid w:val="00345E60"/>
    <w:rsid w:val="00350650"/>
    <w:rsid w:val="00351823"/>
    <w:rsid w:val="00352048"/>
    <w:rsid w:val="0035248C"/>
    <w:rsid w:val="00352F8D"/>
    <w:rsid w:val="00355279"/>
    <w:rsid w:val="00356DC4"/>
    <w:rsid w:val="003616E8"/>
    <w:rsid w:val="0036722B"/>
    <w:rsid w:val="003701B7"/>
    <w:rsid w:val="00370961"/>
    <w:rsid w:val="00370CC8"/>
    <w:rsid w:val="003710D5"/>
    <w:rsid w:val="00371957"/>
    <w:rsid w:val="00371983"/>
    <w:rsid w:val="00371DD7"/>
    <w:rsid w:val="00373703"/>
    <w:rsid w:val="00375047"/>
    <w:rsid w:val="003754F6"/>
    <w:rsid w:val="003817FF"/>
    <w:rsid w:val="003819C8"/>
    <w:rsid w:val="003824D4"/>
    <w:rsid w:val="003829B3"/>
    <w:rsid w:val="00382F7D"/>
    <w:rsid w:val="00385387"/>
    <w:rsid w:val="00385C1A"/>
    <w:rsid w:val="00386C96"/>
    <w:rsid w:val="00387D80"/>
    <w:rsid w:val="00390BDD"/>
    <w:rsid w:val="0039286D"/>
    <w:rsid w:val="003948AB"/>
    <w:rsid w:val="0039649F"/>
    <w:rsid w:val="00396B0E"/>
    <w:rsid w:val="0039798D"/>
    <w:rsid w:val="003A0746"/>
    <w:rsid w:val="003A1B76"/>
    <w:rsid w:val="003A2BE8"/>
    <w:rsid w:val="003A34D8"/>
    <w:rsid w:val="003A58E9"/>
    <w:rsid w:val="003A5AFB"/>
    <w:rsid w:val="003A7D6B"/>
    <w:rsid w:val="003B07F7"/>
    <w:rsid w:val="003B18F5"/>
    <w:rsid w:val="003B2E86"/>
    <w:rsid w:val="003B3358"/>
    <w:rsid w:val="003B4190"/>
    <w:rsid w:val="003B479D"/>
    <w:rsid w:val="003B4867"/>
    <w:rsid w:val="003B5207"/>
    <w:rsid w:val="003B6611"/>
    <w:rsid w:val="003B7984"/>
    <w:rsid w:val="003B7DB0"/>
    <w:rsid w:val="003C1637"/>
    <w:rsid w:val="003C3A99"/>
    <w:rsid w:val="003C3D15"/>
    <w:rsid w:val="003C3F4A"/>
    <w:rsid w:val="003C416E"/>
    <w:rsid w:val="003C4325"/>
    <w:rsid w:val="003C5822"/>
    <w:rsid w:val="003C6831"/>
    <w:rsid w:val="003C74C8"/>
    <w:rsid w:val="003C7B97"/>
    <w:rsid w:val="003D025C"/>
    <w:rsid w:val="003D0312"/>
    <w:rsid w:val="003D0EDC"/>
    <w:rsid w:val="003D1163"/>
    <w:rsid w:val="003D18F1"/>
    <w:rsid w:val="003D1A78"/>
    <w:rsid w:val="003D210D"/>
    <w:rsid w:val="003D3964"/>
    <w:rsid w:val="003D50B3"/>
    <w:rsid w:val="003D57E6"/>
    <w:rsid w:val="003D7597"/>
    <w:rsid w:val="003E1251"/>
    <w:rsid w:val="003E1E45"/>
    <w:rsid w:val="003E32E3"/>
    <w:rsid w:val="003E4D0F"/>
    <w:rsid w:val="003E57F7"/>
    <w:rsid w:val="003E5D1E"/>
    <w:rsid w:val="003E7B4F"/>
    <w:rsid w:val="003E7C5C"/>
    <w:rsid w:val="003E7EBA"/>
    <w:rsid w:val="003F02CD"/>
    <w:rsid w:val="003F11E9"/>
    <w:rsid w:val="003F17EC"/>
    <w:rsid w:val="003F2939"/>
    <w:rsid w:val="003F2E7C"/>
    <w:rsid w:val="003F3D95"/>
    <w:rsid w:val="003F5B89"/>
    <w:rsid w:val="003F62B6"/>
    <w:rsid w:val="003F66CA"/>
    <w:rsid w:val="003F6F6E"/>
    <w:rsid w:val="00400B43"/>
    <w:rsid w:val="0040145B"/>
    <w:rsid w:val="00401A7F"/>
    <w:rsid w:val="00401DA3"/>
    <w:rsid w:val="00402E15"/>
    <w:rsid w:val="00402FC3"/>
    <w:rsid w:val="00403CDC"/>
    <w:rsid w:val="00403E4B"/>
    <w:rsid w:val="0040514F"/>
    <w:rsid w:val="004061F6"/>
    <w:rsid w:val="00407FE0"/>
    <w:rsid w:val="00407FFA"/>
    <w:rsid w:val="00411496"/>
    <w:rsid w:val="00411F67"/>
    <w:rsid w:val="00411FD9"/>
    <w:rsid w:val="00412BCB"/>
    <w:rsid w:val="00413B3C"/>
    <w:rsid w:val="00413EC6"/>
    <w:rsid w:val="0041489E"/>
    <w:rsid w:val="0041538C"/>
    <w:rsid w:val="00415686"/>
    <w:rsid w:val="0041581F"/>
    <w:rsid w:val="00416C74"/>
    <w:rsid w:val="00417989"/>
    <w:rsid w:val="00417F87"/>
    <w:rsid w:val="004200AB"/>
    <w:rsid w:val="0042021B"/>
    <w:rsid w:val="004222EB"/>
    <w:rsid w:val="0042233E"/>
    <w:rsid w:val="00423834"/>
    <w:rsid w:val="00425302"/>
    <w:rsid w:val="004254E3"/>
    <w:rsid w:val="00425C66"/>
    <w:rsid w:val="00425EAD"/>
    <w:rsid w:val="004263A8"/>
    <w:rsid w:val="00426505"/>
    <w:rsid w:val="00426FB5"/>
    <w:rsid w:val="004278A2"/>
    <w:rsid w:val="004313F8"/>
    <w:rsid w:val="00431C3C"/>
    <w:rsid w:val="00432290"/>
    <w:rsid w:val="004335FA"/>
    <w:rsid w:val="00434538"/>
    <w:rsid w:val="004347DC"/>
    <w:rsid w:val="00434D89"/>
    <w:rsid w:val="004356E7"/>
    <w:rsid w:val="00435A86"/>
    <w:rsid w:val="00435C93"/>
    <w:rsid w:val="004364C8"/>
    <w:rsid w:val="004367C3"/>
    <w:rsid w:val="00436B57"/>
    <w:rsid w:val="00436D06"/>
    <w:rsid w:val="00436D93"/>
    <w:rsid w:val="00440CFE"/>
    <w:rsid w:val="004428CE"/>
    <w:rsid w:val="00442AB4"/>
    <w:rsid w:val="00442BAD"/>
    <w:rsid w:val="00443A43"/>
    <w:rsid w:val="00444681"/>
    <w:rsid w:val="00445ED2"/>
    <w:rsid w:val="004479AF"/>
    <w:rsid w:val="00447AE7"/>
    <w:rsid w:val="00451606"/>
    <w:rsid w:val="004524E7"/>
    <w:rsid w:val="004534CD"/>
    <w:rsid w:val="004536DB"/>
    <w:rsid w:val="00453811"/>
    <w:rsid w:val="00454551"/>
    <w:rsid w:val="00455096"/>
    <w:rsid w:val="00455FB3"/>
    <w:rsid w:val="00460536"/>
    <w:rsid w:val="0046330C"/>
    <w:rsid w:val="0046638D"/>
    <w:rsid w:val="004663D1"/>
    <w:rsid w:val="00470900"/>
    <w:rsid w:val="00472DD1"/>
    <w:rsid w:val="00473126"/>
    <w:rsid w:val="004774DA"/>
    <w:rsid w:val="00477969"/>
    <w:rsid w:val="00480C43"/>
    <w:rsid w:val="0048132C"/>
    <w:rsid w:val="004813E3"/>
    <w:rsid w:val="004821EA"/>
    <w:rsid w:val="00482F3C"/>
    <w:rsid w:val="00484B06"/>
    <w:rsid w:val="00486DA9"/>
    <w:rsid w:val="00490087"/>
    <w:rsid w:val="00490425"/>
    <w:rsid w:val="00491105"/>
    <w:rsid w:val="00491FC8"/>
    <w:rsid w:val="00494821"/>
    <w:rsid w:val="004956D5"/>
    <w:rsid w:val="00495E91"/>
    <w:rsid w:val="00496C45"/>
    <w:rsid w:val="00496D90"/>
    <w:rsid w:val="00496F4D"/>
    <w:rsid w:val="00497873"/>
    <w:rsid w:val="004A08CC"/>
    <w:rsid w:val="004A125E"/>
    <w:rsid w:val="004A1601"/>
    <w:rsid w:val="004A23AE"/>
    <w:rsid w:val="004A5901"/>
    <w:rsid w:val="004A5947"/>
    <w:rsid w:val="004A74E7"/>
    <w:rsid w:val="004A760B"/>
    <w:rsid w:val="004A7C16"/>
    <w:rsid w:val="004B17BF"/>
    <w:rsid w:val="004B248C"/>
    <w:rsid w:val="004B2789"/>
    <w:rsid w:val="004B2B7B"/>
    <w:rsid w:val="004B3EB0"/>
    <w:rsid w:val="004B4910"/>
    <w:rsid w:val="004B6949"/>
    <w:rsid w:val="004B7220"/>
    <w:rsid w:val="004C0777"/>
    <w:rsid w:val="004C2C66"/>
    <w:rsid w:val="004C33DB"/>
    <w:rsid w:val="004C37C8"/>
    <w:rsid w:val="004C3917"/>
    <w:rsid w:val="004C4DB1"/>
    <w:rsid w:val="004C52BC"/>
    <w:rsid w:val="004C566A"/>
    <w:rsid w:val="004C5D94"/>
    <w:rsid w:val="004C5F04"/>
    <w:rsid w:val="004D2651"/>
    <w:rsid w:val="004D288D"/>
    <w:rsid w:val="004D3D75"/>
    <w:rsid w:val="004D54C5"/>
    <w:rsid w:val="004D6EDC"/>
    <w:rsid w:val="004E05D4"/>
    <w:rsid w:val="004E12C0"/>
    <w:rsid w:val="004E1ACE"/>
    <w:rsid w:val="004E5DEA"/>
    <w:rsid w:val="004E5F81"/>
    <w:rsid w:val="004E6701"/>
    <w:rsid w:val="004E6BBB"/>
    <w:rsid w:val="004E6BF9"/>
    <w:rsid w:val="004F1396"/>
    <w:rsid w:val="004F14E8"/>
    <w:rsid w:val="004F1857"/>
    <w:rsid w:val="004F1927"/>
    <w:rsid w:val="004F24B1"/>
    <w:rsid w:val="004F3778"/>
    <w:rsid w:val="004F3E29"/>
    <w:rsid w:val="004F3F16"/>
    <w:rsid w:val="004F6842"/>
    <w:rsid w:val="004F6C92"/>
    <w:rsid w:val="00501458"/>
    <w:rsid w:val="005024B0"/>
    <w:rsid w:val="00502714"/>
    <w:rsid w:val="005039D9"/>
    <w:rsid w:val="00503EBD"/>
    <w:rsid w:val="00504892"/>
    <w:rsid w:val="0050690A"/>
    <w:rsid w:val="00506A61"/>
    <w:rsid w:val="00506B77"/>
    <w:rsid w:val="00506BCB"/>
    <w:rsid w:val="00507A89"/>
    <w:rsid w:val="00510699"/>
    <w:rsid w:val="00512896"/>
    <w:rsid w:val="005147BF"/>
    <w:rsid w:val="00514966"/>
    <w:rsid w:val="00514D1D"/>
    <w:rsid w:val="005157D3"/>
    <w:rsid w:val="00515849"/>
    <w:rsid w:val="00515FCA"/>
    <w:rsid w:val="00516193"/>
    <w:rsid w:val="00516BE4"/>
    <w:rsid w:val="00520796"/>
    <w:rsid w:val="00524707"/>
    <w:rsid w:val="0052517E"/>
    <w:rsid w:val="005269B4"/>
    <w:rsid w:val="00526BC2"/>
    <w:rsid w:val="00527BDE"/>
    <w:rsid w:val="00530739"/>
    <w:rsid w:val="005323CA"/>
    <w:rsid w:val="00534D4F"/>
    <w:rsid w:val="005357D0"/>
    <w:rsid w:val="00535841"/>
    <w:rsid w:val="005378E1"/>
    <w:rsid w:val="0054076B"/>
    <w:rsid w:val="00540BE8"/>
    <w:rsid w:val="00541471"/>
    <w:rsid w:val="00542645"/>
    <w:rsid w:val="00542D7F"/>
    <w:rsid w:val="00542E9C"/>
    <w:rsid w:val="00543484"/>
    <w:rsid w:val="00543BA5"/>
    <w:rsid w:val="00544188"/>
    <w:rsid w:val="005455E6"/>
    <w:rsid w:val="00546520"/>
    <w:rsid w:val="0055365B"/>
    <w:rsid w:val="005541DB"/>
    <w:rsid w:val="00555974"/>
    <w:rsid w:val="00555B02"/>
    <w:rsid w:val="00555FE6"/>
    <w:rsid w:val="00556D31"/>
    <w:rsid w:val="00557E0C"/>
    <w:rsid w:val="005611E0"/>
    <w:rsid w:val="005621D2"/>
    <w:rsid w:val="00562519"/>
    <w:rsid w:val="00563131"/>
    <w:rsid w:val="005635C5"/>
    <w:rsid w:val="00563E66"/>
    <w:rsid w:val="0056428A"/>
    <w:rsid w:val="0056476E"/>
    <w:rsid w:val="00565CD4"/>
    <w:rsid w:val="0056678E"/>
    <w:rsid w:val="00567149"/>
    <w:rsid w:val="00567AE2"/>
    <w:rsid w:val="005711CA"/>
    <w:rsid w:val="00572ED8"/>
    <w:rsid w:val="0057302B"/>
    <w:rsid w:val="00574C9E"/>
    <w:rsid w:val="00575E57"/>
    <w:rsid w:val="005764B9"/>
    <w:rsid w:val="00576B93"/>
    <w:rsid w:val="00577561"/>
    <w:rsid w:val="005779A3"/>
    <w:rsid w:val="00577AE3"/>
    <w:rsid w:val="00583A4B"/>
    <w:rsid w:val="00583F17"/>
    <w:rsid w:val="00584205"/>
    <w:rsid w:val="0058509A"/>
    <w:rsid w:val="00586157"/>
    <w:rsid w:val="00587F3D"/>
    <w:rsid w:val="005908D5"/>
    <w:rsid w:val="00590FE3"/>
    <w:rsid w:val="005917C0"/>
    <w:rsid w:val="00592B39"/>
    <w:rsid w:val="00593404"/>
    <w:rsid w:val="0059756B"/>
    <w:rsid w:val="00597946"/>
    <w:rsid w:val="005A0E52"/>
    <w:rsid w:val="005A203B"/>
    <w:rsid w:val="005A24B5"/>
    <w:rsid w:val="005A2844"/>
    <w:rsid w:val="005A2E20"/>
    <w:rsid w:val="005A3518"/>
    <w:rsid w:val="005A3E26"/>
    <w:rsid w:val="005A589E"/>
    <w:rsid w:val="005A78BD"/>
    <w:rsid w:val="005B0B0B"/>
    <w:rsid w:val="005B19EC"/>
    <w:rsid w:val="005B2E2F"/>
    <w:rsid w:val="005B466C"/>
    <w:rsid w:val="005B6363"/>
    <w:rsid w:val="005B6B3B"/>
    <w:rsid w:val="005B7C53"/>
    <w:rsid w:val="005C12A9"/>
    <w:rsid w:val="005C2A3D"/>
    <w:rsid w:val="005C4231"/>
    <w:rsid w:val="005C6280"/>
    <w:rsid w:val="005C6442"/>
    <w:rsid w:val="005C6673"/>
    <w:rsid w:val="005C67C2"/>
    <w:rsid w:val="005C74B6"/>
    <w:rsid w:val="005C7A80"/>
    <w:rsid w:val="005D0587"/>
    <w:rsid w:val="005D070F"/>
    <w:rsid w:val="005D2AF9"/>
    <w:rsid w:val="005D3969"/>
    <w:rsid w:val="005D3F7F"/>
    <w:rsid w:val="005D603F"/>
    <w:rsid w:val="005E044A"/>
    <w:rsid w:val="005E2E0A"/>
    <w:rsid w:val="005E347B"/>
    <w:rsid w:val="005E369E"/>
    <w:rsid w:val="005E65EF"/>
    <w:rsid w:val="005E6C4A"/>
    <w:rsid w:val="005F1B99"/>
    <w:rsid w:val="005F2249"/>
    <w:rsid w:val="005F29B3"/>
    <w:rsid w:val="005F2F3D"/>
    <w:rsid w:val="005F308A"/>
    <w:rsid w:val="005F38A5"/>
    <w:rsid w:val="005F4B71"/>
    <w:rsid w:val="005F6872"/>
    <w:rsid w:val="005F6D32"/>
    <w:rsid w:val="005F7385"/>
    <w:rsid w:val="005F7491"/>
    <w:rsid w:val="005F7C34"/>
    <w:rsid w:val="006002A9"/>
    <w:rsid w:val="00600BD8"/>
    <w:rsid w:val="0060185D"/>
    <w:rsid w:val="00602007"/>
    <w:rsid w:val="00602E21"/>
    <w:rsid w:val="0060337E"/>
    <w:rsid w:val="0060451F"/>
    <w:rsid w:val="00605BA6"/>
    <w:rsid w:val="0060663A"/>
    <w:rsid w:val="00607E4D"/>
    <w:rsid w:val="00607F68"/>
    <w:rsid w:val="00610591"/>
    <w:rsid w:val="0061098E"/>
    <w:rsid w:val="00612368"/>
    <w:rsid w:val="0061340D"/>
    <w:rsid w:val="006158E0"/>
    <w:rsid w:val="00615BCD"/>
    <w:rsid w:val="00617974"/>
    <w:rsid w:val="0062158D"/>
    <w:rsid w:val="006234E8"/>
    <w:rsid w:val="00623E03"/>
    <w:rsid w:val="00624703"/>
    <w:rsid w:val="0062630D"/>
    <w:rsid w:val="006329AC"/>
    <w:rsid w:val="00632C45"/>
    <w:rsid w:val="00634436"/>
    <w:rsid w:val="006356CB"/>
    <w:rsid w:val="00635B82"/>
    <w:rsid w:val="00636094"/>
    <w:rsid w:val="00637644"/>
    <w:rsid w:val="00640C80"/>
    <w:rsid w:val="00640DFE"/>
    <w:rsid w:val="0064164E"/>
    <w:rsid w:val="006418A6"/>
    <w:rsid w:val="006426BF"/>
    <w:rsid w:val="0064297F"/>
    <w:rsid w:val="006440C0"/>
    <w:rsid w:val="00645984"/>
    <w:rsid w:val="00645CAF"/>
    <w:rsid w:val="00646D14"/>
    <w:rsid w:val="00646E0B"/>
    <w:rsid w:val="006471CB"/>
    <w:rsid w:val="00647ACC"/>
    <w:rsid w:val="00652954"/>
    <w:rsid w:val="0065321F"/>
    <w:rsid w:val="0065363A"/>
    <w:rsid w:val="0065377A"/>
    <w:rsid w:val="00653B10"/>
    <w:rsid w:val="00653C6C"/>
    <w:rsid w:val="00653DA0"/>
    <w:rsid w:val="006550F9"/>
    <w:rsid w:val="00657806"/>
    <w:rsid w:val="0066043C"/>
    <w:rsid w:val="0066099B"/>
    <w:rsid w:val="00661296"/>
    <w:rsid w:val="006626AC"/>
    <w:rsid w:val="006656C8"/>
    <w:rsid w:val="006671DA"/>
    <w:rsid w:val="006674AA"/>
    <w:rsid w:val="00667A6D"/>
    <w:rsid w:val="00671690"/>
    <w:rsid w:val="00671C07"/>
    <w:rsid w:val="00672516"/>
    <w:rsid w:val="00672620"/>
    <w:rsid w:val="00673682"/>
    <w:rsid w:val="00674D20"/>
    <w:rsid w:val="00676744"/>
    <w:rsid w:val="00676A01"/>
    <w:rsid w:val="00676B08"/>
    <w:rsid w:val="006775FD"/>
    <w:rsid w:val="00680120"/>
    <w:rsid w:val="006814DB"/>
    <w:rsid w:val="00682518"/>
    <w:rsid w:val="006842F0"/>
    <w:rsid w:val="00684A5A"/>
    <w:rsid w:val="006855E3"/>
    <w:rsid w:val="00687176"/>
    <w:rsid w:val="0068770D"/>
    <w:rsid w:val="00687AA5"/>
    <w:rsid w:val="00693703"/>
    <w:rsid w:val="00694190"/>
    <w:rsid w:val="00694389"/>
    <w:rsid w:val="00694A29"/>
    <w:rsid w:val="00695F02"/>
    <w:rsid w:val="0069697A"/>
    <w:rsid w:val="00696F58"/>
    <w:rsid w:val="00696FA3"/>
    <w:rsid w:val="0069775B"/>
    <w:rsid w:val="006A075D"/>
    <w:rsid w:val="006A1384"/>
    <w:rsid w:val="006A2389"/>
    <w:rsid w:val="006A31A2"/>
    <w:rsid w:val="006A3807"/>
    <w:rsid w:val="006A3DFE"/>
    <w:rsid w:val="006A7282"/>
    <w:rsid w:val="006A7BAC"/>
    <w:rsid w:val="006B071B"/>
    <w:rsid w:val="006B0DA8"/>
    <w:rsid w:val="006B2538"/>
    <w:rsid w:val="006B271E"/>
    <w:rsid w:val="006B4F61"/>
    <w:rsid w:val="006B5A83"/>
    <w:rsid w:val="006C0140"/>
    <w:rsid w:val="006C0D92"/>
    <w:rsid w:val="006C115F"/>
    <w:rsid w:val="006C5D6A"/>
    <w:rsid w:val="006C604B"/>
    <w:rsid w:val="006C60FE"/>
    <w:rsid w:val="006C7C9C"/>
    <w:rsid w:val="006C7D0A"/>
    <w:rsid w:val="006D025D"/>
    <w:rsid w:val="006D11AA"/>
    <w:rsid w:val="006D19A0"/>
    <w:rsid w:val="006D49E0"/>
    <w:rsid w:val="006D5990"/>
    <w:rsid w:val="006D67F6"/>
    <w:rsid w:val="006D6BEF"/>
    <w:rsid w:val="006E0502"/>
    <w:rsid w:val="006E19BA"/>
    <w:rsid w:val="006E2D26"/>
    <w:rsid w:val="006E3B70"/>
    <w:rsid w:val="006E6BA2"/>
    <w:rsid w:val="006E7171"/>
    <w:rsid w:val="006E7AEF"/>
    <w:rsid w:val="006F01D0"/>
    <w:rsid w:val="006F0B9E"/>
    <w:rsid w:val="006F13A8"/>
    <w:rsid w:val="006F14AB"/>
    <w:rsid w:val="006F1F85"/>
    <w:rsid w:val="006F264A"/>
    <w:rsid w:val="006F2A80"/>
    <w:rsid w:val="006F39BB"/>
    <w:rsid w:val="006F430E"/>
    <w:rsid w:val="006F4462"/>
    <w:rsid w:val="006F5325"/>
    <w:rsid w:val="006F5D3E"/>
    <w:rsid w:val="006F7386"/>
    <w:rsid w:val="006F757D"/>
    <w:rsid w:val="006F77A4"/>
    <w:rsid w:val="006F7DB7"/>
    <w:rsid w:val="00701A86"/>
    <w:rsid w:val="007025BB"/>
    <w:rsid w:val="00702839"/>
    <w:rsid w:val="00702935"/>
    <w:rsid w:val="00702CEC"/>
    <w:rsid w:val="0070371F"/>
    <w:rsid w:val="0070382B"/>
    <w:rsid w:val="007038D2"/>
    <w:rsid w:val="00703B86"/>
    <w:rsid w:val="00704366"/>
    <w:rsid w:val="00705526"/>
    <w:rsid w:val="0070594D"/>
    <w:rsid w:val="0070643B"/>
    <w:rsid w:val="0070729B"/>
    <w:rsid w:val="0070738C"/>
    <w:rsid w:val="0070767F"/>
    <w:rsid w:val="00707691"/>
    <w:rsid w:val="0071079E"/>
    <w:rsid w:val="007109E9"/>
    <w:rsid w:val="00712330"/>
    <w:rsid w:val="007127C8"/>
    <w:rsid w:val="00712C50"/>
    <w:rsid w:val="00712E4E"/>
    <w:rsid w:val="007133F3"/>
    <w:rsid w:val="0071606C"/>
    <w:rsid w:val="00716957"/>
    <w:rsid w:val="0071794A"/>
    <w:rsid w:val="0072063E"/>
    <w:rsid w:val="00724555"/>
    <w:rsid w:val="0072479B"/>
    <w:rsid w:val="007247B6"/>
    <w:rsid w:val="007257F7"/>
    <w:rsid w:val="00727CA7"/>
    <w:rsid w:val="007302CA"/>
    <w:rsid w:val="00731817"/>
    <w:rsid w:val="00731BAF"/>
    <w:rsid w:val="00732A3D"/>
    <w:rsid w:val="00732E27"/>
    <w:rsid w:val="0073400C"/>
    <w:rsid w:val="0073401E"/>
    <w:rsid w:val="00737BBE"/>
    <w:rsid w:val="00742BEE"/>
    <w:rsid w:val="00743B2D"/>
    <w:rsid w:val="00743E9E"/>
    <w:rsid w:val="007444F7"/>
    <w:rsid w:val="00745237"/>
    <w:rsid w:val="00750D34"/>
    <w:rsid w:val="00750F01"/>
    <w:rsid w:val="0075404D"/>
    <w:rsid w:val="00754E7B"/>
    <w:rsid w:val="00755742"/>
    <w:rsid w:val="007562FA"/>
    <w:rsid w:val="0075686A"/>
    <w:rsid w:val="00760669"/>
    <w:rsid w:val="00760CA5"/>
    <w:rsid w:val="00762872"/>
    <w:rsid w:val="00763568"/>
    <w:rsid w:val="0076379A"/>
    <w:rsid w:val="00763EF9"/>
    <w:rsid w:val="00765EE5"/>
    <w:rsid w:val="0076629B"/>
    <w:rsid w:val="0076642E"/>
    <w:rsid w:val="00766CFD"/>
    <w:rsid w:val="00767439"/>
    <w:rsid w:val="00770CBA"/>
    <w:rsid w:val="00771E33"/>
    <w:rsid w:val="00772E7D"/>
    <w:rsid w:val="007744E1"/>
    <w:rsid w:val="0077550D"/>
    <w:rsid w:val="00776B63"/>
    <w:rsid w:val="007779C5"/>
    <w:rsid w:val="007818FA"/>
    <w:rsid w:val="0078196E"/>
    <w:rsid w:val="007822AA"/>
    <w:rsid w:val="00783A34"/>
    <w:rsid w:val="00783AE0"/>
    <w:rsid w:val="00784F55"/>
    <w:rsid w:val="007854E5"/>
    <w:rsid w:val="00786690"/>
    <w:rsid w:val="00786AF0"/>
    <w:rsid w:val="00790585"/>
    <w:rsid w:val="007914A1"/>
    <w:rsid w:val="00793995"/>
    <w:rsid w:val="00793BC4"/>
    <w:rsid w:val="0079403A"/>
    <w:rsid w:val="00794D64"/>
    <w:rsid w:val="007966A9"/>
    <w:rsid w:val="00796DCE"/>
    <w:rsid w:val="00796E60"/>
    <w:rsid w:val="007A1480"/>
    <w:rsid w:val="007A1C94"/>
    <w:rsid w:val="007A21E0"/>
    <w:rsid w:val="007A237F"/>
    <w:rsid w:val="007A28C9"/>
    <w:rsid w:val="007A3211"/>
    <w:rsid w:val="007A4030"/>
    <w:rsid w:val="007A41B1"/>
    <w:rsid w:val="007A5B54"/>
    <w:rsid w:val="007A656E"/>
    <w:rsid w:val="007A69DA"/>
    <w:rsid w:val="007B09B2"/>
    <w:rsid w:val="007B171A"/>
    <w:rsid w:val="007B1813"/>
    <w:rsid w:val="007B23FF"/>
    <w:rsid w:val="007B3AA6"/>
    <w:rsid w:val="007B4359"/>
    <w:rsid w:val="007B4EAF"/>
    <w:rsid w:val="007B5429"/>
    <w:rsid w:val="007C1E57"/>
    <w:rsid w:val="007C22B0"/>
    <w:rsid w:val="007C36A4"/>
    <w:rsid w:val="007C3A86"/>
    <w:rsid w:val="007C70F4"/>
    <w:rsid w:val="007D03A3"/>
    <w:rsid w:val="007D0ADB"/>
    <w:rsid w:val="007D128D"/>
    <w:rsid w:val="007D345A"/>
    <w:rsid w:val="007D4FBC"/>
    <w:rsid w:val="007D587D"/>
    <w:rsid w:val="007D6417"/>
    <w:rsid w:val="007D64AC"/>
    <w:rsid w:val="007D6624"/>
    <w:rsid w:val="007D668E"/>
    <w:rsid w:val="007D74A5"/>
    <w:rsid w:val="007D7CBF"/>
    <w:rsid w:val="007E05D3"/>
    <w:rsid w:val="007E0814"/>
    <w:rsid w:val="007E0B30"/>
    <w:rsid w:val="007E1C8A"/>
    <w:rsid w:val="007E240E"/>
    <w:rsid w:val="007E5CAE"/>
    <w:rsid w:val="007E7C95"/>
    <w:rsid w:val="007F101A"/>
    <w:rsid w:val="007F148F"/>
    <w:rsid w:val="007F210C"/>
    <w:rsid w:val="007F21A2"/>
    <w:rsid w:val="007F2AA6"/>
    <w:rsid w:val="007F2F6B"/>
    <w:rsid w:val="007F342E"/>
    <w:rsid w:val="007F34DD"/>
    <w:rsid w:val="007F37C9"/>
    <w:rsid w:val="007F45ED"/>
    <w:rsid w:val="007F47A6"/>
    <w:rsid w:val="007F55C7"/>
    <w:rsid w:val="007F56C2"/>
    <w:rsid w:val="007F64C0"/>
    <w:rsid w:val="007F680B"/>
    <w:rsid w:val="007F6CB8"/>
    <w:rsid w:val="007F6FB2"/>
    <w:rsid w:val="007F72C6"/>
    <w:rsid w:val="007F76D0"/>
    <w:rsid w:val="007F79CE"/>
    <w:rsid w:val="00802CE0"/>
    <w:rsid w:val="008036DD"/>
    <w:rsid w:val="00803902"/>
    <w:rsid w:val="00803A5F"/>
    <w:rsid w:val="00803FA8"/>
    <w:rsid w:val="00806104"/>
    <w:rsid w:val="00806313"/>
    <w:rsid w:val="008065E9"/>
    <w:rsid w:val="00806B6E"/>
    <w:rsid w:val="00807309"/>
    <w:rsid w:val="0080773A"/>
    <w:rsid w:val="008107BA"/>
    <w:rsid w:val="008136B7"/>
    <w:rsid w:val="00813B69"/>
    <w:rsid w:val="00814146"/>
    <w:rsid w:val="008154E1"/>
    <w:rsid w:val="00816925"/>
    <w:rsid w:val="00817139"/>
    <w:rsid w:val="00817938"/>
    <w:rsid w:val="00820353"/>
    <w:rsid w:val="00820607"/>
    <w:rsid w:val="0082177B"/>
    <w:rsid w:val="00822887"/>
    <w:rsid w:val="00822BE3"/>
    <w:rsid w:val="00823CEA"/>
    <w:rsid w:val="00824985"/>
    <w:rsid w:val="00824F61"/>
    <w:rsid w:val="00825865"/>
    <w:rsid w:val="00825FDA"/>
    <w:rsid w:val="00830538"/>
    <w:rsid w:val="00830999"/>
    <w:rsid w:val="008329DC"/>
    <w:rsid w:val="00832DF4"/>
    <w:rsid w:val="00833A56"/>
    <w:rsid w:val="008344C9"/>
    <w:rsid w:val="00835421"/>
    <w:rsid w:val="00835A01"/>
    <w:rsid w:val="00836925"/>
    <w:rsid w:val="00836D3E"/>
    <w:rsid w:val="00837506"/>
    <w:rsid w:val="00840BF9"/>
    <w:rsid w:val="00841E1F"/>
    <w:rsid w:val="0084203E"/>
    <w:rsid w:val="00842085"/>
    <w:rsid w:val="00842736"/>
    <w:rsid w:val="008448D6"/>
    <w:rsid w:val="00850510"/>
    <w:rsid w:val="00850896"/>
    <w:rsid w:val="00851AA0"/>
    <w:rsid w:val="00852E2D"/>
    <w:rsid w:val="008566B5"/>
    <w:rsid w:val="00860AF4"/>
    <w:rsid w:val="00860F15"/>
    <w:rsid w:val="008615A1"/>
    <w:rsid w:val="00861A84"/>
    <w:rsid w:val="008624D5"/>
    <w:rsid w:val="00862618"/>
    <w:rsid w:val="00862B66"/>
    <w:rsid w:val="008634E9"/>
    <w:rsid w:val="0086358B"/>
    <w:rsid w:val="00863B23"/>
    <w:rsid w:val="00863C7D"/>
    <w:rsid w:val="00863FAD"/>
    <w:rsid w:val="00864401"/>
    <w:rsid w:val="008647DE"/>
    <w:rsid w:val="00865946"/>
    <w:rsid w:val="00866AB9"/>
    <w:rsid w:val="00867804"/>
    <w:rsid w:val="0086781B"/>
    <w:rsid w:val="00867DF5"/>
    <w:rsid w:val="00870B13"/>
    <w:rsid w:val="00870FE5"/>
    <w:rsid w:val="008711DE"/>
    <w:rsid w:val="00876F87"/>
    <w:rsid w:val="0088011D"/>
    <w:rsid w:val="00881632"/>
    <w:rsid w:val="00882395"/>
    <w:rsid w:val="00882CCA"/>
    <w:rsid w:val="00883003"/>
    <w:rsid w:val="00883A78"/>
    <w:rsid w:val="00883F9B"/>
    <w:rsid w:val="008841CE"/>
    <w:rsid w:val="00884B6F"/>
    <w:rsid w:val="008852C0"/>
    <w:rsid w:val="00887AEF"/>
    <w:rsid w:val="00890490"/>
    <w:rsid w:val="00890681"/>
    <w:rsid w:val="008924C9"/>
    <w:rsid w:val="00893462"/>
    <w:rsid w:val="00893B88"/>
    <w:rsid w:val="0089538B"/>
    <w:rsid w:val="008956E6"/>
    <w:rsid w:val="008959F9"/>
    <w:rsid w:val="008969E0"/>
    <w:rsid w:val="0089764B"/>
    <w:rsid w:val="00897ED7"/>
    <w:rsid w:val="008A0571"/>
    <w:rsid w:val="008A0ED5"/>
    <w:rsid w:val="008A3767"/>
    <w:rsid w:val="008A538F"/>
    <w:rsid w:val="008A5454"/>
    <w:rsid w:val="008A54F3"/>
    <w:rsid w:val="008A5802"/>
    <w:rsid w:val="008A5E3F"/>
    <w:rsid w:val="008A63DD"/>
    <w:rsid w:val="008A7AB1"/>
    <w:rsid w:val="008B0DBC"/>
    <w:rsid w:val="008B0EA4"/>
    <w:rsid w:val="008B1825"/>
    <w:rsid w:val="008B2EEE"/>
    <w:rsid w:val="008B41B3"/>
    <w:rsid w:val="008B4303"/>
    <w:rsid w:val="008B4BB7"/>
    <w:rsid w:val="008B71A4"/>
    <w:rsid w:val="008B79DE"/>
    <w:rsid w:val="008C175E"/>
    <w:rsid w:val="008C197F"/>
    <w:rsid w:val="008C1E6A"/>
    <w:rsid w:val="008C39DD"/>
    <w:rsid w:val="008C4CF6"/>
    <w:rsid w:val="008C66B4"/>
    <w:rsid w:val="008C7075"/>
    <w:rsid w:val="008C7356"/>
    <w:rsid w:val="008D0C8A"/>
    <w:rsid w:val="008D17DD"/>
    <w:rsid w:val="008D246B"/>
    <w:rsid w:val="008D2E96"/>
    <w:rsid w:val="008D3551"/>
    <w:rsid w:val="008D462D"/>
    <w:rsid w:val="008D4F42"/>
    <w:rsid w:val="008D6EBB"/>
    <w:rsid w:val="008D6F09"/>
    <w:rsid w:val="008E1038"/>
    <w:rsid w:val="008E10F3"/>
    <w:rsid w:val="008E1EA8"/>
    <w:rsid w:val="008E46F3"/>
    <w:rsid w:val="008E4AA0"/>
    <w:rsid w:val="008E6213"/>
    <w:rsid w:val="008E66D9"/>
    <w:rsid w:val="008F1092"/>
    <w:rsid w:val="008F19BB"/>
    <w:rsid w:val="008F3710"/>
    <w:rsid w:val="008F4475"/>
    <w:rsid w:val="008F7524"/>
    <w:rsid w:val="008F794D"/>
    <w:rsid w:val="009004AA"/>
    <w:rsid w:val="00901DF0"/>
    <w:rsid w:val="00901E4E"/>
    <w:rsid w:val="009024A8"/>
    <w:rsid w:val="0090281F"/>
    <w:rsid w:val="0090297A"/>
    <w:rsid w:val="00903402"/>
    <w:rsid w:val="00903988"/>
    <w:rsid w:val="0090689F"/>
    <w:rsid w:val="00911719"/>
    <w:rsid w:val="00912AC2"/>
    <w:rsid w:val="00913553"/>
    <w:rsid w:val="00913D1F"/>
    <w:rsid w:val="009149D6"/>
    <w:rsid w:val="00914CF7"/>
    <w:rsid w:val="00914D64"/>
    <w:rsid w:val="00917A2C"/>
    <w:rsid w:val="00917A95"/>
    <w:rsid w:val="00917B54"/>
    <w:rsid w:val="009215F9"/>
    <w:rsid w:val="00921CB9"/>
    <w:rsid w:val="00921FE4"/>
    <w:rsid w:val="00923030"/>
    <w:rsid w:val="00923132"/>
    <w:rsid w:val="009256F0"/>
    <w:rsid w:val="00925776"/>
    <w:rsid w:val="00927C39"/>
    <w:rsid w:val="009302D6"/>
    <w:rsid w:val="00931B1B"/>
    <w:rsid w:val="00931EA0"/>
    <w:rsid w:val="0093201A"/>
    <w:rsid w:val="00932549"/>
    <w:rsid w:val="00932578"/>
    <w:rsid w:val="009325EC"/>
    <w:rsid w:val="00932882"/>
    <w:rsid w:val="00932AC0"/>
    <w:rsid w:val="009356D2"/>
    <w:rsid w:val="0093598A"/>
    <w:rsid w:val="00936F09"/>
    <w:rsid w:val="00937625"/>
    <w:rsid w:val="00937636"/>
    <w:rsid w:val="00937752"/>
    <w:rsid w:val="00943009"/>
    <w:rsid w:val="009438A3"/>
    <w:rsid w:val="00945132"/>
    <w:rsid w:val="00945C63"/>
    <w:rsid w:val="0094753E"/>
    <w:rsid w:val="009503D5"/>
    <w:rsid w:val="00950D3A"/>
    <w:rsid w:val="00951E74"/>
    <w:rsid w:val="009521AB"/>
    <w:rsid w:val="00953B15"/>
    <w:rsid w:val="00954DD9"/>
    <w:rsid w:val="0095506E"/>
    <w:rsid w:val="00955779"/>
    <w:rsid w:val="00955E41"/>
    <w:rsid w:val="00956EB5"/>
    <w:rsid w:val="009607B4"/>
    <w:rsid w:val="0096226C"/>
    <w:rsid w:val="00963590"/>
    <w:rsid w:val="00964AC0"/>
    <w:rsid w:val="00965731"/>
    <w:rsid w:val="00965F07"/>
    <w:rsid w:val="00966FA8"/>
    <w:rsid w:val="00967C96"/>
    <w:rsid w:val="00970C22"/>
    <w:rsid w:val="009713EF"/>
    <w:rsid w:val="00971522"/>
    <w:rsid w:val="00971924"/>
    <w:rsid w:val="00972BAC"/>
    <w:rsid w:val="00972FCF"/>
    <w:rsid w:val="00973063"/>
    <w:rsid w:val="009747BF"/>
    <w:rsid w:val="009760DC"/>
    <w:rsid w:val="00976786"/>
    <w:rsid w:val="00976B4C"/>
    <w:rsid w:val="0097729E"/>
    <w:rsid w:val="00980219"/>
    <w:rsid w:val="009819C3"/>
    <w:rsid w:val="00983193"/>
    <w:rsid w:val="0098392C"/>
    <w:rsid w:val="00984483"/>
    <w:rsid w:val="00984EAD"/>
    <w:rsid w:val="00985080"/>
    <w:rsid w:val="00985861"/>
    <w:rsid w:val="009860EA"/>
    <w:rsid w:val="009864F5"/>
    <w:rsid w:val="00986861"/>
    <w:rsid w:val="00986DA1"/>
    <w:rsid w:val="009873BC"/>
    <w:rsid w:val="0098797D"/>
    <w:rsid w:val="0099138F"/>
    <w:rsid w:val="00992D91"/>
    <w:rsid w:val="009938E0"/>
    <w:rsid w:val="00993D83"/>
    <w:rsid w:val="00997BCD"/>
    <w:rsid w:val="009A1927"/>
    <w:rsid w:val="009A2424"/>
    <w:rsid w:val="009A34C0"/>
    <w:rsid w:val="009A4CFF"/>
    <w:rsid w:val="009A5A10"/>
    <w:rsid w:val="009A5DA0"/>
    <w:rsid w:val="009A60A4"/>
    <w:rsid w:val="009A6406"/>
    <w:rsid w:val="009A6B2A"/>
    <w:rsid w:val="009A7297"/>
    <w:rsid w:val="009A7E22"/>
    <w:rsid w:val="009A7F95"/>
    <w:rsid w:val="009B10E5"/>
    <w:rsid w:val="009B1D89"/>
    <w:rsid w:val="009B1F3A"/>
    <w:rsid w:val="009B237E"/>
    <w:rsid w:val="009B2AFE"/>
    <w:rsid w:val="009B33DF"/>
    <w:rsid w:val="009B5397"/>
    <w:rsid w:val="009B646F"/>
    <w:rsid w:val="009B72F4"/>
    <w:rsid w:val="009C1A5A"/>
    <w:rsid w:val="009C1AEB"/>
    <w:rsid w:val="009C3F29"/>
    <w:rsid w:val="009C450B"/>
    <w:rsid w:val="009C473A"/>
    <w:rsid w:val="009C5090"/>
    <w:rsid w:val="009C52B5"/>
    <w:rsid w:val="009C5360"/>
    <w:rsid w:val="009C5656"/>
    <w:rsid w:val="009C6A19"/>
    <w:rsid w:val="009C6AFB"/>
    <w:rsid w:val="009C72D9"/>
    <w:rsid w:val="009C76AB"/>
    <w:rsid w:val="009C77CB"/>
    <w:rsid w:val="009C7EE8"/>
    <w:rsid w:val="009C7FFD"/>
    <w:rsid w:val="009D105A"/>
    <w:rsid w:val="009D1124"/>
    <w:rsid w:val="009D14A3"/>
    <w:rsid w:val="009D4B6F"/>
    <w:rsid w:val="009D4C15"/>
    <w:rsid w:val="009D4CCE"/>
    <w:rsid w:val="009D4DCE"/>
    <w:rsid w:val="009D55E9"/>
    <w:rsid w:val="009D561B"/>
    <w:rsid w:val="009D6488"/>
    <w:rsid w:val="009D7717"/>
    <w:rsid w:val="009E210A"/>
    <w:rsid w:val="009E2CA9"/>
    <w:rsid w:val="009E372A"/>
    <w:rsid w:val="009E3975"/>
    <w:rsid w:val="009E59B2"/>
    <w:rsid w:val="009E6EBB"/>
    <w:rsid w:val="009F0CD1"/>
    <w:rsid w:val="009F1F71"/>
    <w:rsid w:val="009F2BBB"/>
    <w:rsid w:val="009F3E26"/>
    <w:rsid w:val="009F4422"/>
    <w:rsid w:val="009F6E75"/>
    <w:rsid w:val="009F7247"/>
    <w:rsid w:val="009F7EB9"/>
    <w:rsid w:val="009F7F60"/>
    <w:rsid w:val="00A00B9C"/>
    <w:rsid w:val="00A01B39"/>
    <w:rsid w:val="00A0347F"/>
    <w:rsid w:val="00A037B4"/>
    <w:rsid w:val="00A041E8"/>
    <w:rsid w:val="00A048A5"/>
    <w:rsid w:val="00A061FD"/>
    <w:rsid w:val="00A0637E"/>
    <w:rsid w:val="00A10D5D"/>
    <w:rsid w:val="00A11159"/>
    <w:rsid w:val="00A1121E"/>
    <w:rsid w:val="00A155C4"/>
    <w:rsid w:val="00A156E5"/>
    <w:rsid w:val="00A1659A"/>
    <w:rsid w:val="00A16D9E"/>
    <w:rsid w:val="00A171ED"/>
    <w:rsid w:val="00A17F4E"/>
    <w:rsid w:val="00A20B44"/>
    <w:rsid w:val="00A20D20"/>
    <w:rsid w:val="00A21A44"/>
    <w:rsid w:val="00A21BD1"/>
    <w:rsid w:val="00A2223F"/>
    <w:rsid w:val="00A23AEE"/>
    <w:rsid w:val="00A23F7A"/>
    <w:rsid w:val="00A24CB7"/>
    <w:rsid w:val="00A26DEC"/>
    <w:rsid w:val="00A30EDB"/>
    <w:rsid w:val="00A312CE"/>
    <w:rsid w:val="00A333EF"/>
    <w:rsid w:val="00A33E9C"/>
    <w:rsid w:val="00A345F3"/>
    <w:rsid w:val="00A3461D"/>
    <w:rsid w:val="00A3707C"/>
    <w:rsid w:val="00A37AD1"/>
    <w:rsid w:val="00A37D6E"/>
    <w:rsid w:val="00A40056"/>
    <w:rsid w:val="00A41E10"/>
    <w:rsid w:val="00A42EC4"/>
    <w:rsid w:val="00A43F6B"/>
    <w:rsid w:val="00A44560"/>
    <w:rsid w:val="00A47A32"/>
    <w:rsid w:val="00A51126"/>
    <w:rsid w:val="00A5116F"/>
    <w:rsid w:val="00A52849"/>
    <w:rsid w:val="00A52FEE"/>
    <w:rsid w:val="00A5310F"/>
    <w:rsid w:val="00A560C6"/>
    <w:rsid w:val="00A569E8"/>
    <w:rsid w:val="00A57EC6"/>
    <w:rsid w:val="00A6012A"/>
    <w:rsid w:val="00A6028C"/>
    <w:rsid w:val="00A60B28"/>
    <w:rsid w:val="00A60BA5"/>
    <w:rsid w:val="00A63810"/>
    <w:rsid w:val="00A6400F"/>
    <w:rsid w:val="00A64DA3"/>
    <w:rsid w:val="00A70B92"/>
    <w:rsid w:val="00A70D26"/>
    <w:rsid w:val="00A71077"/>
    <w:rsid w:val="00A72EF8"/>
    <w:rsid w:val="00A7373E"/>
    <w:rsid w:val="00A7446A"/>
    <w:rsid w:val="00A74C20"/>
    <w:rsid w:val="00A75C7E"/>
    <w:rsid w:val="00A75E77"/>
    <w:rsid w:val="00A80360"/>
    <w:rsid w:val="00A812E9"/>
    <w:rsid w:val="00A81325"/>
    <w:rsid w:val="00A8151B"/>
    <w:rsid w:val="00A81F74"/>
    <w:rsid w:val="00A8236F"/>
    <w:rsid w:val="00A83219"/>
    <w:rsid w:val="00A84902"/>
    <w:rsid w:val="00A84D87"/>
    <w:rsid w:val="00A85AEF"/>
    <w:rsid w:val="00A86552"/>
    <w:rsid w:val="00A86BD4"/>
    <w:rsid w:val="00A8728D"/>
    <w:rsid w:val="00A91607"/>
    <w:rsid w:val="00A91F1D"/>
    <w:rsid w:val="00A923AC"/>
    <w:rsid w:val="00A92890"/>
    <w:rsid w:val="00A92E87"/>
    <w:rsid w:val="00A92F1A"/>
    <w:rsid w:val="00A92F88"/>
    <w:rsid w:val="00A94FBC"/>
    <w:rsid w:val="00A95413"/>
    <w:rsid w:val="00AA0AA3"/>
    <w:rsid w:val="00AA198E"/>
    <w:rsid w:val="00AA2819"/>
    <w:rsid w:val="00AA2AE7"/>
    <w:rsid w:val="00AA2F00"/>
    <w:rsid w:val="00AA3240"/>
    <w:rsid w:val="00AA37A9"/>
    <w:rsid w:val="00AA4C9D"/>
    <w:rsid w:val="00AA5480"/>
    <w:rsid w:val="00AA645A"/>
    <w:rsid w:val="00AB00C5"/>
    <w:rsid w:val="00AB48CE"/>
    <w:rsid w:val="00AB5A92"/>
    <w:rsid w:val="00AB6E0F"/>
    <w:rsid w:val="00AB6E8D"/>
    <w:rsid w:val="00AB73C3"/>
    <w:rsid w:val="00AB7A0B"/>
    <w:rsid w:val="00AB7DEA"/>
    <w:rsid w:val="00AB7EBC"/>
    <w:rsid w:val="00AC0B57"/>
    <w:rsid w:val="00AC1529"/>
    <w:rsid w:val="00AC15FC"/>
    <w:rsid w:val="00AC227B"/>
    <w:rsid w:val="00AC29CD"/>
    <w:rsid w:val="00AC3A24"/>
    <w:rsid w:val="00AC3BB3"/>
    <w:rsid w:val="00AC60DE"/>
    <w:rsid w:val="00AC7937"/>
    <w:rsid w:val="00AD2377"/>
    <w:rsid w:val="00AD368A"/>
    <w:rsid w:val="00AD379B"/>
    <w:rsid w:val="00AD38D6"/>
    <w:rsid w:val="00AD5990"/>
    <w:rsid w:val="00AD5FF9"/>
    <w:rsid w:val="00AE14BF"/>
    <w:rsid w:val="00AE1C05"/>
    <w:rsid w:val="00AE1FCE"/>
    <w:rsid w:val="00AE2B9F"/>
    <w:rsid w:val="00AE31FE"/>
    <w:rsid w:val="00AE46B0"/>
    <w:rsid w:val="00AE4843"/>
    <w:rsid w:val="00AE6075"/>
    <w:rsid w:val="00AE6222"/>
    <w:rsid w:val="00AE65E8"/>
    <w:rsid w:val="00AE6784"/>
    <w:rsid w:val="00AE6E68"/>
    <w:rsid w:val="00AF3152"/>
    <w:rsid w:val="00AF449D"/>
    <w:rsid w:val="00AF46DB"/>
    <w:rsid w:val="00AF47B0"/>
    <w:rsid w:val="00AF4EFC"/>
    <w:rsid w:val="00AF535F"/>
    <w:rsid w:val="00AF5B7D"/>
    <w:rsid w:val="00AF7728"/>
    <w:rsid w:val="00B00026"/>
    <w:rsid w:val="00B028D3"/>
    <w:rsid w:val="00B036F5"/>
    <w:rsid w:val="00B04345"/>
    <w:rsid w:val="00B047C7"/>
    <w:rsid w:val="00B04BDD"/>
    <w:rsid w:val="00B05305"/>
    <w:rsid w:val="00B106D2"/>
    <w:rsid w:val="00B10A4E"/>
    <w:rsid w:val="00B13C8A"/>
    <w:rsid w:val="00B13F82"/>
    <w:rsid w:val="00B15925"/>
    <w:rsid w:val="00B16AC9"/>
    <w:rsid w:val="00B17544"/>
    <w:rsid w:val="00B17DC8"/>
    <w:rsid w:val="00B20054"/>
    <w:rsid w:val="00B2092E"/>
    <w:rsid w:val="00B20A70"/>
    <w:rsid w:val="00B20C7D"/>
    <w:rsid w:val="00B20E67"/>
    <w:rsid w:val="00B20F8D"/>
    <w:rsid w:val="00B21B87"/>
    <w:rsid w:val="00B2297A"/>
    <w:rsid w:val="00B23DE3"/>
    <w:rsid w:val="00B26114"/>
    <w:rsid w:val="00B276D2"/>
    <w:rsid w:val="00B30136"/>
    <w:rsid w:val="00B30203"/>
    <w:rsid w:val="00B30BB7"/>
    <w:rsid w:val="00B32351"/>
    <w:rsid w:val="00B32AE2"/>
    <w:rsid w:val="00B32D15"/>
    <w:rsid w:val="00B33D86"/>
    <w:rsid w:val="00B341D3"/>
    <w:rsid w:val="00B35220"/>
    <w:rsid w:val="00B3586B"/>
    <w:rsid w:val="00B35B15"/>
    <w:rsid w:val="00B35D3B"/>
    <w:rsid w:val="00B419B9"/>
    <w:rsid w:val="00B41B5E"/>
    <w:rsid w:val="00B422B0"/>
    <w:rsid w:val="00B423A2"/>
    <w:rsid w:val="00B425D6"/>
    <w:rsid w:val="00B42971"/>
    <w:rsid w:val="00B42B18"/>
    <w:rsid w:val="00B42F19"/>
    <w:rsid w:val="00B43F18"/>
    <w:rsid w:val="00B4488B"/>
    <w:rsid w:val="00B4516B"/>
    <w:rsid w:val="00B45E86"/>
    <w:rsid w:val="00B46687"/>
    <w:rsid w:val="00B46989"/>
    <w:rsid w:val="00B503A0"/>
    <w:rsid w:val="00B509FC"/>
    <w:rsid w:val="00B50B30"/>
    <w:rsid w:val="00B50D84"/>
    <w:rsid w:val="00B51255"/>
    <w:rsid w:val="00B52348"/>
    <w:rsid w:val="00B5245D"/>
    <w:rsid w:val="00B5262A"/>
    <w:rsid w:val="00B52B79"/>
    <w:rsid w:val="00B57DDF"/>
    <w:rsid w:val="00B67408"/>
    <w:rsid w:val="00B67691"/>
    <w:rsid w:val="00B71971"/>
    <w:rsid w:val="00B72698"/>
    <w:rsid w:val="00B74950"/>
    <w:rsid w:val="00B749C3"/>
    <w:rsid w:val="00B74C88"/>
    <w:rsid w:val="00B75A22"/>
    <w:rsid w:val="00B76355"/>
    <w:rsid w:val="00B7672E"/>
    <w:rsid w:val="00B77944"/>
    <w:rsid w:val="00B804CC"/>
    <w:rsid w:val="00B80896"/>
    <w:rsid w:val="00B80EC2"/>
    <w:rsid w:val="00B813BF"/>
    <w:rsid w:val="00B8190A"/>
    <w:rsid w:val="00B8250A"/>
    <w:rsid w:val="00B82620"/>
    <w:rsid w:val="00B82BA0"/>
    <w:rsid w:val="00B84771"/>
    <w:rsid w:val="00B854B7"/>
    <w:rsid w:val="00B85563"/>
    <w:rsid w:val="00B855D7"/>
    <w:rsid w:val="00B85B63"/>
    <w:rsid w:val="00B86957"/>
    <w:rsid w:val="00B86FF6"/>
    <w:rsid w:val="00B871C6"/>
    <w:rsid w:val="00B90CAB"/>
    <w:rsid w:val="00B91D34"/>
    <w:rsid w:val="00B9431F"/>
    <w:rsid w:val="00B94DE2"/>
    <w:rsid w:val="00B958EA"/>
    <w:rsid w:val="00B96377"/>
    <w:rsid w:val="00B97392"/>
    <w:rsid w:val="00BA21E3"/>
    <w:rsid w:val="00BA22CA"/>
    <w:rsid w:val="00BA2D72"/>
    <w:rsid w:val="00BA2E47"/>
    <w:rsid w:val="00BA3073"/>
    <w:rsid w:val="00BA42E4"/>
    <w:rsid w:val="00BA4FEC"/>
    <w:rsid w:val="00BA5B1F"/>
    <w:rsid w:val="00BA5D4E"/>
    <w:rsid w:val="00BA6448"/>
    <w:rsid w:val="00BA6BF9"/>
    <w:rsid w:val="00BB1AB7"/>
    <w:rsid w:val="00BB3A78"/>
    <w:rsid w:val="00BB437D"/>
    <w:rsid w:val="00BC06BE"/>
    <w:rsid w:val="00BC09C5"/>
    <w:rsid w:val="00BC1137"/>
    <w:rsid w:val="00BC114B"/>
    <w:rsid w:val="00BC3485"/>
    <w:rsid w:val="00BC3A55"/>
    <w:rsid w:val="00BC41A0"/>
    <w:rsid w:val="00BC4208"/>
    <w:rsid w:val="00BD02C2"/>
    <w:rsid w:val="00BD0959"/>
    <w:rsid w:val="00BD15D1"/>
    <w:rsid w:val="00BD18B8"/>
    <w:rsid w:val="00BD5017"/>
    <w:rsid w:val="00BD50B7"/>
    <w:rsid w:val="00BD51AF"/>
    <w:rsid w:val="00BD5808"/>
    <w:rsid w:val="00BD5DB4"/>
    <w:rsid w:val="00BD6A62"/>
    <w:rsid w:val="00BD7085"/>
    <w:rsid w:val="00BD7B69"/>
    <w:rsid w:val="00BD7D16"/>
    <w:rsid w:val="00BE1E0D"/>
    <w:rsid w:val="00BE2122"/>
    <w:rsid w:val="00BE262E"/>
    <w:rsid w:val="00BE2746"/>
    <w:rsid w:val="00BE27BF"/>
    <w:rsid w:val="00BE2893"/>
    <w:rsid w:val="00BE303A"/>
    <w:rsid w:val="00BE3D63"/>
    <w:rsid w:val="00BE504E"/>
    <w:rsid w:val="00BE5678"/>
    <w:rsid w:val="00BE7086"/>
    <w:rsid w:val="00BE7649"/>
    <w:rsid w:val="00BE7E1D"/>
    <w:rsid w:val="00BF19D2"/>
    <w:rsid w:val="00BF5DDE"/>
    <w:rsid w:val="00BF6200"/>
    <w:rsid w:val="00BF66A9"/>
    <w:rsid w:val="00BF6E05"/>
    <w:rsid w:val="00BF71E0"/>
    <w:rsid w:val="00BF7777"/>
    <w:rsid w:val="00BF77FB"/>
    <w:rsid w:val="00C00A38"/>
    <w:rsid w:val="00C00BC3"/>
    <w:rsid w:val="00C018A4"/>
    <w:rsid w:val="00C01D19"/>
    <w:rsid w:val="00C02A64"/>
    <w:rsid w:val="00C037B5"/>
    <w:rsid w:val="00C044CA"/>
    <w:rsid w:val="00C047C0"/>
    <w:rsid w:val="00C0520B"/>
    <w:rsid w:val="00C05B3A"/>
    <w:rsid w:val="00C06E30"/>
    <w:rsid w:val="00C10991"/>
    <w:rsid w:val="00C116D1"/>
    <w:rsid w:val="00C12475"/>
    <w:rsid w:val="00C133BE"/>
    <w:rsid w:val="00C13941"/>
    <w:rsid w:val="00C13E32"/>
    <w:rsid w:val="00C141E2"/>
    <w:rsid w:val="00C1533A"/>
    <w:rsid w:val="00C170F5"/>
    <w:rsid w:val="00C20338"/>
    <w:rsid w:val="00C223F3"/>
    <w:rsid w:val="00C23196"/>
    <w:rsid w:val="00C233EF"/>
    <w:rsid w:val="00C23A8C"/>
    <w:rsid w:val="00C2471F"/>
    <w:rsid w:val="00C255C6"/>
    <w:rsid w:val="00C30E3B"/>
    <w:rsid w:val="00C31E57"/>
    <w:rsid w:val="00C32DE2"/>
    <w:rsid w:val="00C345E6"/>
    <w:rsid w:val="00C3480A"/>
    <w:rsid w:val="00C3548E"/>
    <w:rsid w:val="00C35C6B"/>
    <w:rsid w:val="00C36C1E"/>
    <w:rsid w:val="00C405CD"/>
    <w:rsid w:val="00C40783"/>
    <w:rsid w:val="00C415B7"/>
    <w:rsid w:val="00C41B64"/>
    <w:rsid w:val="00C41D21"/>
    <w:rsid w:val="00C41E58"/>
    <w:rsid w:val="00C421F2"/>
    <w:rsid w:val="00C42D85"/>
    <w:rsid w:val="00C42DE3"/>
    <w:rsid w:val="00C4349F"/>
    <w:rsid w:val="00C44259"/>
    <w:rsid w:val="00C448B0"/>
    <w:rsid w:val="00C45718"/>
    <w:rsid w:val="00C46CD5"/>
    <w:rsid w:val="00C512AE"/>
    <w:rsid w:val="00C53378"/>
    <w:rsid w:val="00C5356B"/>
    <w:rsid w:val="00C53EEA"/>
    <w:rsid w:val="00C54734"/>
    <w:rsid w:val="00C54A0B"/>
    <w:rsid w:val="00C54C02"/>
    <w:rsid w:val="00C550F5"/>
    <w:rsid w:val="00C552EA"/>
    <w:rsid w:val="00C55A83"/>
    <w:rsid w:val="00C5752E"/>
    <w:rsid w:val="00C57636"/>
    <w:rsid w:val="00C5791E"/>
    <w:rsid w:val="00C57C9F"/>
    <w:rsid w:val="00C60035"/>
    <w:rsid w:val="00C60B40"/>
    <w:rsid w:val="00C61BC1"/>
    <w:rsid w:val="00C61FD3"/>
    <w:rsid w:val="00C62578"/>
    <w:rsid w:val="00C62D30"/>
    <w:rsid w:val="00C63292"/>
    <w:rsid w:val="00C63BB1"/>
    <w:rsid w:val="00C63D0B"/>
    <w:rsid w:val="00C672DC"/>
    <w:rsid w:val="00C67A8B"/>
    <w:rsid w:val="00C70E90"/>
    <w:rsid w:val="00C71848"/>
    <w:rsid w:val="00C71B5A"/>
    <w:rsid w:val="00C7220E"/>
    <w:rsid w:val="00C738F0"/>
    <w:rsid w:val="00C74C60"/>
    <w:rsid w:val="00C7685A"/>
    <w:rsid w:val="00C77AD1"/>
    <w:rsid w:val="00C801D4"/>
    <w:rsid w:val="00C80BDE"/>
    <w:rsid w:val="00C81223"/>
    <w:rsid w:val="00C81472"/>
    <w:rsid w:val="00C81590"/>
    <w:rsid w:val="00C81762"/>
    <w:rsid w:val="00C83319"/>
    <w:rsid w:val="00C83421"/>
    <w:rsid w:val="00C8570A"/>
    <w:rsid w:val="00C8665B"/>
    <w:rsid w:val="00C86823"/>
    <w:rsid w:val="00C90809"/>
    <w:rsid w:val="00C91ED7"/>
    <w:rsid w:val="00C9240C"/>
    <w:rsid w:val="00C9355C"/>
    <w:rsid w:val="00C93897"/>
    <w:rsid w:val="00C94157"/>
    <w:rsid w:val="00C9550C"/>
    <w:rsid w:val="00CA1D8E"/>
    <w:rsid w:val="00CA24BE"/>
    <w:rsid w:val="00CA38EA"/>
    <w:rsid w:val="00CA42B9"/>
    <w:rsid w:val="00CA450D"/>
    <w:rsid w:val="00CA5BDD"/>
    <w:rsid w:val="00CA7B9B"/>
    <w:rsid w:val="00CB37EF"/>
    <w:rsid w:val="00CB3C7D"/>
    <w:rsid w:val="00CB455F"/>
    <w:rsid w:val="00CB693A"/>
    <w:rsid w:val="00CB6FCB"/>
    <w:rsid w:val="00CB76F8"/>
    <w:rsid w:val="00CC019B"/>
    <w:rsid w:val="00CC0434"/>
    <w:rsid w:val="00CC10F4"/>
    <w:rsid w:val="00CC1446"/>
    <w:rsid w:val="00CC2261"/>
    <w:rsid w:val="00CC24A7"/>
    <w:rsid w:val="00CC56B0"/>
    <w:rsid w:val="00CC589E"/>
    <w:rsid w:val="00CC6A55"/>
    <w:rsid w:val="00CC7DE7"/>
    <w:rsid w:val="00CD0B8A"/>
    <w:rsid w:val="00CD1263"/>
    <w:rsid w:val="00CD193C"/>
    <w:rsid w:val="00CD2C60"/>
    <w:rsid w:val="00CD3733"/>
    <w:rsid w:val="00CD3830"/>
    <w:rsid w:val="00CD384C"/>
    <w:rsid w:val="00CD3AF6"/>
    <w:rsid w:val="00CD4257"/>
    <w:rsid w:val="00CD48EC"/>
    <w:rsid w:val="00CD51E4"/>
    <w:rsid w:val="00CD52C9"/>
    <w:rsid w:val="00CD5680"/>
    <w:rsid w:val="00CD6B43"/>
    <w:rsid w:val="00CD6FE2"/>
    <w:rsid w:val="00CE0B7A"/>
    <w:rsid w:val="00CE26CD"/>
    <w:rsid w:val="00CE3123"/>
    <w:rsid w:val="00CE49E6"/>
    <w:rsid w:val="00CE5E7E"/>
    <w:rsid w:val="00CE636D"/>
    <w:rsid w:val="00CE67C5"/>
    <w:rsid w:val="00CE6C5A"/>
    <w:rsid w:val="00CE6F53"/>
    <w:rsid w:val="00CE7258"/>
    <w:rsid w:val="00CE7C52"/>
    <w:rsid w:val="00CF1173"/>
    <w:rsid w:val="00CF1BFA"/>
    <w:rsid w:val="00CF280E"/>
    <w:rsid w:val="00CF3421"/>
    <w:rsid w:val="00CF5036"/>
    <w:rsid w:val="00CF631F"/>
    <w:rsid w:val="00CF6A61"/>
    <w:rsid w:val="00CF731F"/>
    <w:rsid w:val="00D01DBF"/>
    <w:rsid w:val="00D01DEC"/>
    <w:rsid w:val="00D02B71"/>
    <w:rsid w:val="00D02F7E"/>
    <w:rsid w:val="00D03D14"/>
    <w:rsid w:val="00D05DEA"/>
    <w:rsid w:val="00D07589"/>
    <w:rsid w:val="00D07B59"/>
    <w:rsid w:val="00D10BD3"/>
    <w:rsid w:val="00D11516"/>
    <w:rsid w:val="00D137FB"/>
    <w:rsid w:val="00D146A5"/>
    <w:rsid w:val="00D159DC"/>
    <w:rsid w:val="00D1607E"/>
    <w:rsid w:val="00D1721C"/>
    <w:rsid w:val="00D20AAE"/>
    <w:rsid w:val="00D20B4B"/>
    <w:rsid w:val="00D2137B"/>
    <w:rsid w:val="00D23065"/>
    <w:rsid w:val="00D2347F"/>
    <w:rsid w:val="00D240E2"/>
    <w:rsid w:val="00D251D9"/>
    <w:rsid w:val="00D2537F"/>
    <w:rsid w:val="00D25661"/>
    <w:rsid w:val="00D26AB8"/>
    <w:rsid w:val="00D279D6"/>
    <w:rsid w:val="00D31CB0"/>
    <w:rsid w:val="00D31F00"/>
    <w:rsid w:val="00D335E2"/>
    <w:rsid w:val="00D33902"/>
    <w:rsid w:val="00D34889"/>
    <w:rsid w:val="00D34FFE"/>
    <w:rsid w:val="00D35059"/>
    <w:rsid w:val="00D40BD2"/>
    <w:rsid w:val="00D44BA2"/>
    <w:rsid w:val="00D45457"/>
    <w:rsid w:val="00D45903"/>
    <w:rsid w:val="00D46651"/>
    <w:rsid w:val="00D469C2"/>
    <w:rsid w:val="00D47BFA"/>
    <w:rsid w:val="00D52327"/>
    <w:rsid w:val="00D53935"/>
    <w:rsid w:val="00D54779"/>
    <w:rsid w:val="00D55E63"/>
    <w:rsid w:val="00D568B1"/>
    <w:rsid w:val="00D60958"/>
    <w:rsid w:val="00D621B9"/>
    <w:rsid w:val="00D63C23"/>
    <w:rsid w:val="00D645A1"/>
    <w:rsid w:val="00D651D1"/>
    <w:rsid w:val="00D673D5"/>
    <w:rsid w:val="00D709F2"/>
    <w:rsid w:val="00D71489"/>
    <w:rsid w:val="00D7331E"/>
    <w:rsid w:val="00D7428D"/>
    <w:rsid w:val="00D74BF8"/>
    <w:rsid w:val="00D7740C"/>
    <w:rsid w:val="00D77F22"/>
    <w:rsid w:val="00D80E91"/>
    <w:rsid w:val="00D80F47"/>
    <w:rsid w:val="00D81A41"/>
    <w:rsid w:val="00D82F09"/>
    <w:rsid w:val="00D834F4"/>
    <w:rsid w:val="00D83C3B"/>
    <w:rsid w:val="00D83D84"/>
    <w:rsid w:val="00D8471F"/>
    <w:rsid w:val="00D85C7C"/>
    <w:rsid w:val="00D85FA4"/>
    <w:rsid w:val="00D877B3"/>
    <w:rsid w:val="00D87A3F"/>
    <w:rsid w:val="00D90128"/>
    <w:rsid w:val="00D911A2"/>
    <w:rsid w:val="00D92C7C"/>
    <w:rsid w:val="00D92F2B"/>
    <w:rsid w:val="00D937EC"/>
    <w:rsid w:val="00D93F60"/>
    <w:rsid w:val="00D9461C"/>
    <w:rsid w:val="00D949E7"/>
    <w:rsid w:val="00D96665"/>
    <w:rsid w:val="00D97915"/>
    <w:rsid w:val="00DA0A68"/>
    <w:rsid w:val="00DA149A"/>
    <w:rsid w:val="00DA522B"/>
    <w:rsid w:val="00DA5688"/>
    <w:rsid w:val="00DB1443"/>
    <w:rsid w:val="00DB1CB6"/>
    <w:rsid w:val="00DB2DF3"/>
    <w:rsid w:val="00DB6CF2"/>
    <w:rsid w:val="00DB748B"/>
    <w:rsid w:val="00DB7AC9"/>
    <w:rsid w:val="00DC062B"/>
    <w:rsid w:val="00DC2A0B"/>
    <w:rsid w:val="00DC31B6"/>
    <w:rsid w:val="00DC3609"/>
    <w:rsid w:val="00DC4358"/>
    <w:rsid w:val="00DC6305"/>
    <w:rsid w:val="00DD013B"/>
    <w:rsid w:val="00DD0C22"/>
    <w:rsid w:val="00DD0F7C"/>
    <w:rsid w:val="00DD112A"/>
    <w:rsid w:val="00DD23F7"/>
    <w:rsid w:val="00DD3058"/>
    <w:rsid w:val="00DD3BF3"/>
    <w:rsid w:val="00DD3FC1"/>
    <w:rsid w:val="00DD4922"/>
    <w:rsid w:val="00DD5406"/>
    <w:rsid w:val="00DD5549"/>
    <w:rsid w:val="00DD55A8"/>
    <w:rsid w:val="00DD6436"/>
    <w:rsid w:val="00DD6C99"/>
    <w:rsid w:val="00DD6F90"/>
    <w:rsid w:val="00DD7A74"/>
    <w:rsid w:val="00DD7ACE"/>
    <w:rsid w:val="00DE18AB"/>
    <w:rsid w:val="00DE2CF8"/>
    <w:rsid w:val="00DE4007"/>
    <w:rsid w:val="00DF14D6"/>
    <w:rsid w:val="00DF1A55"/>
    <w:rsid w:val="00DF22FE"/>
    <w:rsid w:val="00DF2C22"/>
    <w:rsid w:val="00DF4F36"/>
    <w:rsid w:val="00DF5A0A"/>
    <w:rsid w:val="00DF6AA4"/>
    <w:rsid w:val="00DF708A"/>
    <w:rsid w:val="00DF7915"/>
    <w:rsid w:val="00DF7963"/>
    <w:rsid w:val="00E02F31"/>
    <w:rsid w:val="00E035B6"/>
    <w:rsid w:val="00E04CC3"/>
    <w:rsid w:val="00E053ED"/>
    <w:rsid w:val="00E077DD"/>
    <w:rsid w:val="00E0796A"/>
    <w:rsid w:val="00E07DFA"/>
    <w:rsid w:val="00E1014B"/>
    <w:rsid w:val="00E10914"/>
    <w:rsid w:val="00E11EE2"/>
    <w:rsid w:val="00E127D4"/>
    <w:rsid w:val="00E13551"/>
    <w:rsid w:val="00E14FB0"/>
    <w:rsid w:val="00E15978"/>
    <w:rsid w:val="00E1613F"/>
    <w:rsid w:val="00E17FF0"/>
    <w:rsid w:val="00E2088B"/>
    <w:rsid w:val="00E20F4E"/>
    <w:rsid w:val="00E217E0"/>
    <w:rsid w:val="00E21B42"/>
    <w:rsid w:val="00E23C42"/>
    <w:rsid w:val="00E2547D"/>
    <w:rsid w:val="00E2573A"/>
    <w:rsid w:val="00E25AF3"/>
    <w:rsid w:val="00E260B3"/>
    <w:rsid w:val="00E2695A"/>
    <w:rsid w:val="00E269D1"/>
    <w:rsid w:val="00E26B76"/>
    <w:rsid w:val="00E27953"/>
    <w:rsid w:val="00E30048"/>
    <w:rsid w:val="00E300B0"/>
    <w:rsid w:val="00E32229"/>
    <w:rsid w:val="00E323A9"/>
    <w:rsid w:val="00E32782"/>
    <w:rsid w:val="00E32965"/>
    <w:rsid w:val="00E32B47"/>
    <w:rsid w:val="00E32C90"/>
    <w:rsid w:val="00E33FDB"/>
    <w:rsid w:val="00E359FD"/>
    <w:rsid w:val="00E35DB8"/>
    <w:rsid w:val="00E36774"/>
    <w:rsid w:val="00E369C3"/>
    <w:rsid w:val="00E370C3"/>
    <w:rsid w:val="00E4026B"/>
    <w:rsid w:val="00E404DC"/>
    <w:rsid w:val="00E41771"/>
    <w:rsid w:val="00E42A3F"/>
    <w:rsid w:val="00E430EE"/>
    <w:rsid w:val="00E441C6"/>
    <w:rsid w:val="00E441E9"/>
    <w:rsid w:val="00E455D4"/>
    <w:rsid w:val="00E475AF"/>
    <w:rsid w:val="00E47A17"/>
    <w:rsid w:val="00E507F6"/>
    <w:rsid w:val="00E509E2"/>
    <w:rsid w:val="00E50E00"/>
    <w:rsid w:val="00E51BA0"/>
    <w:rsid w:val="00E52CBC"/>
    <w:rsid w:val="00E53E26"/>
    <w:rsid w:val="00E53FE6"/>
    <w:rsid w:val="00E545BC"/>
    <w:rsid w:val="00E5670E"/>
    <w:rsid w:val="00E567BE"/>
    <w:rsid w:val="00E60344"/>
    <w:rsid w:val="00E60F01"/>
    <w:rsid w:val="00E6378E"/>
    <w:rsid w:val="00E6395F"/>
    <w:rsid w:val="00E6486F"/>
    <w:rsid w:val="00E65D47"/>
    <w:rsid w:val="00E6638B"/>
    <w:rsid w:val="00E70D23"/>
    <w:rsid w:val="00E7106B"/>
    <w:rsid w:val="00E71823"/>
    <w:rsid w:val="00E7243C"/>
    <w:rsid w:val="00E7299C"/>
    <w:rsid w:val="00E73C4F"/>
    <w:rsid w:val="00E74513"/>
    <w:rsid w:val="00E74F06"/>
    <w:rsid w:val="00E75A55"/>
    <w:rsid w:val="00E75BC6"/>
    <w:rsid w:val="00E76E63"/>
    <w:rsid w:val="00E77A2E"/>
    <w:rsid w:val="00E80301"/>
    <w:rsid w:val="00E8090D"/>
    <w:rsid w:val="00E80FC0"/>
    <w:rsid w:val="00E815F6"/>
    <w:rsid w:val="00E83C3C"/>
    <w:rsid w:val="00E851D2"/>
    <w:rsid w:val="00E854C4"/>
    <w:rsid w:val="00E85571"/>
    <w:rsid w:val="00E86B83"/>
    <w:rsid w:val="00E86C63"/>
    <w:rsid w:val="00E879C2"/>
    <w:rsid w:val="00E90B7E"/>
    <w:rsid w:val="00E90B88"/>
    <w:rsid w:val="00E90FDE"/>
    <w:rsid w:val="00E9148D"/>
    <w:rsid w:val="00E920AA"/>
    <w:rsid w:val="00E92CC6"/>
    <w:rsid w:val="00E93E95"/>
    <w:rsid w:val="00E93F70"/>
    <w:rsid w:val="00E940D1"/>
    <w:rsid w:val="00E94767"/>
    <w:rsid w:val="00E9497A"/>
    <w:rsid w:val="00E9518C"/>
    <w:rsid w:val="00E951CD"/>
    <w:rsid w:val="00E95E11"/>
    <w:rsid w:val="00E97B97"/>
    <w:rsid w:val="00E97C89"/>
    <w:rsid w:val="00EA0F48"/>
    <w:rsid w:val="00EA1242"/>
    <w:rsid w:val="00EA14D6"/>
    <w:rsid w:val="00EA19F4"/>
    <w:rsid w:val="00EA1D41"/>
    <w:rsid w:val="00EA356C"/>
    <w:rsid w:val="00EA47D0"/>
    <w:rsid w:val="00EA6639"/>
    <w:rsid w:val="00EA6BDC"/>
    <w:rsid w:val="00EA70AE"/>
    <w:rsid w:val="00EB063A"/>
    <w:rsid w:val="00EB063C"/>
    <w:rsid w:val="00EB2075"/>
    <w:rsid w:val="00EB22A3"/>
    <w:rsid w:val="00EB2AFA"/>
    <w:rsid w:val="00EB2F70"/>
    <w:rsid w:val="00EB4393"/>
    <w:rsid w:val="00EB6985"/>
    <w:rsid w:val="00EC1A1A"/>
    <w:rsid w:val="00EC2714"/>
    <w:rsid w:val="00EC409A"/>
    <w:rsid w:val="00EC4117"/>
    <w:rsid w:val="00EC4DA4"/>
    <w:rsid w:val="00EC52E4"/>
    <w:rsid w:val="00EC5C9F"/>
    <w:rsid w:val="00EC633F"/>
    <w:rsid w:val="00EC6B0B"/>
    <w:rsid w:val="00EC7304"/>
    <w:rsid w:val="00EC7BBB"/>
    <w:rsid w:val="00ED026C"/>
    <w:rsid w:val="00ED03F8"/>
    <w:rsid w:val="00ED11AD"/>
    <w:rsid w:val="00ED1465"/>
    <w:rsid w:val="00ED179D"/>
    <w:rsid w:val="00ED5AFA"/>
    <w:rsid w:val="00ED7205"/>
    <w:rsid w:val="00ED7BD2"/>
    <w:rsid w:val="00EE149B"/>
    <w:rsid w:val="00EE2A6F"/>
    <w:rsid w:val="00EE2F6E"/>
    <w:rsid w:val="00EE56BB"/>
    <w:rsid w:val="00EE62F5"/>
    <w:rsid w:val="00EE6BBD"/>
    <w:rsid w:val="00EE6BE3"/>
    <w:rsid w:val="00EE758B"/>
    <w:rsid w:val="00EF14B6"/>
    <w:rsid w:val="00EF15E6"/>
    <w:rsid w:val="00EF1C62"/>
    <w:rsid w:val="00EF29D0"/>
    <w:rsid w:val="00EF3D66"/>
    <w:rsid w:val="00EF3ED3"/>
    <w:rsid w:val="00EF74F7"/>
    <w:rsid w:val="00EF7C62"/>
    <w:rsid w:val="00F00F2D"/>
    <w:rsid w:val="00F03036"/>
    <w:rsid w:val="00F035C1"/>
    <w:rsid w:val="00F03FC0"/>
    <w:rsid w:val="00F04265"/>
    <w:rsid w:val="00F04BF7"/>
    <w:rsid w:val="00F052B4"/>
    <w:rsid w:val="00F05534"/>
    <w:rsid w:val="00F0562A"/>
    <w:rsid w:val="00F058B7"/>
    <w:rsid w:val="00F07C00"/>
    <w:rsid w:val="00F10B41"/>
    <w:rsid w:val="00F1525A"/>
    <w:rsid w:val="00F15C3A"/>
    <w:rsid w:val="00F2008C"/>
    <w:rsid w:val="00F20250"/>
    <w:rsid w:val="00F20E27"/>
    <w:rsid w:val="00F21CF9"/>
    <w:rsid w:val="00F21F39"/>
    <w:rsid w:val="00F2264F"/>
    <w:rsid w:val="00F22F25"/>
    <w:rsid w:val="00F3052B"/>
    <w:rsid w:val="00F308C2"/>
    <w:rsid w:val="00F30FD6"/>
    <w:rsid w:val="00F32069"/>
    <w:rsid w:val="00F3254C"/>
    <w:rsid w:val="00F3284E"/>
    <w:rsid w:val="00F32AE3"/>
    <w:rsid w:val="00F32E08"/>
    <w:rsid w:val="00F33549"/>
    <w:rsid w:val="00F339B6"/>
    <w:rsid w:val="00F34C7D"/>
    <w:rsid w:val="00F371DC"/>
    <w:rsid w:val="00F40B9F"/>
    <w:rsid w:val="00F40BF8"/>
    <w:rsid w:val="00F41D23"/>
    <w:rsid w:val="00F42B92"/>
    <w:rsid w:val="00F44053"/>
    <w:rsid w:val="00F447F7"/>
    <w:rsid w:val="00F44A59"/>
    <w:rsid w:val="00F45225"/>
    <w:rsid w:val="00F45AFD"/>
    <w:rsid w:val="00F45D77"/>
    <w:rsid w:val="00F4717E"/>
    <w:rsid w:val="00F4778F"/>
    <w:rsid w:val="00F51A95"/>
    <w:rsid w:val="00F5217D"/>
    <w:rsid w:val="00F5395D"/>
    <w:rsid w:val="00F567B4"/>
    <w:rsid w:val="00F56954"/>
    <w:rsid w:val="00F57DFF"/>
    <w:rsid w:val="00F60439"/>
    <w:rsid w:val="00F62ECA"/>
    <w:rsid w:val="00F63909"/>
    <w:rsid w:val="00F63D87"/>
    <w:rsid w:val="00F648D1"/>
    <w:rsid w:val="00F65CCB"/>
    <w:rsid w:val="00F663A6"/>
    <w:rsid w:val="00F664D2"/>
    <w:rsid w:val="00F67AE0"/>
    <w:rsid w:val="00F72293"/>
    <w:rsid w:val="00F729D2"/>
    <w:rsid w:val="00F73840"/>
    <w:rsid w:val="00F7418A"/>
    <w:rsid w:val="00F74456"/>
    <w:rsid w:val="00F7475A"/>
    <w:rsid w:val="00F74C5B"/>
    <w:rsid w:val="00F767EF"/>
    <w:rsid w:val="00F768E9"/>
    <w:rsid w:val="00F76942"/>
    <w:rsid w:val="00F81EE8"/>
    <w:rsid w:val="00F822BA"/>
    <w:rsid w:val="00F822DB"/>
    <w:rsid w:val="00F82955"/>
    <w:rsid w:val="00F844D8"/>
    <w:rsid w:val="00F84AAF"/>
    <w:rsid w:val="00F85468"/>
    <w:rsid w:val="00F8771C"/>
    <w:rsid w:val="00F87755"/>
    <w:rsid w:val="00F90117"/>
    <w:rsid w:val="00F90A07"/>
    <w:rsid w:val="00F9197E"/>
    <w:rsid w:val="00F91BC2"/>
    <w:rsid w:val="00F91EFE"/>
    <w:rsid w:val="00F923AF"/>
    <w:rsid w:val="00F93040"/>
    <w:rsid w:val="00F93950"/>
    <w:rsid w:val="00F93AA6"/>
    <w:rsid w:val="00F9498C"/>
    <w:rsid w:val="00F94BC1"/>
    <w:rsid w:val="00F951EF"/>
    <w:rsid w:val="00F955DF"/>
    <w:rsid w:val="00F95AF9"/>
    <w:rsid w:val="00F95F25"/>
    <w:rsid w:val="00F95FCA"/>
    <w:rsid w:val="00FA01D5"/>
    <w:rsid w:val="00FA0DCE"/>
    <w:rsid w:val="00FA1580"/>
    <w:rsid w:val="00FA18BD"/>
    <w:rsid w:val="00FA1A70"/>
    <w:rsid w:val="00FA1A91"/>
    <w:rsid w:val="00FA615D"/>
    <w:rsid w:val="00FA6577"/>
    <w:rsid w:val="00FA7C0F"/>
    <w:rsid w:val="00FA7F6F"/>
    <w:rsid w:val="00FB057B"/>
    <w:rsid w:val="00FB338B"/>
    <w:rsid w:val="00FB3449"/>
    <w:rsid w:val="00FB4A80"/>
    <w:rsid w:val="00FB4BD1"/>
    <w:rsid w:val="00FB506F"/>
    <w:rsid w:val="00FB640D"/>
    <w:rsid w:val="00FB6641"/>
    <w:rsid w:val="00FB701E"/>
    <w:rsid w:val="00FC017D"/>
    <w:rsid w:val="00FC113E"/>
    <w:rsid w:val="00FC2CCC"/>
    <w:rsid w:val="00FC4137"/>
    <w:rsid w:val="00FC4AAA"/>
    <w:rsid w:val="00FC555A"/>
    <w:rsid w:val="00FC67BA"/>
    <w:rsid w:val="00FC7D7C"/>
    <w:rsid w:val="00FD0D11"/>
    <w:rsid w:val="00FD1AA8"/>
    <w:rsid w:val="00FD315F"/>
    <w:rsid w:val="00FD46E1"/>
    <w:rsid w:val="00FD4867"/>
    <w:rsid w:val="00FD5B40"/>
    <w:rsid w:val="00FD69E2"/>
    <w:rsid w:val="00FD6D7C"/>
    <w:rsid w:val="00FE0703"/>
    <w:rsid w:val="00FE1BFE"/>
    <w:rsid w:val="00FE2112"/>
    <w:rsid w:val="00FE4074"/>
    <w:rsid w:val="00FE518E"/>
    <w:rsid w:val="00FE5A73"/>
    <w:rsid w:val="00FE64B3"/>
    <w:rsid w:val="00FE67A3"/>
    <w:rsid w:val="00FF1F99"/>
    <w:rsid w:val="00FF3151"/>
    <w:rsid w:val="00FF32EC"/>
    <w:rsid w:val="00FF4F9C"/>
    <w:rsid w:val="00FF604B"/>
    <w:rsid w:val="00FF612C"/>
    <w:rsid w:val="00FF6771"/>
    <w:rsid w:val="00FF7D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1EB05247"/>
  <w15:chartTrackingRefBased/>
  <w15:docId w15:val="{AA3C3022-C34C-4177-9028-651D3848F4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uiPriority="20" w:qFormat="1"/>
    <w:lsdException w:name="Plain Text" w:uiPriority="99"/>
    <w:lsdException w:name="Normal (Web)" w:uiPriority="99"/>
    <w:lsdException w:name="HTML Preformatted" w:uiPriority="99"/>
    <w:lsdException w:name="HTML Typewriter"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0451F"/>
    <w:rPr>
      <w:sz w:val="24"/>
      <w:szCs w:val="24"/>
      <w:lang w:val="es-PR"/>
    </w:rPr>
  </w:style>
  <w:style w:type="paragraph" w:styleId="Heading1">
    <w:name w:val="heading 1"/>
    <w:basedOn w:val="Normal"/>
    <w:next w:val="Normal"/>
    <w:link w:val="Heading1Char"/>
    <w:qFormat/>
    <w:rsid w:val="003C74C8"/>
    <w:pPr>
      <w:keepNext/>
      <w:spacing w:before="240" w:after="60"/>
      <w:outlineLvl w:val="0"/>
    </w:pPr>
    <w:rPr>
      <w:rFonts w:ascii="Arial" w:hAnsi="Arial" w:cs="Arial"/>
      <w:b/>
      <w:bCs/>
      <w:kern w:val="32"/>
      <w:sz w:val="32"/>
      <w:szCs w:val="32"/>
    </w:rPr>
  </w:style>
  <w:style w:type="paragraph" w:styleId="Heading4">
    <w:name w:val="heading 4"/>
    <w:basedOn w:val="Normal"/>
    <w:next w:val="Normal"/>
    <w:qFormat/>
    <w:rsid w:val="0060451F"/>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60451F"/>
    <w:pPr>
      <w:tabs>
        <w:tab w:val="center" w:pos="4320"/>
        <w:tab w:val="right" w:pos="8640"/>
      </w:tabs>
    </w:pPr>
  </w:style>
  <w:style w:type="paragraph" w:styleId="Footer">
    <w:name w:val="footer"/>
    <w:basedOn w:val="Normal"/>
    <w:link w:val="FooterChar"/>
    <w:uiPriority w:val="99"/>
    <w:rsid w:val="0060451F"/>
    <w:pPr>
      <w:tabs>
        <w:tab w:val="center" w:pos="4320"/>
        <w:tab w:val="right" w:pos="8640"/>
      </w:tabs>
    </w:pPr>
  </w:style>
  <w:style w:type="paragraph" w:styleId="BodyText">
    <w:name w:val="Body Text"/>
    <w:basedOn w:val="Normal"/>
    <w:link w:val="BodyTextChar"/>
    <w:rsid w:val="0060451F"/>
    <w:pPr>
      <w:tabs>
        <w:tab w:val="left" w:pos="2880"/>
      </w:tabs>
    </w:pPr>
    <w:rPr>
      <w:rFonts w:ascii="Tahoma" w:hAnsi="Tahoma"/>
      <w:szCs w:val="20"/>
      <w:lang w:val="es-ES"/>
    </w:rPr>
  </w:style>
  <w:style w:type="paragraph" w:styleId="BodyText2">
    <w:name w:val="Body Text 2"/>
    <w:basedOn w:val="Normal"/>
    <w:link w:val="BodyText2Char"/>
    <w:rsid w:val="0060451F"/>
    <w:pPr>
      <w:spacing w:after="120" w:line="480" w:lineRule="auto"/>
    </w:pPr>
  </w:style>
  <w:style w:type="paragraph" w:styleId="BodyText3">
    <w:name w:val="Body Text 3"/>
    <w:basedOn w:val="Normal"/>
    <w:rsid w:val="0060451F"/>
    <w:pPr>
      <w:spacing w:after="120"/>
    </w:pPr>
    <w:rPr>
      <w:sz w:val="16"/>
      <w:szCs w:val="16"/>
    </w:rPr>
  </w:style>
  <w:style w:type="paragraph" w:styleId="NormalWeb">
    <w:name w:val="Normal (Web)"/>
    <w:basedOn w:val="Normal"/>
    <w:uiPriority w:val="99"/>
    <w:rsid w:val="0060451F"/>
    <w:pPr>
      <w:spacing w:before="100" w:beforeAutospacing="1" w:after="100" w:afterAutospacing="1"/>
    </w:pPr>
  </w:style>
  <w:style w:type="character" w:styleId="Hyperlink">
    <w:name w:val="Hyperlink"/>
    <w:rsid w:val="0060451F"/>
    <w:rPr>
      <w:color w:val="0000FF"/>
      <w:u w:val="single"/>
    </w:rPr>
  </w:style>
  <w:style w:type="character" w:styleId="PageNumber">
    <w:name w:val="page number"/>
    <w:basedOn w:val="DefaultParagraphFont"/>
    <w:rsid w:val="0060451F"/>
  </w:style>
  <w:style w:type="paragraph" w:styleId="Subtitle">
    <w:name w:val="Subtitle"/>
    <w:basedOn w:val="Normal"/>
    <w:qFormat/>
    <w:rsid w:val="0060451F"/>
    <w:pPr>
      <w:jc w:val="center"/>
    </w:pPr>
    <w:rPr>
      <w:rFonts w:ascii="Tahoma" w:hAnsi="Tahoma"/>
      <w:b/>
      <w:szCs w:val="20"/>
      <w:lang w:val="es-ES"/>
    </w:rPr>
  </w:style>
  <w:style w:type="paragraph" w:styleId="Title">
    <w:name w:val="Title"/>
    <w:basedOn w:val="Normal"/>
    <w:qFormat/>
    <w:rsid w:val="003C74C8"/>
    <w:pPr>
      <w:jc w:val="center"/>
    </w:pPr>
    <w:rPr>
      <w:b/>
      <w:bCs/>
    </w:rPr>
  </w:style>
  <w:style w:type="character" w:styleId="Strong">
    <w:name w:val="Strong"/>
    <w:qFormat/>
    <w:rsid w:val="006C0140"/>
    <w:rPr>
      <w:b/>
      <w:bCs/>
    </w:rPr>
  </w:style>
  <w:style w:type="table" w:styleId="TableGrid">
    <w:name w:val="Table Grid"/>
    <w:basedOn w:val="TableNormal"/>
    <w:rsid w:val="001835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E75BC6"/>
    <w:rPr>
      <w:rFonts w:ascii="Arial" w:hAnsi="Arial" w:cs="Arial"/>
      <w:b/>
      <w:bCs/>
      <w:kern w:val="32"/>
      <w:sz w:val="32"/>
      <w:szCs w:val="32"/>
      <w:lang w:val="en-US" w:eastAsia="en-US" w:bidi="ar-SA"/>
    </w:rPr>
  </w:style>
  <w:style w:type="paragraph" w:styleId="BalloonText">
    <w:name w:val="Balloon Text"/>
    <w:basedOn w:val="Normal"/>
    <w:link w:val="BalloonTextChar"/>
    <w:rsid w:val="009C1AEB"/>
    <w:rPr>
      <w:rFonts w:ascii="Tahoma" w:hAnsi="Tahoma" w:cs="Tahoma"/>
      <w:sz w:val="16"/>
      <w:szCs w:val="16"/>
    </w:rPr>
  </w:style>
  <w:style w:type="character" w:customStyle="1" w:styleId="BalloonTextChar">
    <w:name w:val="Balloon Text Char"/>
    <w:link w:val="BalloonText"/>
    <w:rsid w:val="009C1AEB"/>
    <w:rPr>
      <w:rFonts w:ascii="Tahoma" w:hAnsi="Tahoma" w:cs="Tahoma"/>
      <w:sz w:val="16"/>
      <w:szCs w:val="16"/>
      <w:lang w:val="en-US" w:eastAsia="en-US"/>
    </w:rPr>
  </w:style>
  <w:style w:type="character" w:customStyle="1" w:styleId="BodyText2Char">
    <w:name w:val="Body Text 2 Char"/>
    <w:link w:val="BodyText2"/>
    <w:rsid w:val="00442AB4"/>
    <w:rPr>
      <w:sz w:val="24"/>
      <w:szCs w:val="24"/>
      <w:lang w:val="en-US" w:eastAsia="en-US"/>
    </w:rPr>
  </w:style>
  <w:style w:type="character" w:styleId="HTMLTypewriter">
    <w:name w:val="HTML Typewriter"/>
    <w:uiPriority w:val="99"/>
    <w:unhideWhenUsed/>
    <w:rsid w:val="002C7CF0"/>
    <w:rPr>
      <w:rFonts w:ascii="Courier New" w:eastAsia="Times New Roman" w:hAnsi="Courier New" w:cs="Courier New"/>
      <w:sz w:val="20"/>
      <w:szCs w:val="20"/>
    </w:rPr>
  </w:style>
  <w:style w:type="paragraph" w:styleId="HTMLPreformatted">
    <w:name w:val="HTML Preformatted"/>
    <w:basedOn w:val="Normal"/>
    <w:link w:val="HTMLPreformattedChar"/>
    <w:uiPriority w:val="99"/>
    <w:unhideWhenUsed/>
    <w:rsid w:val="002C7C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US"/>
    </w:rPr>
  </w:style>
  <w:style w:type="character" w:customStyle="1" w:styleId="HTMLPreformattedChar">
    <w:name w:val="HTML Preformatted Char"/>
    <w:link w:val="HTMLPreformatted"/>
    <w:uiPriority w:val="99"/>
    <w:rsid w:val="002C7CF0"/>
    <w:rPr>
      <w:rFonts w:ascii="Courier New" w:hAnsi="Courier New" w:cs="Courier New"/>
      <w:sz w:val="24"/>
      <w:szCs w:val="24"/>
    </w:rPr>
  </w:style>
  <w:style w:type="paragraph" w:styleId="NoSpacing">
    <w:name w:val="No Spacing"/>
    <w:uiPriority w:val="1"/>
    <w:qFormat/>
    <w:rsid w:val="009B72F4"/>
    <w:rPr>
      <w:sz w:val="24"/>
      <w:szCs w:val="24"/>
    </w:rPr>
  </w:style>
  <w:style w:type="paragraph" w:styleId="ListParagraph">
    <w:name w:val="List Paragraph"/>
    <w:basedOn w:val="Normal"/>
    <w:uiPriority w:val="34"/>
    <w:qFormat/>
    <w:rsid w:val="009B72F4"/>
    <w:pPr>
      <w:ind w:left="720"/>
      <w:contextualSpacing/>
    </w:pPr>
    <w:rPr>
      <w:lang w:val="en-US"/>
    </w:rPr>
  </w:style>
  <w:style w:type="character" w:customStyle="1" w:styleId="FooterChar">
    <w:name w:val="Footer Char"/>
    <w:link w:val="Footer"/>
    <w:uiPriority w:val="99"/>
    <w:rsid w:val="00F058B7"/>
    <w:rPr>
      <w:sz w:val="24"/>
      <w:szCs w:val="24"/>
      <w:lang w:eastAsia="en-US"/>
    </w:rPr>
  </w:style>
  <w:style w:type="paragraph" w:customStyle="1" w:styleId="CM35">
    <w:name w:val="CM35"/>
    <w:basedOn w:val="Normal"/>
    <w:next w:val="Normal"/>
    <w:uiPriority w:val="99"/>
    <w:rsid w:val="00A048A5"/>
    <w:pPr>
      <w:widowControl w:val="0"/>
      <w:autoSpaceDE w:val="0"/>
      <w:autoSpaceDN w:val="0"/>
      <w:adjustRightInd w:val="0"/>
      <w:spacing w:after="233"/>
    </w:pPr>
    <w:rPr>
      <w:rFonts w:ascii="Arial" w:hAnsi="Arial" w:cs="Arial"/>
      <w:lang w:val="es-ES" w:eastAsia="es-ES"/>
    </w:rPr>
  </w:style>
  <w:style w:type="character" w:styleId="Emphasis">
    <w:name w:val="Emphasis"/>
    <w:uiPriority w:val="20"/>
    <w:qFormat/>
    <w:rsid w:val="004F24B1"/>
    <w:rPr>
      <w:b/>
      <w:bCs/>
      <w:i w:val="0"/>
      <w:iCs w:val="0"/>
    </w:rPr>
  </w:style>
  <w:style w:type="paragraph" w:styleId="PlainText">
    <w:name w:val="Plain Text"/>
    <w:basedOn w:val="Normal"/>
    <w:link w:val="PlainTextChar"/>
    <w:uiPriority w:val="99"/>
    <w:unhideWhenUsed/>
    <w:rsid w:val="00816925"/>
    <w:rPr>
      <w:rFonts w:ascii="Book Antiqua" w:eastAsia="Calibri" w:hAnsi="Book Antiqua"/>
      <w:color w:val="1F497D"/>
      <w:szCs w:val="21"/>
      <w:lang w:val="en-US"/>
    </w:rPr>
  </w:style>
  <w:style w:type="character" w:customStyle="1" w:styleId="PlainTextChar">
    <w:name w:val="Plain Text Char"/>
    <w:link w:val="PlainText"/>
    <w:uiPriority w:val="99"/>
    <w:rsid w:val="00816925"/>
    <w:rPr>
      <w:rFonts w:ascii="Book Antiqua" w:eastAsia="Calibri" w:hAnsi="Book Antiqua"/>
      <w:color w:val="1F497D"/>
      <w:sz w:val="24"/>
      <w:szCs w:val="21"/>
      <w:lang w:val="en-US" w:eastAsia="en-US"/>
    </w:rPr>
  </w:style>
  <w:style w:type="character" w:customStyle="1" w:styleId="BodyTextChar">
    <w:name w:val="Body Text Char"/>
    <w:link w:val="BodyText"/>
    <w:rsid w:val="00E20F4E"/>
    <w:rPr>
      <w:rFonts w:ascii="Tahoma" w:hAnsi="Tahoma"/>
      <w:sz w:val="24"/>
      <w:lang w:val="es-ES"/>
    </w:rPr>
  </w:style>
  <w:style w:type="character" w:styleId="CommentReference">
    <w:name w:val="annotation reference"/>
    <w:rsid w:val="00B42971"/>
    <w:rPr>
      <w:sz w:val="16"/>
      <w:szCs w:val="16"/>
    </w:rPr>
  </w:style>
  <w:style w:type="paragraph" w:styleId="CommentText">
    <w:name w:val="annotation text"/>
    <w:basedOn w:val="Normal"/>
    <w:link w:val="CommentTextChar"/>
    <w:rsid w:val="00B42971"/>
    <w:rPr>
      <w:sz w:val="20"/>
      <w:szCs w:val="20"/>
    </w:rPr>
  </w:style>
  <w:style w:type="character" w:customStyle="1" w:styleId="CommentTextChar">
    <w:name w:val="Comment Text Char"/>
    <w:link w:val="CommentText"/>
    <w:rsid w:val="00B42971"/>
    <w:rPr>
      <w:lang w:val="es-PR"/>
    </w:rPr>
  </w:style>
  <w:style w:type="paragraph" w:styleId="CommentSubject">
    <w:name w:val="annotation subject"/>
    <w:basedOn w:val="CommentText"/>
    <w:next w:val="CommentText"/>
    <w:link w:val="CommentSubjectChar"/>
    <w:rsid w:val="00B42971"/>
    <w:rPr>
      <w:b/>
      <w:bCs/>
    </w:rPr>
  </w:style>
  <w:style w:type="character" w:customStyle="1" w:styleId="CommentSubjectChar">
    <w:name w:val="Comment Subject Char"/>
    <w:link w:val="CommentSubject"/>
    <w:rsid w:val="00B42971"/>
    <w:rPr>
      <w:b/>
      <w:bCs/>
      <w:lang w:val="es-PR"/>
    </w:rPr>
  </w:style>
  <w:style w:type="table" w:styleId="TableGrid1">
    <w:name w:val="Table Grid 1"/>
    <w:basedOn w:val="TableNormal"/>
    <w:rsid w:val="005D2AF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SubtleEmphasis">
    <w:name w:val="Subtle Emphasis"/>
    <w:basedOn w:val="DefaultParagraphFont"/>
    <w:uiPriority w:val="19"/>
    <w:qFormat/>
    <w:rsid w:val="00646D14"/>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526600">
      <w:bodyDiv w:val="1"/>
      <w:marLeft w:val="0"/>
      <w:marRight w:val="0"/>
      <w:marTop w:val="0"/>
      <w:marBottom w:val="0"/>
      <w:divBdr>
        <w:top w:val="none" w:sz="0" w:space="0" w:color="auto"/>
        <w:left w:val="none" w:sz="0" w:space="0" w:color="auto"/>
        <w:bottom w:val="none" w:sz="0" w:space="0" w:color="auto"/>
        <w:right w:val="none" w:sz="0" w:space="0" w:color="auto"/>
      </w:divBdr>
    </w:div>
    <w:div w:id="58749222">
      <w:bodyDiv w:val="1"/>
      <w:marLeft w:val="0"/>
      <w:marRight w:val="0"/>
      <w:marTop w:val="0"/>
      <w:marBottom w:val="0"/>
      <w:divBdr>
        <w:top w:val="none" w:sz="0" w:space="0" w:color="auto"/>
        <w:left w:val="none" w:sz="0" w:space="0" w:color="auto"/>
        <w:bottom w:val="none" w:sz="0" w:space="0" w:color="auto"/>
        <w:right w:val="none" w:sz="0" w:space="0" w:color="auto"/>
      </w:divBdr>
    </w:div>
    <w:div w:id="87896764">
      <w:bodyDiv w:val="1"/>
      <w:marLeft w:val="0"/>
      <w:marRight w:val="0"/>
      <w:marTop w:val="0"/>
      <w:marBottom w:val="0"/>
      <w:divBdr>
        <w:top w:val="none" w:sz="0" w:space="0" w:color="auto"/>
        <w:left w:val="none" w:sz="0" w:space="0" w:color="auto"/>
        <w:bottom w:val="none" w:sz="0" w:space="0" w:color="auto"/>
        <w:right w:val="none" w:sz="0" w:space="0" w:color="auto"/>
      </w:divBdr>
    </w:div>
    <w:div w:id="138621210">
      <w:bodyDiv w:val="1"/>
      <w:marLeft w:val="0"/>
      <w:marRight w:val="0"/>
      <w:marTop w:val="0"/>
      <w:marBottom w:val="0"/>
      <w:divBdr>
        <w:top w:val="none" w:sz="0" w:space="0" w:color="auto"/>
        <w:left w:val="none" w:sz="0" w:space="0" w:color="auto"/>
        <w:bottom w:val="none" w:sz="0" w:space="0" w:color="auto"/>
        <w:right w:val="none" w:sz="0" w:space="0" w:color="auto"/>
      </w:divBdr>
    </w:div>
    <w:div w:id="205526287">
      <w:bodyDiv w:val="1"/>
      <w:marLeft w:val="60"/>
      <w:marRight w:val="60"/>
      <w:marTop w:val="0"/>
      <w:marBottom w:val="0"/>
      <w:divBdr>
        <w:top w:val="none" w:sz="0" w:space="0" w:color="auto"/>
        <w:left w:val="none" w:sz="0" w:space="0" w:color="auto"/>
        <w:bottom w:val="none" w:sz="0" w:space="0" w:color="auto"/>
        <w:right w:val="none" w:sz="0" w:space="0" w:color="auto"/>
      </w:divBdr>
      <w:divsChild>
        <w:div w:id="137457652">
          <w:marLeft w:val="0"/>
          <w:marRight w:val="0"/>
          <w:marTop w:val="240"/>
          <w:marBottom w:val="240"/>
          <w:divBdr>
            <w:top w:val="none" w:sz="0" w:space="0" w:color="auto"/>
            <w:left w:val="none" w:sz="0" w:space="0" w:color="auto"/>
            <w:bottom w:val="none" w:sz="0" w:space="0" w:color="auto"/>
            <w:right w:val="none" w:sz="0" w:space="0" w:color="auto"/>
          </w:divBdr>
        </w:div>
      </w:divsChild>
    </w:div>
    <w:div w:id="224800966">
      <w:bodyDiv w:val="1"/>
      <w:marLeft w:val="0"/>
      <w:marRight w:val="0"/>
      <w:marTop w:val="0"/>
      <w:marBottom w:val="0"/>
      <w:divBdr>
        <w:top w:val="none" w:sz="0" w:space="0" w:color="auto"/>
        <w:left w:val="none" w:sz="0" w:space="0" w:color="auto"/>
        <w:bottom w:val="none" w:sz="0" w:space="0" w:color="auto"/>
        <w:right w:val="none" w:sz="0" w:space="0" w:color="auto"/>
      </w:divBdr>
    </w:div>
    <w:div w:id="236785514">
      <w:bodyDiv w:val="1"/>
      <w:marLeft w:val="0"/>
      <w:marRight w:val="0"/>
      <w:marTop w:val="0"/>
      <w:marBottom w:val="0"/>
      <w:divBdr>
        <w:top w:val="none" w:sz="0" w:space="0" w:color="auto"/>
        <w:left w:val="none" w:sz="0" w:space="0" w:color="auto"/>
        <w:bottom w:val="none" w:sz="0" w:space="0" w:color="auto"/>
        <w:right w:val="none" w:sz="0" w:space="0" w:color="auto"/>
      </w:divBdr>
    </w:div>
    <w:div w:id="242958045">
      <w:bodyDiv w:val="1"/>
      <w:marLeft w:val="0"/>
      <w:marRight w:val="0"/>
      <w:marTop w:val="0"/>
      <w:marBottom w:val="0"/>
      <w:divBdr>
        <w:top w:val="none" w:sz="0" w:space="0" w:color="auto"/>
        <w:left w:val="none" w:sz="0" w:space="0" w:color="auto"/>
        <w:bottom w:val="none" w:sz="0" w:space="0" w:color="auto"/>
        <w:right w:val="none" w:sz="0" w:space="0" w:color="auto"/>
      </w:divBdr>
      <w:divsChild>
        <w:div w:id="1533884363">
          <w:marLeft w:val="0"/>
          <w:marRight w:val="0"/>
          <w:marTop w:val="0"/>
          <w:marBottom w:val="0"/>
          <w:divBdr>
            <w:top w:val="none" w:sz="0" w:space="0" w:color="auto"/>
            <w:left w:val="none" w:sz="0" w:space="0" w:color="auto"/>
            <w:bottom w:val="none" w:sz="0" w:space="0" w:color="auto"/>
            <w:right w:val="none" w:sz="0" w:space="0" w:color="auto"/>
          </w:divBdr>
          <w:divsChild>
            <w:div w:id="672031176">
              <w:marLeft w:val="0"/>
              <w:marRight w:val="0"/>
              <w:marTop w:val="0"/>
              <w:marBottom w:val="0"/>
              <w:divBdr>
                <w:top w:val="none" w:sz="0" w:space="0" w:color="auto"/>
                <w:left w:val="none" w:sz="0" w:space="0" w:color="auto"/>
                <w:bottom w:val="none" w:sz="0" w:space="0" w:color="auto"/>
                <w:right w:val="none" w:sz="0" w:space="0" w:color="auto"/>
              </w:divBdr>
            </w:div>
            <w:div w:id="985620869">
              <w:marLeft w:val="0"/>
              <w:marRight w:val="0"/>
              <w:marTop w:val="0"/>
              <w:marBottom w:val="0"/>
              <w:divBdr>
                <w:top w:val="none" w:sz="0" w:space="0" w:color="auto"/>
                <w:left w:val="none" w:sz="0" w:space="0" w:color="auto"/>
                <w:bottom w:val="none" w:sz="0" w:space="0" w:color="auto"/>
                <w:right w:val="none" w:sz="0" w:space="0" w:color="auto"/>
              </w:divBdr>
            </w:div>
            <w:div w:id="123031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719762">
      <w:bodyDiv w:val="1"/>
      <w:marLeft w:val="0"/>
      <w:marRight w:val="0"/>
      <w:marTop w:val="0"/>
      <w:marBottom w:val="0"/>
      <w:divBdr>
        <w:top w:val="none" w:sz="0" w:space="0" w:color="auto"/>
        <w:left w:val="none" w:sz="0" w:space="0" w:color="auto"/>
        <w:bottom w:val="none" w:sz="0" w:space="0" w:color="auto"/>
        <w:right w:val="none" w:sz="0" w:space="0" w:color="auto"/>
      </w:divBdr>
    </w:div>
    <w:div w:id="340544520">
      <w:bodyDiv w:val="1"/>
      <w:marLeft w:val="0"/>
      <w:marRight w:val="0"/>
      <w:marTop w:val="0"/>
      <w:marBottom w:val="0"/>
      <w:divBdr>
        <w:top w:val="none" w:sz="0" w:space="0" w:color="auto"/>
        <w:left w:val="none" w:sz="0" w:space="0" w:color="auto"/>
        <w:bottom w:val="none" w:sz="0" w:space="0" w:color="auto"/>
        <w:right w:val="none" w:sz="0" w:space="0" w:color="auto"/>
      </w:divBdr>
    </w:div>
    <w:div w:id="408893397">
      <w:bodyDiv w:val="1"/>
      <w:marLeft w:val="0"/>
      <w:marRight w:val="0"/>
      <w:marTop w:val="0"/>
      <w:marBottom w:val="0"/>
      <w:divBdr>
        <w:top w:val="none" w:sz="0" w:space="0" w:color="auto"/>
        <w:left w:val="none" w:sz="0" w:space="0" w:color="auto"/>
        <w:bottom w:val="none" w:sz="0" w:space="0" w:color="auto"/>
        <w:right w:val="none" w:sz="0" w:space="0" w:color="auto"/>
      </w:divBdr>
    </w:div>
    <w:div w:id="452864664">
      <w:bodyDiv w:val="1"/>
      <w:marLeft w:val="0"/>
      <w:marRight w:val="0"/>
      <w:marTop w:val="0"/>
      <w:marBottom w:val="0"/>
      <w:divBdr>
        <w:top w:val="none" w:sz="0" w:space="0" w:color="auto"/>
        <w:left w:val="none" w:sz="0" w:space="0" w:color="auto"/>
        <w:bottom w:val="none" w:sz="0" w:space="0" w:color="auto"/>
        <w:right w:val="none" w:sz="0" w:space="0" w:color="auto"/>
      </w:divBdr>
    </w:div>
    <w:div w:id="524288410">
      <w:bodyDiv w:val="1"/>
      <w:marLeft w:val="0"/>
      <w:marRight w:val="0"/>
      <w:marTop w:val="0"/>
      <w:marBottom w:val="0"/>
      <w:divBdr>
        <w:top w:val="none" w:sz="0" w:space="0" w:color="auto"/>
        <w:left w:val="none" w:sz="0" w:space="0" w:color="auto"/>
        <w:bottom w:val="none" w:sz="0" w:space="0" w:color="auto"/>
        <w:right w:val="none" w:sz="0" w:space="0" w:color="auto"/>
      </w:divBdr>
    </w:div>
    <w:div w:id="529028383">
      <w:bodyDiv w:val="1"/>
      <w:marLeft w:val="0"/>
      <w:marRight w:val="0"/>
      <w:marTop w:val="0"/>
      <w:marBottom w:val="0"/>
      <w:divBdr>
        <w:top w:val="none" w:sz="0" w:space="0" w:color="auto"/>
        <w:left w:val="none" w:sz="0" w:space="0" w:color="auto"/>
        <w:bottom w:val="none" w:sz="0" w:space="0" w:color="auto"/>
        <w:right w:val="none" w:sz="0" w:space="0" w:color="auto"/>
      </w:divBdr>
    </w:div>
    <w:div w:id="547769066">
      <w:bodyDiv w:val="1"/>
      <w:marLeft w:val="0"/>
      <w:marRight w:val="0"/>
      <w:marTop w:val="0"/>
      <w:marBottom w:val="0"/>
      <w:divBdr>
        <w:top w:val="none" w:sz="0" w:space="0" w:color="auto"/>
        <w:left w:val="none" w:sz="0" w:space="0" w:color="auto"/>
        <w:bottom w:val="none" w:sz="0" w:space="0" w:color="auto"/>
        <w:right w:val="none" w:sz="0" w:space="0" w:color="auto"/>
      </w:divBdr>
    </w:div>
    <w:div w:id="617684510">
      <w:bodyDiv w:val="1"/>
      <w:marLeft w:val="0"/>
      <w:marRight w:val="0"/>
      <w:marTop w:val="0"/>
      <w:marBottom w:val="0"/>
      <w:divBdr>
        <w:top w:val="none" w:sz="0" w:space="0" w:color="auto"/>
        <w:left w:val="none" w:sz="0" w:space="0" w:color="auto"/>
        <w:bottom w:val="none" w:sz="0" w:space="0" w:color="auto"/>
        <w:right w:val="none" w:sz="0" w:space="0" w:color="auto"/>
      </w:divBdr>
    </w:div>
    <w:div w:id="655452052">
      <w:bodyDiv w:val="1"/>
      <w:marLeft w:val="0"/>
      <w:marRight w:val="0"/>
      <w:marTop w:val="0"/>
      <w:marBottom w:val="0"/>
      <w:divBdr>
        <w:top w:val="none" w:sz="0" w:space="0" w:color="auto"/>
        <w:left w:val="none" w:sz="0" w:space="0" w:color="auto"/>
        <w:bottom w:val="none" w:sz="0" w:space="0" w:color="auto"/>
        <w:right w:val="none" w:sz="0" w:space="0" w:color="auto"/>
      </w:divBdr>
    </w:div>
    <w:div w:id="768239380">
      <w:bodyDiv w:val="1"/>
      <w:marLeft w:val="0"/>
      <w:marRight w:val="0"/>
      <w:marTop w:val="0"/>
      <w:marBottom w:val="0"/>
      <w:divBdr>
        <w:top w:val="none" w:sz="0" w:space="0" w:color="auto"/>
        <w:left w:val="none" w:sz="0" w:space="0" w:color="auto"/>
        <w:bottom w:val="none" w:sz="0" w:space="0" w:color="auto"/>
        <w:right w:val="none" w:sz="0" w:space="0" w:color="auto"/>
      </w:divBdr>
    </w:div>
    <w:div w:id="841815096">
      <w:bodyDiv w:val="1"/>
      <w:marLeft w:val="0"/>
      <w:marRight w:val="0"/>
      <w:marTop w:val="0"/>
      <w:marBottom w:val="0"/>
      <w:divBdr>
        <w:top w:val="none" w:sz="0" w:space="0" w:color="auto"/>
        <w:left w:val="none" w:sz="0" w:space="0" w:color="auto"/>
        <w:bottom w:val="none" w:sz="0" w:space="0" w:color="auto"/>
        <w:right w:val="none" w:sz="0" w:space="0" w:color="auto"/>
      </w:divBdr>
    </w:div>
    <w:div w:id="861477701">
      <w:bodyDiv w:val="1"/>
      <w:marLeft w:val="0"/>
      <w:marRight w:val="0"/>
      <w:marTop w:val="0"/>
      <w:marBottom w:val="0"/>
      <w:divBdr>
        <w:top w:val="none" w:sz="0" w:space="0" w:color="auto"/>
        <w:left w:val="none" w:sz="0" w:space="0" w:color="auto"/>
        <w:bottom w:val="none" w:sz="0" w:space="0" w:color="auto"/>
        <w:right w:val="none" w:sz="0" w:space="0" w:color="auto"/>
      </w:divBdr>
    </w:div>
    <w:div w:id="873537886">
      <w:bodyDiv w:val="1"/>
      <w:marLeft w:val="0"/>
      <w:marRight w:val="0"/>
      <w:marTop w:val="0"/>
      <w:marBottom w:val="0"/>
      <w:divBdr>
        <w:top w:val="none" w:sz="0" w:space="0" w:color="auto"/>
        <w:left w:val="none" w:sz="0" w:space="0" w:color="auto"/>
        <w:bottom w:val="none" w:sz="0" w:space="0" w:color="auto"/>
        <w:right w:val="none" w:sz="0" w:space="0" w:color="auto"/>
      </w:divBdr>
    </w:div>
    <w:div w:id="951861669">
      <w:bodyDiv w:val="1"/>
      <w:marLeft w:val="0"/>
      <w:marRight w:val="0"/>
      <w:marTop w:val="0"/>
      <w:marBottom w:val="0"/>
      <w:divBdr>
        <w:top w:val="none" w:sz="0" w:space="0" w:color="auto"/>
        <w:left w:val="none" w:sz="0" w:space="0" w:color="auto"/>
        <w:bottom w:val="none" w:sz="0" w:space="0" w:color="auto"/>
        <w:right w:val="none" w:sz="0" w:space="0" w:color="auto"/>
      </w:divBdr>
    </w:div>
    <w:div w:id="969549782">
      <w:bodyDiv w:val="1"/>
      <w:marLeft w:val="0"/>
      <w:marRight w:val="0"/>
      <w:marTop w:val="0"/>
      <w:marBottom w:val="0"/>
      <w:divBdr>
        <w:top w:val="none" w:sz="0" w:space="0" w:color="auto"/>
        <w:left w:val="none" w:sz="0" w:space="0" w:color="auto"/>
        <w:bottom w:val="none" w:sz="0" w:space="0" w:color="auto"/>
        <w:right w:val="none" w:sz="0" w:space="0" w:color="auto"/>
      </w:divBdr>
    </w:div>
    <w:div w:id="1084498250">
      <w:bodyDiv w:val="1"/>
      <w:marLeft w:val="0"/>
      <w:marRight w:val="0"/>
      <w:marTop w:val="0"/>
      <w:marBottom w:val="0"/>
      <w:divBdr>
        <w:top w:val="none" w:sz="0" w:space="0" w:color="auto"/>
        <w:left w:val="none" w:sz="0" w:space="0" w:color="auto"/>
        <w:bottom w:val="none" w:sz="0" w:space="0" w:color="auto"/>
        <w:right w:val="none" w:sz="0" w:space="0" w:color="auto"/>
      </w:divBdr>
    </w:div>
    <w:div w:id="1133405771">
      <w:bodyDiv w:val="1"/>
      <w:marLeft w:val="0"/>
      <w:marRight w:val="0"/>
      <w:marTop w:val="0"/>
      <w:marBottom w:val="0"/>
      <w:divBdr>
        <w:top w:val="none" w:sz="0" w:space="0" w:color="auto"/>
        <w:left w:val="none" w:sz="0" w:space="0" w:color="auto"/>
        <w:bottom w:val="none" w:sz="0" w:space="0" w:color="auto"/>
        <w:right w:val="none" w:sz="0" w:space="0" w:color="auto"/>
      </w:divBdr>
    </w:div>
    <w:div w:id="1149787379">
      <w:bodyDiv w:val="1"/>
      <w:marLeft w:val="0"/>
      <w:marRight w:val="0"/>
      <w:marTop w:val="0"/>
      <w:marBottom w:val="0"/>
      <w:divBdr>
        <w:top w:val="none" w:sz="0" w:space="0" w:color="auto"/>
        <w:left w:val="none" w:sz="0" w:space="0" w:color="auto"/>
        <w:bottom w:val="none" w:sz="0" w:space="0" w:color="auto"/>
        <w:right w:val="none" w:sz="0" w:space="0" w:color="auto"/>
      </w:divBdr>
    </w:div>
    <w:div w:id="1158763627">
      <w:bodyDiv w:val="1"/>
      <w:marLeft w:val="0"/>
      <w:marRight w:val="0"/>
      <w:marTop w:val="0"/>
      <w:marBottom w:val="0"/>
      <w:divBdr>
        <w:top w:val="none" w:sz="0" w:space="0" w:color="auto"/>
        <w:left w:val="none" w:sz="0" w:space="0" w:color="auto"/>
        <w:bottom w:val="none" w:sz="0" w:space="0" w:color="auto"/>
        <w:right w:val="none" w:sz="0" w:space="0" w:color="auto"/>
      </w:divBdr>
    </w:div>
    <w:div w:id="1158959256">
      <w:bodyDiv w:val="1"/>
      <w:marLeft w:val="0"/>
      <w:marRight w:val="0"/>
      <w:marTop w:val="0"/>
      <w:marBottom w:val="0"/>
      <w:divBdr>
        <w:top w:val="none" w:sz="0" w:space="0" w:color="auto"/>
        <w:left w:val="none" w:sz="0" w:space="0" w:color="auto"/>
        <w:bottom w:val="none" w:sz="0" w:space="0" w:color="auto"/>
        <w:right w:val="none" w:sz="0" w:space="0" w:color="auto"/>
      </w:divBdr>
    </w:div>
    <w:div w:id="1164128575">
      <w:bodyDiv w:val="1"/>
      <w:marLeft w:val="0"/>
      <w:marRight w:val="0"/>
      <w:marTop w:val="0"/>
      <w:marBottom w:val="0"/>
      <w:divBdr>
        <w:top w:val="none" w:sz="0" w:space="0" w:color="auto"/>
        <w:left w:val="none" w:sz="0" w:space="0" w:color="auto"/>
        <w:bottom w:val="none" w:sz="0" w:space="0" w:color="auto"/>
        <w:right w:val="none" w:sz="0" w:space="0" w:color="auto"/>
      </w:divBdr>
    </w:div>
    <w:div w:id="1183592453">
      <w:bodyDiv w:val="1"/>
      <w:marLeft w:val="0"/>
      <w:marRight w:val="0"/>
      <w:marTop w:val="0"/>
      <w:marBottom w:val="0"/>
      <w:divBdr>
        <w:top w:val="none" w:sz="0" w:space="0" w:color="auto"/>
        <w:left w:val="none" w:sz="0" w:space="0" w:color="auto"/>
        <w:bottom w:val="none" w:sz="0" w:space="0" w:color="auto"/>
        <w:right w:val="none" w:sz="0" w:space="0" w:color="auto"/>
      </w:divBdr>
    </w:div>
    <w:div w:id="1219703534">
      <w:bodyDiv w:val="1"/>
      <w:marLeft w:val="0"/>
      <w:marRight w:val="0"/>
      <w:marTop w:val="0"/>
      <w:marBottom w:val="0"/>
      <w:divBdr>
        <w:top w:val="none" w:sz="0" w:space="0" w:color="auto"/>
        <w:left w:val="none" w:sz="0" w:space="0" w:color="auto"/>
        <w:bottom w:val="none" w:sz="0" w:space="0" w:color="auto"/>
        <w:right w:val="none" w:sz="0" w:space="0" w:color="auto"/>
      </w:divBdr>
    </w:div>
    <w:div w:id="1244027395">
      <w:bodyDiv w:val="1"/>
      <w:marLeft w:val="0"/>
      <w:marRight w:val="0"/>
      <w:marTop w:val="0"/>
      <w:marBottom w:val="0"/>
      <w:divBdr>
        <w:top w:val="none" w:sz="0" w:space="0" w:color="auto"/>
        <w:left w:val="none" w:sz="0" w:space="0" w:color="auto"/>
        <w:bottom w:val="none" w:sz="0" w:space="0" w:color="auto"/>
        <w:right w:val="none" w:sz="0" w:space="0" w:color="auto"/>
      </w:divBdr>
    </w:div>
    <w:div w:id="1272930447">
      <w:bodyDiv w:val="1"/>
      <w:marLeft w:val="0"/>
      <w:marRight w:val="0"/>
      <w:marTop w:val="0"/>
      <w:marBottom w:val="0"/>
      <w:divBdr>
        <w:top w:val="none" w:sz="0" w:space="0" w:color="auto"/>
        <w:left w:val="none" w:sz="0" w:space="0" w:color="auto"/>
        <w:bottom w:val="none" w:sz="0" w:space="0" w:color="auto"/>
        <w:right w:val="none" w:sz="0" w:space="0" w:color="auto"/>
      </w:divBdr>
    </w:div>
    <w:div w:id="1285842103">
      <w:bodyDiv w:val="1"/>
      <w:marLeft w:val="0"/>
      <w:marRight w:val="0"/>
      <w:marTop w:val="0"/>
      <w:marBottom w:val="0"/>
      <w:divBdr>
        <w:top w:val="none" w:sz="0" w:space="0" w:color="auto"/>
        <w:left w:val="none" w:sz="0" w:space="0" w:color="auto"/>
        <w:bottom w:val="none" w:sz="0" w:space="0" w:color="auto"/>
        <w:right w:val="none" w:sz="0" w:space="0" w:color="auto"/>
      </w:divBdr>
    </w:div>
    <w:div w:id="1296255535">
      <w:bodyDiv w:val="1"/>
      <w:marLeft w:val="0"/>
      <w:marRight w:val="0"/>
      <w:marTop w:val="0"/>
      <w:marBottom w:val="0"/>
      <w:divBdr>
        <w:top w:val="none" w:sz="0" w:space="0" w:color="auto"/>
        <w:left w:val="none" w:sz="0" w:space="0" w:color="auto"/>
        <w:bottom w:val="none" w:sz="0" w:space="0" w:color="auto"/>
        <w:right w:val="none" w:sz="0" w:space="0" w:color="auto"/>
      </w:divBdr>
    </w:div>
    <w:div w:id="1308511546">
      <w:bodyDiv w:val="1"/>
      <w:marLeft w:val="0"/>
      <w:marRight w:val="0"/>
      <w:marTop w:val="0"/>
      <w:marBottom w:val="0"/>
      <w:divBdr>
        <w:top w:val="none" w:sz="0" w:space="0" w:color="auto"/>
        <w:left w:val="none" w:sz="0" w:space="0" w:color="auto"/>
        <w:bottom w:val="none" w:sz="0" w:space="0" w:color="auto"/>
        <w:right w:val="none" w:sz="0" w:space="0" w:color="auto"/>
      </w:divBdr>
    </w:div>
    <w:div w:id="1388988611">
      <w:bodyDiv w:val="1"/>
      <w:marLeft w:val="0"/>
      <w:marRight w:val="0"/>
      <w:marTop w:val="0"/>
      <w:marBottom w:val="0"/>
      <w:divBdr>
        <w:top w:val="none" w:sz="0" w:space="0" w:color="auto"/>
        <w:left w:val="none" w:sz="0" w:space="0" w:color="auto"/>
        <w:bottom w:val="none" w:sz="0" w:space="0" w:color="auto"/>
        <w:right w:val="none" w:sz="0" w:space="0" w:color="auto"/>
      </w:divBdr>
    </w:div>
    <w:div w:id="1407072364">
      <w:bodyDiv w:val="1"/>
      <w:marLeft w:val="0"/>
      <w:marRight w:val="0"/>
      <w:marTop w:val="0"/>
      <w:marBottom w:val="0"/>
      <w:divBdr>
        <w:top w:val="none" w:sz="0" w:space="0" w:color="auto"/>
        <w:left w:val="none" w:sz="0" w:space="0" w:color="auto"/>
        <w:bottom w:val="none" w:sz="0" w:space="0" w:color="auto"/>
        <w:right w:val="none" w:sz="0" w:space="0" w:color="auto"/>
      </w:divBdr>
    </w:div>
    <w:div w:id="1563062261">
      <w:bodyDiv w:val="1"/>
      <w:marLeft w:val="0"/>
      <w:marRight w:val="0"/>
      <w:marTop w:val="0"/>
      <w:marBottom w:val="0"/>
      <w:divBdr>
        <w:top w:val="none" w:sz="0" w:space="0" w:color="auto"/>
        <w:left w:val="none" w:sz="0" w:space="0" w:color="auto"/>
        <w:bottom w:val="none" w:sz="0" w:space="0" w:color="auto"/>
        <w:right w:val="none" w:sz="0" w:space="0" w:color="auto"/>
      </w:divBdr>
    </w:div>
    <w:div w:id="1578588352">
      <w:bodyDiv w:val="1"/>
      <w:marLeft w:val="0"/>
      <w:marRight w:val="0"/>
      <w:marTop w:val="0"/>
      <w:marBottom w:val="0"/>
      <w:divBdr>
        <w:top w:val="none" w:sz="0" w:space="0" w:color="auto"/>
        <w:left w:val="none" w:sz="0" w:space="0" w:color="auto"/>
        <w:bottom w:val="none" w:sz="0" w:space="0" w:color="auto"/>
        <w:right w:val="none" w:sz="0" w:space="0" w:color="auto"/>
      </w:divBdr>
    </w:div>
    <w:div w:id="1604341130">
      <w:bodyDiv w:val="1"/>
      <w:marLeft w:val="0"/>
      <w:marRight w:val="0"/>
      <w:marTop w:val="0"/>
      <w:marBottom w:val="0"/>
      <w:divBdr>
        <w:top w:val="none" w:sz="0" w:space="0" w:color="auto"/>
        <w:left w:val="none" w:sz="0" w:space="0" w:color="auto"/>
        <w:bottom w:val="none" w:sz="0" w:space="0" w:color="auto"/>
        <w:right w:val="none" w:sz="0" w:space="0" w:color="auto"/>
      </w:divBdr>
    </w:div>
    <w:div w:id="1614745243">
      <w:bodyDiv w:val="1"/>
      <w:marLeft w:val="0"/>
      <w:marRight w:val="0"/>
      <w:marTop w:val="0"/>
      <w:marBottom w:val="0"/>
      <w:divBdr>
        <w:top w:val="none" w:sz="0" w:space="0" w:color="auto"/>
        <w:left w:val="none" w:sz="0" w:space="0" w:color="auto"/>
        <w:bottom w:val="none" w:sz="0" w:space="0" w:color="auto"/>
        <w:right w:val="none" w:sz="0" w:space="0" w:color="auto"/>
      </w:divBdr>
    </w:div>
    <w:div w:id="1656375973">
      <w:bodyDiv w:val="1"/>
      <w:marLeft w:val="0"/>
      <w:marRight w:val="0"/>
      <w:marTop w:val="0"/>
      <w:marBottom w:val="0"/>
      <w:divBdr>
        <w:top w:val="none" w:sz="0" w:space="0" w:color="auto"/>
        <w:left w:val="none" w:sz="0" w:space="0" w:color="auto"/>
        <w:bottom w:val="none" w:sz="0" w:space="0" w:color="auto"/>
        <w:right w:val="none" w:sz="0" w:space="0" w:color="auto"/>
      </w:divBdr>
    </w:div>
    <w:div w:id="1728797954">
      <w:bodyDiv w:val="1"/>
      <w:marLeft w:val="0"/>
      <w:marRight w:val="0"/>
      <w:marTop w:val="0"/>
      <w:marBottom w:val="0"/>
      <w:divBdr>
        <w:top w:val="none" w:sz="0" w:space="0" w:color="auto"/>
        <w:left w:val="none" w:sz="0" w:space="0" w:color="auto"/>
        <w:bottom w:val="none" w:sz="0" w:space="0" w:color="auto"/>
        <w:right w:val="none" w:sz="0" w:space="0" w:color="auto"/>
      </w:divBdr>
    </w:div>
    <w:div w:id="1747260799">
      <w:bodyDiv w:val="1"/>
      <w:marLeft w:val="0"/>
      <w:marRight w:val="0"/>
      <w:marTop w:val="0"/>
      <w:marBottom w:val="0"/>
      <w:divBdr>
        <w:top w:val="none" w:sz="0" w:space="0" w:color="auto"/>
        <w:left w:val="none" w:sz="0" w:space="0" w:color="auto"/>
        <w:bottom w:val="none" w:sz="0" w:space="0" w:color="auto"/>
        <w:right w:val="none" w:sz="0" w:space="0" w:color="auto"/>
      </w:divBdr>
    </w:div>
    <w:div w:id="1758939196">
      <w:bodyDiv w:val="1"/>
      <w:marLeft w:val="0"/>
      <w:marRight w:val="0"/>
      <w:marTop w:val="0"/>
      <w:marBottom w:val="0"/>
      <w:divBdr>
        <w:top w:val="none" w:sz="0" w:space="0" w:color="auto"/>
        <w:left w:val="none" w:sz="0" w:space="0" w:color="auto"/>
        <w:bottom w:val="none" w:sz="0" w:space="0" w:color="auto"/>
        <w:right w:val="none" w:sz="0" w:space="0" w:color="auto"/>
      </w:divBdr>
    </w:div>
    <w:div w:id="1772629187">
      <w:bodyDiv w:val="1"/>
      <w:marLeft w:val="0"/>
      <w:marRight w:val="0"/>
      <w:marTop w:val="0"/>
      <w:marBottom w:val="0"/>
      <w:divBdr>
        <w:top w:val="none" w:sz="0" w:space="0" w:color="auto"/>
        <w:left w:val="none" w:sz="0" w:space="0" w:color="auto"/>
        <w:bottom w:val="none" w:sz="0" w:space="0" w:color="auto"/>
        <w:right w:val="none" w:sz="0" w:space="0" w:color="auto"/>
      </w:divBdr>
    </w:div>
    <w:div w:id="1797523291">
      <w:bodyDiv w:val="1"/>
      <w:marLeft w:val="0"/>
      <w:marRight w:val="0"/>
      <w:marTop w:val="0"/>
      <w:marBottom w:val="0"/>
      <w:divBdr>
        <w:top w:val="none" w:sz="0" w:space="0" w:color="auto"/>
        <w:left w:val="none" w:sz="0" w:space="0" w:color="auto"/>
        <w:bottom w:val="none" w:sz="0" w:space="0" w:color="auto"/>
        <w:right w:val="none" w:sz="0" w:space="0" w:color="auto"/>
      </w:divBdr>
    </w:div>
    <w:div w:id="1833788555">
      <w:bodyDiv w:val="1"/>
      <w:marLeft w:val="0"/>
      <w:marRight w:val="0"/>
      <w:marTop w:val="0"/>
      <w:marBottom w:val="0"/>
      <w:divBdr>
        <w:top w:val="none" w:sz="0" w:space="0" w:color="auto"/>
        <w:left w:val="none" w:sz="0" w:space="0" w:color="auto"/>
        <w:bottom w:val="none" w:sz="0" w:space="0" w:color="auto"/>
        <w:right w:val="none" w:sz="0" w:space="0" w:color="auto"/>
      </w:divBdr>
    </w:div>
    <w:div w:id="1853837702">
      <w:bodyDiv w:val="1"/>
      <w:marLeft w:val="0"/>
      <w:marRight w:val="0"/>
      <w:marTop w:val="0"/>
      <w:marBottom w:val="0"/>
      <w:divBdr>
        <w:top w:val="none" w:sz="0" w:space="0" w:color="auto"/>
        <w:left w:val="none" w:sz="0" w:space="0" w:color="auto"/>
        <w:bottom w:val="none" w:sz="0" w:space="0" w:color="auto"/>
        <w:right w:val="none" w:sz="0" w:space="0" w:color="auto"/>
      </w:divBdr>
    </w:div>
    <w:div w:id="1854227058">
      <w:bodyDiv w:val="1"/>
      <w:marLeft w:val="0"/>
      <w:marRight w:val="0"/>
      <w:marTop w:val="0"/>
      <w:marBottom w:val="0"/>
      <w:divBdr>
        <w:top w:val="none" w:sz="0" w:space="0" w:color="auto"/>
        <w:left w:val="none" w:sz="0" w:space="0" w:color="auto"/>
        <w:bottom w:val="none" w:sz="0" w:space="0" w:color="auto"/>
        <w:right w:val="none" w:sz="0" w:space="0" w:color="auto"/>
      </w:divBdr>
    </w:div>
    <w:div w:id="1866207234">
      <w:bodyDiv w:val="1"/>
      <w:marLeft w:val="0"/>
      <w:marRight w:val="0"/>
      <w:marTop w:val="0"/>
      <w:marBottom w:val="0"/>
      <w:divBdr>
        <w:top w:val="none" w:sz="0" w:space="0" w:color="auto"/>
        <w:left w:val="none" w:sz="0" w:space="0" w:color="auto"/>
        <w:bottom w:val="none" w:sz="0" w:space="0" w:color="auto"/>
        <w:right w:val="none" w:sz="0" w:space="0" w:color="auto"/>
      </w:divBdr>
    </w:div>
    <w:div w:id="1915700577">
      <w:bodyDiv w:val="1"/>
      <w:marLeft w:val="0"/>
      <w:marRight w:val="0"/>
      <w:marTop w:val="0"/>
      <w:marBottom w:val="0"/>
      <w:divBdr>
        <w:top w:val="none" w:sz="0" w:space="0" w:color="auto"/>
        <w:left w:val="none" w:sz="0" w:space="0" w:color="auto"/>
        <w:bottom w:val="none" w:sz="0" w:space="0" w:color="auto"/>
        <w:right w:val="none" w:sz="0" w:space="0" w:color="auto"/>
      </w:divBdr>
    </w:div>
    <w:div w:id="1941839807">
      <w:bodyDiv w:val="1"/>
      <w:marLeft w:val="0"/>
      <w:marRight w:val="0"/>
      <w:marTop w:val="0"/>
      <w:marBottom w:val="0"/>
      <w:divBdr>
        <w:top w:val="none" w:sz="0" w:space="0" w:color="auto"/>
        <w:left w:val="none" w:sz="0" w:space="0" w:color="auto"/>
        <w:bottom w:val="none" w:sz="0" w:space="0" w:color="auto"/>
        <w:right w:val="none" w:sz="0" w:space="0" w:color="auto"/>
      </w:divBdr>
    </w:div>
    <w:div w:id="1972902512">
      <w:bodyDiv w:val="1"/>
      <w:marLeft w:val="0"/>
      <w:marRight w:val="0"/>
      <w:marTop w:val="0"/>
      <w:marBottom w:val="0"/>
      <w:divBdr>
        <w:top w:val="none" w:sz="0" w:space="0" w:color="auto"/>
        <w:left w:val="none" w:sz="0" w:space="0" w:color="auto"/>
        <w:bottom w:val="none" w:sz="0" w:space="0" w:color="auto"/>
        <w:right w:val="none" w:sz="0" w:space="0" w:color="auto"/>
      </w:divBdr>
      <w:divsChild>
        <w:div w:id="785733744">
          <w:marLeft w:val="0"/>
          <w:marRight w:val="0"/>
          <w:marTop w:val="0"/>
          <w:marBottom w:val="0"/>
          <w:divBdr>
            <w:top w:val="none" w:sz="0" w:space="0" w:color="auto"/>
            <w:left w:val="none" w:sz="0" w:space="0" w:color="auto"/>
            <w:bottom w:val="none" w:sz="0" w:space="0" w:color="auto"/>
            <w:right w:val="none" w:sz="0" w:space="0" w:color="auto"/>
          </w:divBdr>
          <w:divsChild>
            <w:div w:id="25174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964364">
      <w:bodyDiv w:val="1"/>
      <w:marLeft w:val="0"/>
      <w:marRight w:val="0"/>
      <w:marTop w:val="0"/>
      <w:marBottom w:val="0"/>
      <w:divBdr>
        <w:top w:val="none" w:sz="0" w:space="0" w:color="auto"/>
        <w:left w:val="none" w:sz="0" w:space="0" w:color="auto"/>
        <w:bottom w:val="none" w:sz="0" w:space="0" w:color="auto"/>
        <w:right w:val="none" w:sz="0" w:space="0" w:color="auto"/>
      </w:divBdr>
    </w:div>
    <w:div w:id="2048024379">
      <w:bodyDiv w:val="1"/>
      <w:marLeft w:val="0"/>
      <w:marRight w:val="0"/>
      <w:marTop w:val="0"/>
      <w:marBottom w:val="0"/>
      <w:divBdr>
        <w:top w:val="none" w:sz="0" w:space="0" w:color="auto"/>
        <w:left w:val="none" w:sz="0" w:space="0" w:color="auto"/>
        <w:bottom w:val="none" w:sz="0" w:space="0" w:color="auto"/>
        <w:right w:val="none" w:sz="0" w:space="0" w:color="auto"/>
      </w:divBdr>
    </w:div>
    <w:div w:id="2080588511">
      <w:bodyDiv w:val="1"/>
      <w:marLeft w:val="0"/>
      <w:marRight w:val="0"/>
      <w:marTop w:val="0"/>
      <w:marBottom w:val="0"/>
      <w:divBdr>
        <w:top w:val="none" w:sz="0" w:space="0" w:color="auto"/>
        <w:left w:val="none" w:sz="0" w:space="0" w:color="auto"/>
        <w:bottom w:val="none" w:sz="0" w:space="0" w:color="auto"/>
        <w:right w:val="none" w:sz="0" w:space="0" w:color="auto"/>
      </w:divBdr>
    </w:div>
    <w:div w:id="2143385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5.png"/><Relationship Id="rId18" Type="http://schemas.openxmlformats.org/officeDocument/2006/relationships/image" Target="media/image20.png"/><Relationship Id="rId26" Type="http://schemas.openxmlformats.org/officeDocument/2006/relationships/image" Target="media/image28.png"/><Relationship Id="rId39" Type="http://schemas.openxmlformats.org/officeDocument/2006/relationships/theme" Target="theme/theme1.xml"/><Relationship Id="rId21" Type="http://schemas.openxmlformats.org/officeDocument/2006/relationships/image" Target="media/image23.emf"/><Relationship Id="rId34" Type="http://schemas.openxmlformats.org/officeDocument/2006/relationships/footer" Target="footer1.xml"/><Relationship Id="rId42"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8.png"/><Relationship Id="rId20" Type="http://schemas.openxmlformats.org/officeDocument/2006/relationships/image" Target="media/image22.png"/><Relationship Id="rId29" Type="http://schemas.openxmlformats.org/officeDocument/2006/relationships/image" Target="media/image31.png"/><Relationship Id="rId41"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3.png"/><Relationship Id="rId24" Type="http://schemas.openxmlformats.org/officeDocument/2006/relationships/image" Target="media/image26.png"/><Relationship Id="rId32" Type="http://schemas.openxmlformats.org/officeDocument/2006/relationships/image" Target="media/image34.png"/><Relationship Id="rId37" Type="http://schemas.openxmlformats.org/officeDocument/2006/relationships/footer" Target="footer3.xml"/><Relationship Id="rId40"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image" Target="media/image17.png"/><Relationship Id="rId23" Type="http://schemas.openxmlformats.org/officeDocument/2006/relationships/image" Target="media/image25.png"/><Relationship Id="rId28" Type="http://schemas.openxmlformats.org/officeDocument/2006/relationships/image" Target="media/image30.jpeg"/><Relationship Id="rId36" Type="http://schemas.openxmlformats.org/officeDocument/2006/relationships/header" Target="header2.xml"/><Relationship Id="rId10" Type="http://schemas.openxmlformats.org/officeDocument/2006/relationships/image" Target="media/image12.png"/><Relationship Id="rId19" Type="http://schemas.openxmlformats.org/officeDocument/2006/relationships/image" Target="media/image21.png"/><Relationship Id="rId31"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11.png"/><Relationship Id="rId14" Type="http://schemas.openxmlformats.org/officeDocument/2006/relationships/image" Target="media/image16.png"/><Relationship Id="rId22" Type="http://schemas.openxmlformats.org/officeDocument/2006/relationships/image" Target="media/image24.emf"/><Relationship Id="rId27" Type="http://schemas.openxmlformats.org/officeDocument/2006/relationships/image" Target="media/image29.jpeg"/><Relationship Id="rId30" Type="http://schemas.openxmlformats.org/officeDocument/2006/relationships/image" Target="media/image32.png"/><Relationship Id="rId35" Type="http://schemas.openxmlformats.org/officeDocument/2006/relationships/footer" Target="footer2.xml"/><Relationship Id="rId8" Type="http://schemas.openxmlformats.org/officeDocument/2006/relationships/image" Target="media/image10.png"/><Relationship Id="rId3" Type="http://schemas.openxmlformats.org/officeDocument/2006/relationships/styles" Target="styles.xml"/><Relationship Id="rId12" Type="http://schemas.openxmlformats.org/officeDocument/2006/relationships/image" Target="media/image14.png"/><Relationship Id="rId17" Type="http://schemas.openxmlformats.org/officeDocument/2006/relationships/image" Target="media/image19.png"/><Relationship Id="rId25" Type="http://schemas.openxmlformats.org/officeDocument/2006/relationships/image" Target="media/image27.png"/><Relationship Id="rId33" Type="http://schemas.openxmlformats.org/officeDocument/2006/relationships/header" Target="header1.xml"/><Relationship Id="rId38"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cid:image002.png@01D72C7F.3FC98880" TargetMode="External"/><Relationship Id="rId1" Type="http://schemas.openxmlformats.org/officeDocument/2006/relationships/image" Target="media/image35.png"/></Relationships>
</file>

<file path=word/_rels/header2.xml.rels><?xml version="1.0" encoding="UTF-8" standalone="yes"?>
<Relationships xmlns="http://schemas.openxmlformats.org/package/2006/relationships"><Relationship Id="rId2" Type="http://schemas.openxmlformats.org/officeDocument/2006/relationships/image" Target="cid:image002.png@01D72C7F.3FC98880" TargetMode="External"/><Relationship Id="rId1" Type="http://schemas.openxmlformats.org/officeDocument/2006/relationships/image" Target="media/image35.png"/></Relationships>
</file>

<file path=word/_rels/numbering.xml.rels><?xml version="1.0" encoding="UTF-8" standalone="yes"?>
<Relationships xmlns="http://schemas.openxmlformats.org/package/2006/relationships"><Relationship Id="rId8" Type="http://schemas.openxmlformats.org/officeDocument/2006/relationships/image" Target="media/image8.gif"/><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 Id="rId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98DB82A48AC04996229FCF4AB46A4D" ma:contentTypeVersion="1" ma:contentTypeDescription="Create a new document." ma:contentTypeScope="" ma:versionID="f339e87076f3e456bfbf7aeb4ea60963">
  <xsd:schema xmlns:xsd="http://www.w3.org/2001/XMLSchema" xmlns:xs="http://www.w3.org/2001/XMLSchema" xmlns:p="http://schemas.microsoft.com/office/2006/metadata/properties" xmlns:ns2="8483d272-19e9-4d76-87f5-32bb6873ba3a" targetNamespace="http://schemas.microsoft.com/office/2006/metadata/properties" ma:root="true" ma:fieldsID="6d01cce979e31a2685480e3724e056f9" ns2:_="">
    <xsd:import namespace="8483d272-19e9-4d76-87f5-32bb6873ba3a"/>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83d272-19e9-4d76-87f5-32bb6873ba3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911355B-1CA2-4E1A-BF7E-CB765B18F9AD}"/>
</file>

<file path=customXml/itemProps2.xml><?xml version="1.0" encoding="utf-8"?>
<ds:datastoreItem xmlns:ds="http://schemas.openxmlformats.org/officeDocument/2006/customXml" ds:itemID="{B802166D-A270-468C-80DA-5A561D33B31F}"/>
</file>

<file path=customXml/itemProps3.xml><?xml version="1.0" encoding="utf-8"?>
<ds:datastoreItem xmlns:ds="http://schemas.openxmlformats.org/officeDocument/2006/customXml" ds:itemID="{A6008E16-CAB3-4A49-9917-9F3AE7F37690}"/>
</file>

<file path=customXml/itemProps4.xml><?xml version="1.0" encoding="utf-8"?>
<ds:datastoreItem xmlns:ds="http://schemas.openxmlformats.org/officeDocument/2006/customXml" ds:itemID="{56F7EE4A-69E6-49B8-96EB-4BECA482BD6C}"/>
</file>

<file path=docProps/app.xml><?xml version="1.0" encoding="utf-8"?>
<Properties xmlns="http://schemas.openxmlformats.org/officeDocument/2006/extended-properties" xmlns:vt="http://schemas.openxmlformats.org/officeDocument/2006/docPropsVTypes">
  <Template>Normal.dotm</Template>
  <TotalTime>73</TotalTime>
  <Pages>26</Pages>
  <Words>5060</Words>
  <Characters>28844</Characters>
  <Application>Microsoft Office Word</Application>
  <DocSecurity>8</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ELA</Company>
  <LinksUpToDate>false</LinksUpToDate>
  <CharactersWithSpaces>33837</CharactersWithSpaces>
  <SharedDoc>false</SharedDoc>
  <HLinks>
    <vt:vector size="12" baseType="variant">
      <vt:variant>
        <vt:i4>6553609</vt:i4>
      </vt:variant>
      <vt:variant>
        <vt:i4>-1</vt:i4>
      </vt:variant>
      <vt:variant>
        <vt:i4>2053</vt:i4>
      </vt:variant>
      <vt:variant>
        <vt:i4>1</vt:i4>
      </vt:variant>
      <vt:variant>
        <vt:lpwstr>cid:image002.png@01D72C7F.3FC98880</vt:lpwstr>
      </vt:variant>
      <vt:variant>
        <vt:lpwstr/>
      </vt:variant>
      <vt:variant>
        <vt:i4>6553609</vt:i4>
      </vt:variant>
      <vt:variant>
        <vt:i4>-1</vt:i4>
      </vt:variant>
      <vt:variant>
        <vt:i4>2054</vt:i4>
      </vt:variant>
      <vt:variant>
        <vt:i4>1</vt:i4>
      </vt:variant>
      <vt:variant>
        <vt:lpwstr>cid:image002.png@01D72C7F.3FC98880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2022-2023 CADPI Informe Anual (docx)</dc:title>
  <dc:subject/>
  <dc:creator>Wanda Lancara</dc:creator>
  <cp:keywords/>
  <dc:description/>
  <cp:lastModifiedBy>Griselle Rivera</cp:lastModifiedBy>
  <cp:revision>58</cp:revision>
  <cp:lastPrinted>2023-04-27T18:35:00Z</cp:lastPrinted>
  <dcterms:created xsi:type="dcterms:W3CDTF">2023-05-11T14:51:00Z</dcterms:created>
  <dcterms:modified xsi:type="dcterms:W3CDTF">2023-05-11T16:08:00Z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0x0101008898DB82A48AC04996229FCF4AB46A4D</vt:lpwstr>
  </property>
</Properties>
</file>